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011057" w14:textId="7C688279" w:rsidR="00C95A4A" w:rsidRPr="00C53C03" w:rsidRDefault="0025611C">
      <w:pPr>
        <w:rPr>
          <w:rFonts w:ascii="Cambria" w:hAnsi="Cambria"/>
        </w:rPr>
      </w:pPr>
      <w:r w:rsidRPr="00C53C03">
        <w:rPr>
          <w:rFonts w:ascii="Cambria" w:hAnsi="Cambria"/>
          <w:noProof/>
        </w:rPr>
        <mc:AlternateContent>
          <mc:Choice Requires="wps">
            <w:drawing>
              <wp:anchor distT="0" distB="0" distL="114300" distR="114300" simplePos="0" relativeHeight="251665408" behindDoc="0" locked="0" layoutInCell="1" allowOverlap="1" wp14:anchorId="70872ECB" wp14:editId="30AFFF56">
                <wp:simplePos x="0" y="0"/>
                <wp:positionH relativeFrom="page">
                  <wp:posOffset>-68239</wp:posOffset>
                </wp:positionH>
                <wp:positionV relativeFrom="paragraph">
                  <wp:posOffset>-571500</wp:posOffset>
                </wp:positionV>
                <wp:extent cx="8024884" cy="10200640"/>
                <wp:effectExtent l="0" t="0" r="0" b="0"/>
                <wp:wrapNone/>
                <wp:docPr id="9" name="Text Box 9"/>
                <wp:cNvGraphicFramePr/>
                <a:graphic xmlns:a="http://schemas.openxmlformats.org/drawingml/2006/main">
                  <a:graphicData uri="http://schemas.microsoft.com/office/word/2010/wordprocessingShape">
                    <wps:wsp>
                      <wps:cNvSpPr txBox="1"/>
                      <wps:spPr>
                        <a:xfrm>
                          <a:off x="0" y="0"/>
                          <a:ext cx="8024884" cy="10200640"/>
                        </a:xfrm>
                        <a:prstGeom prst="rect">
                          <a:avLst/>
                        </a:prstGeom>
                        <a:noFill/>
                        <a:ln w="6350">
                          <a:noFill/>
                        </a:ln>
                      </wps:spPr>
                      <wps:txbx>
                        <w:txbxContent>
                          <w:p w14:paraId="63B8E732" w14:textId="1D6BFE76" w:rsidR="00BF6790" w:rsidRDefault="00BF6790">
                            <w:r>
                              <w:rPr>
                                <w:noProof/>
                              </w:rPr>
                              <w:drawing>
                                <wp:inline distT="0" distB="0" distL="0" distR="0" wp14:anchorId="530DC1E5" wp14:editId="156C321A">
                                  <wp:extent cx="7695277" cy="997267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O CONCLAV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04610" cy="99847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72ECB" id="_x0000_t202" coordsize="21600,21600" o:spt="202" path="m,l,21600r21600,l21600,xe">
                <v:stroke joinstyle="miter"/>
                <v:path gradientshapeok="t" o:connecttype="rect"/>
              </v:shapetype>
              <v:shape id="Text Box 9" o:spid="_x0000_s1026" type="#_x0000_t202" style="position:absolute;margin-left:-5.35pt;margin-top:-45pt;width:631.9pt;height:803.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" filled="f" stroked="f" strokeweight=".5pt">
                <v:textbox>
                  <w:txbxContent>
                    <w:p w14:paraId="63B8E732" w14:textId="1D6BFE76" w:rsidR="00BF6790" w:rsidRDefault="00BF6790">
                      <w:r>
                        <w:rPr>
                          <w:noProof/>
                        </w:rPr>
                        <w:drawing>
                          <wp:inline distT="0" distB="0" distL="0" distR="0" wp14:anchorId="530DC1E5" wp14:editId="156C321A">
                            <wp:extent cx="7695277" cy="9972675"/>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O CONCLAV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704610" cy="9984771"/>
                                    </a:xfrm>
                                    <a:prstGeom prst="rect">
                                      <a:avLst/>
                                    </a:prstGeom>
                                  </pic:spPr>
                                </pic:pic>
                              </a:graphicData>
                            </a:graphic>
                          </wp:inline>
                        </w:drawing>
                      </w:r>
                    </w:p>
                  </w:txbxContent>
                </v:textbox>
                <w10:wrap anchorx="page"/>
              </v:shape>
            </w:pict>
          </mc:Fallback>
        </mc:AlternateContent>
      </w:r>
      <w:r w:rsidR="00D00676">
        <w:rPr>
          <w:rFonts w:ascii="Cambria" w:hAnsi="Cambria"/>
        </w:rPr>
        <w:tab/>
      </w:r>
    </w:p>
    <w:p w14:paraId="66017818" w14:textId="5C6B07CF" w:rsidR="00012FAC" w:rsidRPr="00C53C03" w:rsidRDefault="00012FAC">
      <w:pPr>
        <w:rPr>
          <w:rFonts w:ascii="Cambria" w:hAnsi="Cambria"/>
        </w:rPr>
      </w:pPr>
    </w:p>
    <w:p w14:paraId="1AD1878E" w14:textId="734A230E" w:rsidR="00012FAC" w:rsidRPr="00C53C03" w:rsidRDefault="00012FAC">
      <w:pPr>
        <w:rPr>
          <w:rFonts w:ascii="Cambria" w:hAnsi="Cambria"/>
        </w:rPr>
      </w:pPr>
    </w:p>
    <w:p w14:paraId="7E2FD36F" w14:textId="0BCF3334" w:rsidR="00012FAC" w:rsidRPr="00C53C03" w:rsidRDefault="00012FAC">
      <w:pPr>
        <w:rPr>
          <w:rFonts w:ascii="Cambria" w:hAnsi="Cambria"/>
        </w:rPr>
      </w:pPr>
    </w:p>
    <w:p w14:paraId="26EBF855" w14:textId="45A28F53" w:rsidR="00012FAC" w:rsidRPr="00C53C03" w:rsidRDefault="00012FAC">
      <w:pPr>
        <w:rPr>
          <w:rFonts w:ascii="Cambria" w:hAnsi="Cambria"/>
        </w:rPr>
      </w:pPr>
    </w:p>
    <w:p w14:paraId="086130B5" w14:textId="13964328" w:rsidR="00012FAC" w:rsidRPr="00C53C03" w:rsidRDefault="00012FAC">
      <w:pPr>
        <w:rPr>
          <w:rFonts w:ascii="Cambria" w:hAnsi="Cambria"/>
        </w:rPr>
      </w:pPr>
    </w:p>
    <w:p w14:paraId="069B203D" w14:textId="08307B50" w:rsidR="00012FAC" w:rsidRPr="00C53C03" w:rsidRDefault="00012FAC">
      <w:pPr>
        <w:rPr>
          <w:rFonts w:ascii="Cambria" w:hAnsi="Cambria"/>
        </w:rPr>
      </w:pPr>
    </w:p>
    <w:p w14:paraId="46F7538D" w14:textId="194D1780" w:rsidR="00012FAC" w:rsidRPr="00C53C03" w:rsidRDefault="00012FAC">
      <w:pPr>
        <w:rPr>
          <w:rFonts w:ascii="Cambria" w:hAnsi="Cambria"/>
        </w:rPr>
      </w:pPr>
    </w:p>
    <w:p w14:paraId="3D8B43B8" w14:textId="22B1C8DB" w:rsidR="00012FAC" w:rsidRPr="00C53C03" w:rsidRDefault="00012FAC">
      <w:pPr>
        <w:rPr>
          <w:rFonts w:ascii="Cambria" w:hAnsi="Cambria"/>
        </w:rPr>
      </w:pPr>
    </w:p>
    <w:p w14:paraId="19733953" w14:textId="746AEEBB" w:rsidR="00012FAC" w:rsidRPr="00C53C03" w:rsidRDefault="00012FAC">
      <w:pPr>
        <w:rPr>
          <w:rFonts w:ascii="Cambria" w:hAnsi="Cambria"/>
        </w:rPr>
      </w:pPr>
    </w:p>
    <w:p w14:paraId="45556402" w14:textId="77EA861A" w:rsidR="00012FAC" w:rsidRPr="00C53C03" w:rsidRDefault="00012FAC">
      <w:pPr>
        <w:rPr>
          <w:rFonts w:ascii="Cambria" w:hAnsi="Cambria"/>
        </w:rPr>
      </w:pPr>
    </w:p>
    <w:p w14:paraId="7B278A6E" w14:textId="36F688E2" w:rsidR="00012FAC" w:rsidRPr="00C53C03" w:rsidRDefault="00012FAC">
      <w:pPr>
        <w:rPr>
          <w:rFonts w:ascii="Cambria" w:hAnsi="Cambria"/>
        </w:rPr>
      </w:pPr>
    </w:p>
    <w:p w14:paraId="2AEE27BC" w14:textId="0D7724C7" w:rsidR="00012FAC" w:rsidRPr="00C53C03" w:rsidRDefault="00012FAC">
      <w:pPr>
        <w:rPr>
          <w:rFonts w:ascii="Cambria" w:hAnsi="Cambria"/>
        </w:rPr>
      </w:pPr>
    </w:p>
    <w:p w14:paraId="2ECA92BA" w14:textId="2C6BB865" w:rsidR="00012FAC" w:rsidRPr="00C53C03" w:rsidRDefault="00012FAC">
      <w:pPr>
        <w:rPr>
          <w:rFonts w:ascii="Cambria" w:hAnsi="Cambria"/>
        </w:rPr>
      </w:pPr>
    </w:p>
    <w:p w14:paraId="3B8DD7D4" w14:textId="4B9DB163" w:rsidR="00012FAC" w:rsidRPr="00C53C03" w:rsidRDefault="00012FAC">
      <w:pPr>
        <w:rPr>
          <w:rFonts w:ascii="Cambria" w:hAnsi="Cambria"/>
        </w:rPr>
      </w:pPr>
    </w:p>
    <w:p w14:paraId="7BAB06D7" w14:textId="6B326B2D" w:rsidR="00012FAC" w:rsidRPr="00C53C03" w:rsidRDefault="00012FAC">
      <w:pPr>
        <w:rPr>
          <w:rFonts w:ascii="Cambria" w:hAnsi="Cambria"/>
        </w:rPr>
      </w:pPr>
    </w:p>
    <w:p w14:paraId="08468DF8" w14:textId="15C116DF" w:rsidR="00012FAC" w:rsidRPr="00C53C03" w:rsidRDefault="00012FAC">
      <w:pPr>
        <w:rPr>
          <w:rFonts w:ascii="Cambria" w:hAnsi="Cambria"/>
        </w:rPr>
      </w:pPr>
    </w:p>
    <w:p w14:paraId="2B973032" w14:textId="6220B711" w:rsidR="00012FAC" w:rsidRPr="00C53C03" w:rsidRDefault="00012FAC">
      <w:pPr>
        <w:rPr>
          <w:rFonts w:ascii="Cambria" w:hAnsi="Cambria"/>
        </w:rPr>
      </w:pPr>
    </w:p>
    <w:p w14:paraId="1C1BFD44" w14:textId="78CFD75E" w:rsidR="00012FAC" w:rsidRPr="00C53C03" w:rsidRDefault="00012FAC">
      <w:pPr>
        <w:rPr>
          <w:rFonts w:ascii="Cambria" w:hAnsi="Cambria"/>
        </w:rPr>
      </w:pPr>
    </w:p>
    <w:p w14:paraId="58861DCB" w14:textId="2C31DD46" w:rsidR="00012FAC" w:rsidRPr="00C53C03" w:rsidRDefault="00012FAC">
      <w:pPr>
        <w:rPr>
          <w:rFonts w:ascii="Cambria" w:hAnsi="Cambria"/>
        </w:rPr>
      </w:pPr>
    </w:p>
    <w:p w14:paraId="100288D2" w14:textId="4C479138" w:rsidR="00012FAC" w:rsidRPr="00C53C03" w:rsidRDefault="00012FAC">
      <w:pPr>
        <w:rPr>
          <w:rFonts w:ascii="Cambria" w:hAnsi="Cambria"/>
        </w:rPr>
      </w:pPr>
    </w:p>
    <w:p w14:paraId="709ADC45" w14:textId="0001357C" w:rsidR="00012FAC" w:rsidRPr="00C53C03" w:rsidRDefault="00012FAC">
      <w:pPr>
        <w:rPr>
          <w:rFonts w:ascii="Cambria" w:hAnsi="Cambria"/>
        </w:rPr>
      </w:pPr>
    </w:p>
    <w:p w14:paraId="496D979C" w14:textId="0C5E130B" w:rsidR="00012FAC" w:rsidRPr="00C53C03" w:rsidRDefault="00012FAC">
      <w:pPr>
        <w:rPr>
          <w:rFonts w:ascii="Cambria" w:hAnsi="Cambria"/>
        </w:rPr>
      </w:pPr>
    </w:p>
    <w:p w14:paraId="100D4665" w14:textId="68524969" w:rsidR="00012FAC" w:rsidRPr="00C53C03" w:rsidRDefault="00012FAC">
      <w:pPr>
        <w:rPr>
          <w:rFonts w:ascii="Cambria" w:hAnsi="Cambria"/>
        </w:rPr>
      </w:pPr>
    </w:p>
    <w:p w14:paraId="37D72E3E" w14:textId="5515C5FB" w:rsidR="00012FAC" w:rsidRPr="00C53C03" w:rsidRDefault="00012FAC">
      <w:pPr>
        <w:rPr>
          <w:rFonts w:ascii="Cambria" w:hAnsi="Cambria"/>
        </w:rPr>
      </w:pPr>
    </w:p>
    <w:p w14:paraId="3F5916A2" w14:textId="57C626A2" w:rsidR="00012FAC" w:rsidRPr="00C53C03" w:rsidRDefault="00012FAC">
      <w:pPr>
        <w:rPr>
          <w:rFonts w:ascii="Cambria" w:hAnsi="Cambria"/>
        </w:rPr>
      </w:pPr>
    </w:p>
    <w:p w14:paraId="67C4F043" w14:textId="09422B43" w:rsidR="00012FAC" w:rsidRPr="00C53C03" w:rsidRDefault="00012FAC">
      <w:pPr>
        <w:rPr>
          <w:rFonts w:ascii="Cambria" w:hAnsi="Cambria"/>
        </w:rPr>
      </w:pPr>
    </w:p>
    <w:p w14:paraId="4A82528D" w14:textId="04A5C152" w:rsidR="00012FAC" w:rsidRPr="00C53C03" w:rsidRDefault="00012FAC">
      <w:pPr>
        <w:rPr>
          <w:rFonts w:ascii="Cambria" w:hAnsi="Cambria"/>
        </w:rPr>
      </w:pPr>
    </w:p>
    <w:p w14:paraId="65F60EF3" w14:textId="2BA867E8" w:rsidR="00012FAC" w:rsidRPr="00C53C03" w:rsidRDefault="00012FAC">
      <w:pPr>
        <w:rPr>
          <w:rFonts w:ascii="Cambria" w:hAnsi="Cambria"/>
        </w:rPr>
      </w:pPr>
    </w:p>
    <w:p w14:paraId="76A6EAC5" w14:textId="7C89904F" w:rsidR="00012FAC" w:rsidRPr="00C53C03" w:rsidRDefault="00012FAC">
      <w:pPr>
        <w:rPr>
          <w:rFonts w:ascii="Cambria" w:hAnsi="Cambria"/>
        </w:rPr>
      </w:pPr>
    </w:p>
    <w:p w14:paraId="44721392" w14:textId="704C0D88" w:rsidR="00012FAC" w:rsidRPr="00C53C03" w:rsidRDefault="009442A0">
      <w:pPr>
        <w:rPr>
          <w:rFonts w:ascii="Cambria" w:hAnsi="Cambria"/>
        </w:rPr>
      </w:pPr>
      <w:r w:rsidRPr="00C53C03">
        <w:rPr>
          <w:rFonts w:ascii="Cambria" w:hAnsi="Cambria"/>
          <w:noProof/>
        </w:rPr>
        <mc:AlternateContent>
          <mc:Choice Requires="wps">
            <w:drawing>
              <wp:anchor distT="0" distB="0" distL="114300" distR="114300" simplePos="0" relativeHeight="251666432" behindDoc="0" locked="0" layoutInCell="1" allowOverlap="1" wp14:anchorId="582033CB" wp14:editId="1AD72544">
                <wp:simplePos x="0" y="0"/>
                <wp:positionH relativeFrom="column">
                  <wp:posOffset>1577340</wp:posOffset>
                </wp:positionH>
                <wp:positionV relativeFrom="paragraph">
                  <wp:posOffset>588645</wp:posOffset>
                </wp:positionV>
                <wp:extent cx="3000375" cy="367665"/>
                <wp:effectExtent l="0" t="0" r="9525" b="0"/>
                <wp:wrapNone/>
                <wp:docPr id="13" name="Text Box 13"/>
                <wp:cNvGraphicFramePr/>
                <a:graphic xmlns:a="http://schemas.openxmlformats.org/drawingml/2006/main">
                  <a:graphicData uri="http://schemas.microsoft.com/office/word/2010/wordprocessingShape">
                    <wps:wsp>
                      <wps:cNvSpPr txBox="1"/>
                      <wps:spPr>
                        <a:xfrm>
                          <a:off x="0" y="0"/>
                          <a:ext cx="3000375" cy="367665"/>
                        </a:xfrm>
                        <a:prstGeom prst="rect">
                          <a:avLst/>
                        </a:prstGeom>
                        <a:solidFill>
                          <a:schemeClr val="lt1"/>
                        </a:solidFill>
                        <a:ln w="6350">
                          <a:noFill/>
                        </a:ln>
                      </wps:spPr>
                      <wps:txbx>
                        <w:txbxContent>
                          <w:p w14:paraId="0D03019E" w14:textId="51D452A6" w:rsidR="00BF6790" w:rsidRPr="00F46C79" w:rsidRDefault="00BF6790" w:rsidP="00F46C79">
                            <w:pPr>
                              <w:jc w:val="center"/>
                              <w:rPr>
                                <w:b/>
                                <w:color w:val="2F5496" w:themeColor="accent1" w:themeShade="BF"/>
                                <w:sz w:val="32"/>
                                <w14:shadow w14:blurRad="38100" w14:dist="25400" w14:dir="5400000" w14:sx="100000" w14:sy="100000" w14:kx="0" w14:ky="0" w14:algn="ctr">
                                  <w14:srgbClr w14:val="7030A0">
                                    <w14:alpha w14:val="57000"/>
                                  </w14:srgbClr>
                                </w14:shadow>
                                <w14:textOutline w14:w="0" w14:cap="flat" w14:cmpd="sng" w14:algn="ctr">
                                  <w14:noFill/>
                                  <w14:prstDash w14:val="solid"/>
                                  <w14:round/>
                                </w14:textOutline>
                              </w:rPr>
                            </w:pPr>
                            <w:r w:rsidRPr="00F46C79">
                              <w:rPr>
                                <w:b/>
                                <w:color w:val="2F5496" w:themeColor="accent1" w:themeShade="BF"/>
                                <w:sz w:val="32"/>
                                <w14:shadow w14:blurRad="38100" w14:dist="25400" w14:dir="5400000" w14:sx="100000" w14:sy="100000" w14:kx="0" w14:ky="0" w14:algn="ctr">
                                  <w14:srgbClr w14:val="7030A0">
                                    <w14:alpha w14:val="57000"/>
                                  </w14:srgbClr>
                                </w14:shadow>
                                <w14:textOutline w14:w="0" w14:cap="flat" w14:cmpd="sng" w14:algn="ctr">
                                  <w14:noFill/>
                                  <w14:prstDash w14:val="solid"/>
                                  <w14:round/>
                                </w14:textOutline>
                              </w:rPr>
                              <w:t>26-27 August,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2033CB" id="Text Box 13" o:spid="_x0000_s1027" type="#_x0000_t202" style="position:absolute;margin-left:124.2pt;margin-top:46.35pt;width:236.25pt;height:28.9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" fillcolor="white [3201]" stroked="f" strokeweight=".5pt">
                <v:textbox>
                  <w:txbxContent>
                    <w:p w14:paraId="0D03019E" w14:textId="51D452A6" w:rsidR="00BF6790" w:rsidRPr="00F46C79" w:rsidRDefault="00BF6790" w:rsidP="00F46C79">
                      <w:pPr>
                        <w:jc w:val="center"/>
                        <w:rPr>
                          <w:b/>
                          <w:color w:val="2F5496" w:themeColor="accent1" w:themeShade="BF"/>
                          <w:sz w:val="32"/>
                          <w14:shadow w14:blurRad="38100" w14:dist="25400" w14:dir="5400000" w14:sx="100000" w14:sy="100000" w14:kx="0" w14:ky="0" w14:algn="ctr">
                            <w14:srgbClr w14:val="7030A0">
                              <w14:alpha w14:val="57000"/>
                            </w14:srgbClr>
                          </w14:shadow>
                          <w14:textOutline w14:w="0" w14:cap="flat" w14:cmpd="sng" w14:algn="ctr">
                            <w14:noFill/>
                            <w14:prstDash w14:val="solid"/>
                            <w14:round/>
                          </w14:textOutline>
                        </w:rPr>
                      </w:pPr>
                      <w:r w:rsidRPr="00F46C79">
                        <w:rPr>
                          <w:b/>
                          <w:color w:val="2F5496" w:themeColor="accent1" w:themeShade="BF"/>
                          <w:sz w:val="32"/>
                          <w14:shadow w14:blurRad="38100" w14:dist="25400" w14:dir="5400000" w14:sx="100000" w14:sy="100000" w14:kx="0" w14:ky="0" w14:algn="ctr">
                            <w14:srgbClr w14:val="7030A0">
                              <w14:alpha w14:val="57000"/>
                            </w14:srgbClr>
                          </w14:shadow>
                          <w14:textOutline w14:w="0" w14:cap="flat" w14:cmpd="sng" w14:algn="ctr">
                            <w14:noFill/>
                            <w14:prstDash w14:val="solid"/>
                            <w14:round/>
                          </w14:textOutline>
                        </w:rPr>
                        <w:t>26-27 August, 2019</w:t>
                      </w:r>
                    </w:p>
                  </w:txbxContent>
                </v:textbox>
              </v:shape>
            </w:pict>
          </mc:Fallback>
        </mc:AlternateContent>
      </w:r>
    </w:p>
    <w:p w14:paraId="2AAC8F60" w14:textId="1DED28E2" w:rsidR="004F57AC" w:rsidRDefault="004F57AC" w:rsidP="00830F7C"/>
    <w:sdt>
      <w:sdtPr>
        <w:rPr>
          <w:rFonts w:asciiTheme="minorHAnsi" w:eastAsiaTheme="minorHAnsi" w:hAnsiTheme="minorHAnsi" w:cstheme="minorBidi"/>
          <w:color w:val="auto"/>
          <w:sz w:val="22"/>
          <w:szCs w:val="22"/>
        </w:rPr>
        <w:id w:val="-1965259024"/>
        <w:docPartObj>
          <w:docPartGallery w:val="Table of Contents"/>
          <w:docPartUnique/>
        </w:docPartObj>
      </w:sdtPr>
      <w:sdtEndPr>
        <w:rPr>
          <w:rFonts w:ascii="Cambria" w:hAnsi="Cambria"/>
          <w:b/>
          <w:bCs/>
          <w:noProof/>
          <w:sz w:val="24"/>
          <w:szCs w:val="24"/>
        </w:rPr>
      </w:sdtEndPr>
      <w:sdtContent>
        <w:p w14:paraId="1695BFAF" w14:textId="22286AC2" w:rsidR="00111688" w:rsidRPr="00111688" w:rsidRDefault="00D52887" w:rsidP="00111688">
          <w:pPr>
            <w:pStyle w:val="TOCHeading"/>
            <w:spacing w:after="240"/>
            <w:jc w:val="center"/>
            <w:rPr>
              <w:rFonts w:ascii="Cambria" w:hAnsi="Cambria"/>
              <w:b/>
              <w:sz w:val="44"/>
              <w:szCs w:val="24"/>
              <w:u w:val="single"/>
            </w:rPr>
          </w:pPr>
          <w:r w:rsidRPr="00111688">
            <w:rPr>
              <w:rFonts w:ascii="Cambria" w:hAnsi="Cambria"/>
              <w:b/>
              <w:sz w:val="44"/>
              <w:szCs w:val="24"/>
              <w:u w:val="single"/>
            </w:rPr>
            <w:t>Table of Contents</w:t>
          </w:r>
        </w:p>
        <w:p w14:paraId="4D17C4D0" w14:textId="77777777" w:rsidR="00BF6790" w:rsidRDefault="00D52887">
          <w:pPr>
            <w:pStyle w:val="TOC1"/>
            <w:tabs>
              <w:tab w:val="right" w:leader="dot" w:pos="9620"/>
            </w:tabs>
            <w:rPr>
              <w:rFonts w:eastAsiaTheme="minorEastAsia"/>
              <w:noProof/>
            </w:rPr>
          </w:pPr>
          <w:r w:rsidRPr="00792EEC">
            <w:rPr>
              <w:rFonts w:ascii="Cambria" w:hAnsi="Cambria"/>
              <w:b/>
              <w:bCs/>
              <w:noProof/>
              <w:sz w:val="24"/>
              <w:szCs w:val="24"/>
            </w:rPr>
            <w:fldChar w:fldCharType="begin"/>
          </w:r>
          <w:r w:rsidRPr="00792EEC">
            <w:rPr>
              <w:rFonts w:ascii="Cambria" w:hAnsi="Cambria"/>
              <w:b/>
              <w:bCs/>
              <w:noProof/>
              <w:sz w:val="24"/>
              <w:szCs w:val="24"/>
            </w:rPr>
            <w:instrText xml:space="preserve"> TOC \o "1-3" \h \z \u </w:instrText>
          </w:r>
          <w:r w:rsidRPr="00792EEC">
            <w:rPr>
              <w:rFonts w:ascii="Cambria" w:hAnsi="Cambria"/>
              <w:b/>
              <w:bCs/>
              <w:noProof/>
              <w:sz w:val="24"/>
              <w:szCs w:val="24"/>
            </w:rPr>
            <w:fldChar w:fldCharType="separate"/>
          </w:r>
          <w:hyperlink w:anchor="_Toc26352477" w:history="1">
            <w:r w:rsidR="00BF6790" w:rsidRPr="005F58E4">
              <w:rPr>
                <w:rStyle w:val="Hyperlink"/>
                <w:rFonts w:ascii="Cambria" w:hAnsi="Cambria"/>
                <w:b/>
                <w:noProof/>
              </w:rPr>
              <w:t>AGENDA</w:t>
            </w:r>
            <w:r w:rsidR="00BF6790">
              <w:rPr>
                <w:noProof/>
                <w:webHidden/>
              </w:rPr>
              <w:tab/>
            </w:r>
            <w:r w:rsidR="00BF6790">
              <w:rPr>
                <w:noProof/>
                <w:webHidden/>
              </w:rPr>
              <w:fldChar w:fldCharType="begin"/>
            </w:r>
            <w:r w:rsidR="00BF6790">
              <w:rPr>
                <w:noProof/>
                <w:webHidden/>
              </w:rPr>
              <w:instrText xml:space="preserve"> PAGEREF _Toc26352477 \h </w:instrText>
            </w:r>
            <w:r w:rsidR="00BF6790">
              <w:rPr>
                <w:noProof/>
                <w:webHidden/>
              </w:rPr>
            </w:r>
            <w:r w:rsidR="00BF6790">
              <w:rPr>
                <w:noProof/>
                <w:webHidden/>
              </w:rPr>
              <w:fldChar w:fldCharType="separate"/>
            </w:r>
            <w:r w:rsidR="00BF6790">
              <w:rPr>
                <w:noProof/>
                <w:webHidden/>
              </w:rPr>
              <w:t>1</w:t>
            </w:r>
            <w:r w:rsidR="00BF6790">
              <w:rPr>
                <w:noProof/>
                <w:webHidden/>
              </w:rPr>
              <w:fldChar w:fldCharType="end"/>
            </w:r>
          </w:hyperlink>
        </w:p>
        <w:p w14:paraId="23E62B8B" w14:textId="77777777" w:rsidR="00BF6790" w:rsidRDefault="008971EB">
          <w:pPr>
            <w:pStyle w:val="TOC1"/>
            <w:tabs>
              <w:tab w:val="right" w:leader="dot" w:pos="9620"/>
            </w:tabs>
            <w:rPr>
              <w:rFonts w:eastAsiaTheme="minorEastAsia"/>
              <w:noProof/>
            </w:rPr>
          </w:pPr>
          <w:hyperlink w:anchor="_Toc26352478" w:history="1">
            <w:r w:rsidR="00BF6790" w:rsidRPr="005F58E4">
              <w:rPr>
                <w:rStyle w:val="Hyperlink"/>
                <w:rFonts w:ascii="Cambria" w:hAnsi="Cambria"/>
                <w:b/>
                <w:noProof/>
              </w:rPr>
              <w:t>List of Participants of CEO Conclave 2019 at Pragati Resort</w:t>
            </w:r>
            <w:r w:rsidR="00BF6790">
              <w:rPr>
                <w:noProof/>
                <w:webHidden/>
              </w:rPr>
              <w:tab/>
            </w:r>
            <w:r w:rsidR="00BF6790">
              <w:rPr>
                <w:noProof/>
                <w:webHidden/>
              </w:rPr>
              <w:fldChar w:fldCharType="begin"/>
            </w:r>
            <w:r w:rsidR="00BF6790">
              <w:rPr>
                <w:noProof/>
                <w:webHidden/>
              </w:rPr>
              <w:instrText xml:space="preserve"> PAGEREF _Toc26352478 \h </w:instrText>
            </w:r>
            <w:r w:rsidR="00BF6790">
              <w:rPr>
                <w:noProof/>
                <w:webHidden/>
              </w:rPr>
            </w:r>
            <w:r w:rsidR="00BF6790">
              <w:rPr>
                <w:noProof/>
                <w:webHidden/>
              </w:rPr>
              <w:fldChar w:fldCharType="separate"/>
            </w:r>
            <w:r w:rsidR="00BF6790">
              <w:rPr>
                <w:noProof/>
                <w:webHidden/>
              </w:rPr>
              <w:t>5</w:t>
            </w:r>
            <w:r w:rsidR="00BF6790">
              <w:rPr>
                <w:noProof/>
                <w:webHidden/>
              </w:rPr>
              <w:fldChar w:fldCharType="end"/>
            </w:r>
          </w:hyperlink>
        </w:p>
        <w:p w14:paraId="50212E04" w14:textId="77777777" w:rsidR="00BF6790" w:rsidRDefault="008971EB">
          <w:pPr>
            <w:pStyle w:val="TOC1"/>
            <w:tabs>
              <w:tab w:val="right" w:leader="dot" w:pos="9620"/>
            </w:tabs>
            <w:rPr>
              <w:rFonts w:eastAsiaTheme="minorEastAsia"/>
              <w:noProof/>
            </w:rPr>
          </w:pPr>
          <w:hyperlink w:anchor="_Toc26352479" w:history="1">
            <w:r w:rsidR="00BF6790" w:rsidRPr="005F58E4">
              <w:rPr>
                <w:rStyle w:val="Hyperlink"/>
                <w:rFonts w:ascii="Cambria" w:hAnsi="Cambria"/>
                <w:b/>
                <w:noProof/>
              </w:rPr>
              <w:t>The Context</w:t>
            </w:r>
            <w:r w:rsidR="00BF6790">
              <w:rPr>
                <w:noProof/>
                <w:webHidden/>
              </w:rPr>
              <w:tab/>
            </w:r>
            <w:r w:rsidR="00BF6790">
              <w:rPr>
                <w:noProof/>
                <w:webHidden/>
              </w:rPr>
              <w:fldChar w:fldCharType="begin"/>
            </w:r>
            <w:r w:rsidR="00BF6790">
              <w:rPr>
                <w:noProof/>
                <w:webHidden/>
              </w:rPr>
              <w:instrText xml:space="preserve"> PAGEREF _Toc26352479 \h </w:instrText>
            </w:r>
            <w:r w:rsidR="00BF6790">
              <w:rPr>
                <w:noProof/>
                <w:webHidden/>
              </w:rPr>
            </w:r>
            <w:r w:rsidR="00BF6790">
              <w:rPr>
                <w:noProof/>
                <w:webHidden/>
              </w:rPr>
              <w:fldChar w:fldCharType="separate"/>
            </w:r>
            <w:r w:rsidR="00BF6790">
              <w:rPr>
                <w:noProof/>
                <w:webHidden/>
              </w:rPr>
              <w:t>7</w:t>
            </w:r>
            <w:r w:rsidR="00BF6790">
              <w:rPr>
                <w:noProof/>
                <w:webHidden/>
              </w:rPr>
              <w:fldChar w:fldCharType="end"/>
            </w:r>
          </w:hyperlink>
        </w:p>
        <w:p w14:paraId="23EF23F9" w14:textId="77777777" w:rsidR="00BF6790" w:rsidRDefault="008971EB">
          <w:pPr>
            <w:pStyle w:val="TOC1"/>
            <w:tabs>
              <w:tab w:val="right" w:leader="dot" w:pos="9620"/>
            </w:tabs>
            <w:rPr>
              <w:rFonts w:eastAsiaTheme="minorEastAsia"/>
              <w:noProof/>
            </w:rPr>
          </w:pPr>
          <w:hyperlink w:anchor="_Toc26352480" w:history="1">
            <w:r w:rsidR="00BF6790" w:rsidRPr="005F58E4">
              <w:rPr>
                <w:rStyle w:val="Hyperlink"/>
                <w:rFonts w:ascii="Cambria" w:hAnsi="Cambria"/>
                <w:b/>
                <w:noProof/>
              </w:rPr>
              <w:t>Session 1: Welcome Address by Director (T&amp;D) Dr. Sandhya Gopakumaran</w:t>
            </w:r>
            <w:r w:rsidR="00BF6790">
              <w:rPr>
                <w:noProof/>
                <w:webHidden/>
              </w:rPr>
              <w:tab/>
            </w:r>
            <w:r w:rsidR="00BF6790">
              <w:rPr>
                <w:noProof/>
                <w:webHidden/>
              </w:rPr>
              <w:fldChar w:fldCharType="begin"/>
            </w:r>
            <w:r w:rsidR="00BF6790">
              <w:rPr>
                <w:noProof/>
                <w:webHidden/>
              </w:rPr>
              <w:instrText xml:space="preserve"> PAGEREF _Toc26352480 \h </w:instrText>
            </w:r>
            <w:r w:rsidR="00BF6790">
              <w:rPr>
                <w:noProof/>
                <w:webHidden/>
              </w:rPr>
            </w:r>
            <w:r w:rsidR="00BF6790">
              <w:rPr>
                <w:noProof/>
                <w:webHidden/>
              </w:rPr>
              <w:fldChar w:fldCharType="separate"/>
            </w:r>
            <w:r w:rsidR="00BF6790">
              <w:rPr>
                <w:noProof/>
                <w:webHidden/>
              </w:rPr>
              <w:t>7</w:t>
            </w:r>
            <w:r w:rsidR="00BF6790">
              <w:rPr>
                <w:noProof/>
                <w:webHidden/>
              </w:rPr>
              <w:fldChar w:fldCharType="end"/>
            </w:r>
          </w:hyperlink>
        </w:p>
        <w:p w14:paraId="2843DD1A" w14:textId="77777777" w:rsidR="00BF6790" w:rsidRDefault="008971EB">
          <w:pPr>
            <w:pStyle w:val="TOC1"/>
            <w:tabs>
              <w:tab w:val="right" w:leader="dot" w:pos="9620"/>
            </w:tabs>
            <w:rPr>
              <w:rFonts w:eastAsiaTheme="minorEastAsia"/>
              <w:noProof/>
            </w:rPr>
          </w:pPr>
          <w:hyperlink w:anchor="_Toc26352481" w:history="1">
            <w:r w:rsidR="00BF6790" w:rsidRPr="005F58E4">
              <w:rPr>
                <w:rStyle w:val="Hyperlink"/>
                <w:rFonts w:ascii="Cambria" w:hAnsi="Cambria"/>
                <w:b/>
                <w:noProof/>
              </w:rPr>
              <w:t>Session 2: Unveiling the Theme of the Conclave by Dr. W. R Reddy, I.A.S, Director General, NIRDPR</w:t>
            </w:r>
            <w:r w:rsidR="00BF6790">
              <w:rPr>
                <w:noProof/>
                <w:webHidden/>
              </w:rPr>
              <w:tab/>
            </w:r>
            <w:r w:rsidR="00BF6790">
              <w:rPr>
                <w:noProof/>
                <w:webHidden/>
              </w:rPr>
              <w:fldChar w:fldCharType="begin"/>
            </w:r>
            <w:r w:rsidR="00BF6790">
              <w:rPr>
                <w:noProof/>
                <w:webHidden/>
              </w:rPr>
              <w:instrText xml:space="preserve"> PAGEREF _Toc26352481 \h </w:instrText>
            </w:r>
            <w:r w:rsidR="00BF6790">
              <w:rPr>
                <w:noProof/>
                <w:webHidden/>
              </w:rPr>
            </w:r>
            <w:r w:rsidR="00BF6790">
              <w:rPr>
                <w:noProof/>
                <w:webHidden/>
              </w:rPr>
              <w:fldChar w:fldCharType="separate"/>
            </w:r>
            <w:r w:rsidR="00BF6790">
              <w:rPr>
                <w:noProof/>
                <w:webHidden/>
              </w:rPr>
              <w:t>7</w:t>
            </w:r>
            <w:r w:rsidR="00BF6790">
              <w:rPr>
                <w:noProof/>
                <w:webHidden/>
              </w:rPr>
              <w:fldChar w:fldCharType="end"/>
            </w:r>
          </w:hyperlink>
        </w:p>
        <w:p w14:paraId="4E85F986" w14:textId="77777777" w:rsidR="00BF6790" w:rsidRDefault="008971EB">
          <w:pPr>
            <w:pStyle w:val="TOC1"/>
            <w:tabs>
              <w:tab w:val="right" w:leader="dot" w:pos="9620"/>
            </w:tabs>
            <w:rPr>
              <w:rFonts w:eastAsiaTheme="minorEastAsia"/>
              <w:noProof/>
            </w:rPr>
          </w:pPr>
          <w:hyperlink w:anchor="_Toc26352482" w:history="1">
            <w:r w:rsidR="00BF6790" w:rsidRPr="005F58E4">
              <w:rPr>
                <w:rStyle w:val="Hyperlink"/>
                <w:rFonts w:ascii="Cambria" w:hAnsi="Cambria"/>
                <w:b/>
                <w:noProof/>
              </w:rPr>
              <w:t>Session 3: Key Note Address and Expectations by Director General, Dr. W. R Reddy</w:t>
            </w:r>
            <w:r w:rsidR="00BF6790">
              <w:rPr>
                <w:noProof/>
                <w:webHidden/>
              </w:rPr>
              <w:tab/>
            </w:r>
            <w:r w:rsidR="00BF6790">
              <w:rPr>
                <w:noProof/>
                <w:webHidden/>
              </w:rPr>
              <w:fldChar w:fldCharType="begin"/>
            </w:r>
            <w:r w:rsidR="00BF6790">
              <w:rPr>
                <w:noProof/>
                <w:webHidden/>
              </w:rPr>
              <w:instrText xml:space="preserve"> PAGEREF _Toc26352482 \h </w:instrText>
            </w:r>
            <w:r w:rsidR="00BF6790">
              <w:rPr>
                <w:noProof/>
                <w:webHidden/>
              </w:rPr>
            </w:r>
            <w:r w:rsidR="00BF6790">
              <w:rPr>
                <w:noProof/>
                <w:webHidden/>
              </w:rPr>
              <w:fldChar w:fldCharType="separate"/>
            </w:r>
            <w:r w:rsidR="00BF6790">
              <w:rPr>
                <w:noProof/>
                <w:webHidden/>
              </w:rPr>
              <w:t>8</w:t>
            </w:r>
            <w:r w:rsidR="00BF6790">
              <w:rPr>
                <w:noProof/>
                <w:webHidden/>
              </w:rPr>
              <w:fldChar w:fldCharType="end"/>
            </w:r>
          </w:hyperlink>
        </w:p>
        <w:p w14:paraId="04C263AC" w14:textId="77777777" w:rsidR="00BF6790" w:rsidRDefault="008971EB">
          <w:pPr>
            <w:pStyle w:val="TOC2"/>
            <w:rPr>
              <w:rFonts w:asciiTheme="minorHAnsi" w:eastAsiaTheme="minorEastAsia" w:hAnsiTheme="minorHAnsi"/>
              <w:b w:val="0"/>
              <w:color w:val="auto"/>
            </w:rPr>
          </w:pPr>
          <w:hyperlink w:anchor="_Toc26352483" w:history="1">
            <w:r w:rsidR="00BF6790" w:rsidRPr="005F58E4">
              <w:rPr>
                <w:rStyle w:val="Hyperlink"/>
              </w:rPr>
              <w:t>Videos recommended by the Director General for watching:</w:t>
            </w:r>
            <w:r w:rsidR="00BF6790">
              <w:rPr>
                <w:webHidden/>
              </w:rPr>
              <w:tab/>
            </w:r>
            <w:r w:rsidR="00BF6790">
              <w:rPr>
                <w:webHidden/>
              </w:rPr>
              <w:fldChar w:fldCharType="begin"/>
            </w:r>
            <w:r w:rsidR="00BF6790">
              <w:rPr>
                <w:webHidden/>
              </w:rPr>
              <w:instrText xml:space="preserve"> PAGEREF _Toc26352483 \h </w:instrText>
            </w:r>
            <w:r w:rsidR="00BF6790">
              <w:rPr>
                <w:webHidden/>
              </w:rPr>
            </w:r>
            <w:r w:rsidR="00BF6790">
              <w:rPr>
                <w:webHidden/>
              </w:rPr>
              <w:fldChar w:fldCharType="separate"/>
            </w:r>
            <w:r w:rsidR="00BF6790">
              <w:rPr>
                <w:webHidden/>
              </w:rPr>
              <w:t>10</w:t>
            </w:r>
            <w:r w:rsidR="00BF6790">
              <w:rPr>
                <w:webHidden/>
              </w:rPr>
              <w:fldChar w:fldCharType="end"/>
            </w:r>
          </w:hyperlink>
        </w:p>
        <w:p w14:paraId="307676BB" w14:textId="77777777" w:rsidR="00BF6790" w:rsidRDefault="008971EB">
          <w:pPr>
            <w:pStyle w:val="TOC3"/>
            <w:rPr>
              <w:rFonts w:asciiTheme="minorHAnsi" w:eastAsiaTheme="minorEastAsia" w:hAnsiTheme="minorHAnsi"/>
              <w:color w:val="auto"/>
            </w:rPr>
          </w:pPr>
          <w:hyperlink w:anchor="_Toc26352484" w:history="1">
            <w:r w:rsidR="00BF6790" w:rsidRPr="005F58E4">
              <w:rPr>
                <w:rStyle w:val="Hyperlink"/>
              </w:rPr>
              <w:t>1. What is 4th Industrial Revolution:</w:t>
            </w:r>
            <w:r w:rsidR="00BF6790">
              <w:rPr>
                <w:webHidden/>
              </w:rPr>
              <w:tab/>
            </w:r>
            <w:r w:rsidR="00BF6790">
              <w:rPr>
                <w:webHidden/>
              </w:rPr>
              <w:fldChar w:fldCharType="begin"/>
            </w:r>
            <w:r w:rsidR="00BF6790">
              <w:rPr>
                <w:webHidden/>
              </w:rPr>
              <w:instrText xml:space="preserve"> PAGEREF _Toc26352484 \h </w:instrText>
            </w:r>
            <w:r w:rsidR="00BF6790">
              <w:rPr>
                <w:webHidden/>
              </w:rPr>
            </w:r>
            <w:r w:rsidR="00BF6790">
              <w:rPr>
                <w:webHidden/>
              </w:rPr>
              <w:fldChar w:fldCharType="separate"/>
            </w:r>
            <w:r w:rsidR="00BF6790">
              <w:rPr>
                <w:webHidden/>
              </w:rPr>
              <w:t>10</w:t>
            </w:r>
            <w:r w:rsidR="00BF6790">
              <w:rPr>
                <w:webHidden/>
              </w:rPr>
              <w:fldChar w:fldCharType="end"/>
            </w:r>
          </w:hyperlink>
        </w:p>
        <w:p w14:paraId="4BB5B515" w14:textId="77777777" w:rsidR="00BF6790" w:rsidRDefault="008971EB">
          <w:pPr>
            <w:pStyle w:val="TOC3"/>
            <w:rPr>
              <w:rFonts w:asciiTheme="minorHAnsi" w:eastAsiaTheme="minorEastAsia" w:hAnsiTheme="minorHAnsi"/>
              <w:color w:val="auto"/>
            </w:rPr>
          </w:pPr>
          <w:hyperlink w:anchor="_Toc26352485" w:history="1">
            <w:r w:rsidR="00BF6790" w:rsidRPr="005F58E4">
              <w:rPr>
                <w:rStyle w:val="Hyperlink"/>
              </w:rPr>
              <w:t>2. 15 Jobs That Will Disappear In The Next 20 Years Due To AI</w:t>
            </w:r>
            <w:r w:rsidR="00BF6790">
              <w:rPr>
                <w:webHidden/>
              </w:rPr>
              <w:tab/>
            </w:r>
            <w:r w:rsidR="00BF6790">
              <w:rPr>
                <w:webHidden/>
              </w:rPr>
              <w:fldChar w:fldCharType="begin"/>
            </w:r>
            <w:r w:rsidR="00BF6790">
              <w:rPr>
                <w:webHidden/>
              </w:rPr>
              <w:instrText xml:space="preserve"> PAGEREF _Toc26352485 \h </w:instrText>
            </w:r>
            <w:r w:rsidR="00BF6790">
              <w:rPr>
                <w:webHidden/>
              </w:rPr>
            </w:r>
            <w:r w:rsidR="00BF6790">
              <w:rPr>
                <w:webHidden/>
              </w:rPr>
              <w:fldChar w:fldCharType="separate"/>
            </w:r>
            <w:r w:rsidR="00BF6790">
              <w:rPr>
                <w:webHidden/>
              </w:rPr>
              <w:t>10</w:t>
            </w:r>
            <w:r w:rsidR="00BF6790">
              <w:rPr>
                <w:webHidden/>
              </w:rPr>
              <w:fldChar w:fldCharType="end"/>
            </w:r>
          </w:hyperlink>
        </w:p>
        <w:p w14:paraId="14F0B59B" w14:textId="77777777" w:rsidR="00BF6790" w:rsidRDefault="008971EB">
          <w:pPr>
            <w:pStyle w:val="TOC1"/>
            <w:tabs>
              <w:tab w:val="right" w:leader="dot" w:pos="9620"/>
            </w:tabs>
            <w:rPr>
              <w:rFonts w:eastAsiaTheme="minorEastAsia"/>
              <w:noProof/>
            </w:rPr>
          </w:pPr>
          <w:hyperlink w:anchor="_Toc26352486" w:history="1">
            <w:r w:rsidR="00BF6790" w:rsidRPr="005F58E4">
              <w:rPr>
                <w:rStyle w:val="Hyperlink"/>
                <w:rFonts w:ascii="Cambria" w:hAnsi="Cambria"/>
                <w:b/>
                <w:noProof/>
              </w:rPr>
              <w:t>Session 4: Trainer Felicitation: Awarding of Certificates to “Kaushal Praveen” ToT Accredited PIA Trainers by the Director General, Dr. W. R Reddy &amp; Joint Director Skills (MoRD) Shri Sandeep Sharma</w:t>
            </w:r>
            <w:r w:rsidR="00BF6790">
              <w:rPr>
                <w:noProof/>
                <w:webHidden/>
              </w:rPr>
              <w:tab/>
            </w:r>
            <w:r w:rsidR="00BF6790">
              <w:rPr>
                <w:noProof/>
                <w:webHidden/>
              </w:rPr>
              <w:fldChar w:fldCharType="begin"/>
            </w:r>
            <w:r w:rsidR="00BF6790">
              <w:rPr>
                <w:noProof/>
                <w:webHidden/>
              </w:rPr>
              <w:instrText xml:space="preserve"> PAGEREF _Toc26352486 \h </w:instrText>
            </w:r>
            <w:r w:rsidR="00BF6790">
              <w:rPr>
                <w:noProof/>
                <w:webHidden/>
              </w:rPr>
            </w:r>
            <w:r w:rsidR="00BF6790">
              <w:rPr>
                <w:noProof/>
                <w:webHidden/>
              </w:rPr>
              <w:fldChar w:fldCharType="separate"/>
            </w:r>
            <w:r w:rsidR="00BF6790">
              <w:rPr>
                <w:noProof/>
                <w:webHidden/>
              </w:rPr>
              <w:t>11</w:t>
            </w:r>
            <w:r w:rsidR="00BF6790">
              <w:rPr>
                <w:noProof/>
                <w:webHidden/>
              </w:rPr>
              <w:fldChar w:fldCharType="end"/>
            </w:r>
          </w:hyperlink>
        </w:p>
        <w:p w14:paraId="7173C004" w14:textId="77777777" w:rsidR="00BF6790" w:rsidRDefault="008971EB">
          <w:pPr>
            <w:pStyle w:val="TOC1"/>
            <w:tabs>
              <w:tab w:val="right" w:leader="dot" w:pos="9620"/>
            </w:tabs>
            <w:rPr>
              <w:rFonts w:eastAsiaTheme="minorEastAsia"/>
              <w:noProof/>
            </w:rPr>
          </w:pPr>
          <w:hyperlink w:anchor="_Toc26352487" w:history="1">
            <w:r w:rsidR="00BF6790" w:rsidRPr="005F58E4">
              <w:rPr>
                <w:rStyle w:val="Hyperlink"/>
                <w:rFonts w:ascii="Cambria" w:hAnsi="Cambria"/>
                <w:b/>
                <w:noProof/>
              </w:rPr>
              <w:t>Session 5: Positioning DDU-GKY in Rural Employment Scenario</w:t>
            </w:r>
            <w:r w:rsidR="00BF6790">
              <w:rPr>
                <w:noProof/>
                <w:webHidden/>
              </w:rPr>
              <w:tab/>
            </w:r>
            <w:r w:rsidR="00BF6790">
              <w:rPr>
                <w:noProof/>
                <w:webHidden/>
              </w:rPr>
              <w:fldChar w:fldCharType="begin"/>
            </w:r>
            <w:r w:rsidR="00BF6790">
              <w:rPr>
                <w:noProof/>
                <w:webHidden/>
              </w:rPr>
              <w:instrText xml:space="preserve"> PAGEREF _Toc26352487 \h </w:instrText>
            </w:r>
            <w:r w:rsidR="00BF6790">
              <w:rPr>
                <w:noProof/>
                <w:webHidden/>
              </w:rPr>
            </w:r>
            <w:r w:rsidR="00BF6790">
              <w:rPr>
                <w:noProof/>
                <w:webHidden/>
              </w:rPr>
              <w:fldChar w:fldCharType="separate"/>
            </w:r>
            <w:r w:rsidR="00BF6790">
              <w:rPr>
                <w:noProof/>
                <w:webHidden/>
              </w:rPr>
              <w:t>11</w:t>
            </w:r>
            <w:r w:rsidR="00BF6790">
              <w:rPr>
                <w:noProof/>
                <w:webHidden/>
              </w:rPr>
              <w:fldChar w:fldCharType="end"/>
            </w:r>
          </w:hyperlink>
        </w:p>
        <w:p w14:paraId="009A48F3" w14:textId="77777777" w:rsidR="00BF6790" w:rsidRDefault="008971EB">
          <w:pPr>
            <w:pStyle w:val="TOC2"/>
            <w:rPr>
              <w:rFonts w:asciiTheme="minorHAnsi" w:eastAsiaTheme="minorEastAsia" w:hAnsiTheme="minorHAnsi"/>
              <w:b w:val="0"/>
              <w:color w:val="auto"/>
            </w:rPr>
          </w:pPr>
          <w:hyperlink w:anchor="_Toc26352488" w:history="1">
            <w:r w:rsidR="00BF6790" w:rsidRPr="005F58E4">
              <w:rPr>
                <w:rStyle w:val="Hyperlink"/>
              </w:rPr>
              <w:t xml:space="preserve">Chair: </w:t>
            </w:r>
            <w:r w:rsidR="00BF6790" w:rsidRPr="005F58E4">
              <w:rPr>
                <w:rStyle w:val="Hyperlink"/>
                <w:rFonts w:eastAsia="Times New Roman"/>
              </w:rPr>
              <w:t>Shri Ajay Kumar Sharma, IAS, CEO, Madhya Pradesh</w:t>
            </w:r>
            <w:r w:rsidR="00BF6790">
              <w:rPr>
                <w:webHidden/>
              </w:rPr>
              <w:tab/>
            </w:r>
            <w:r w:rsidR="00BF6790">
              <w:rPr>
                <w:webHidden/>
              </w:rPr>
              <w:fldChar w:fldCharType="begin"/>
            </w:r>
            <w:r w:rsidR="00BF6790">
              <w:rPr>
                <w:webHidden/>
              </w:rPr>
              <w:instrText xml:space="preserve"> PAGEREF _Toc26352488 \h </w:instrText>
            </w:r>
            <w:r w:rsidR="00BF6790">
              <w:rPr>
                <w:webHidden/>
              </w:rPr>
            </w:r>
            <w:r w:rsidR="00BF6790">
              <w:rPr>
                <w:webHidden/>
              </w:rPr>
              <w:fldChar w:fldCharType="separate"/>
            </w:r>
            <w:r w:rsidR="00BF6790">
              <w:rPr>
                <w:webHidden/>
              </w:rPr>
              <w:t>11</w:t>
            </w:r>
            <w:r w:rsidR="00BF6790">
              <w:rPr>
                <w:webHidden/>
              </w:rPr>
              <w:fldChar w:fldCharType="end"/>
            </w:r>
          </w:hyperlink>
        </w:p>
        <w:p w14:paraId="39ED508B" w14:textId="77777777" w:rsidR="00BF6790" w:rsidRDefault="008971EB">
          <w:pPr>
            <w:pStyle w:val="TOC2"/>
            <w:rPr>
              <w:rFonts w:asciiTheme="minorHAnsi" w:eastAsiaTheme="minorEastAsia" w:hAnsiTheme="minorHAnsi"/>
              <w:b w:val="0"/>
              <w:color w:val="auto"/>
            </w:rPr>
          </w:pPr>
          <w:hyperlink w:anchor="_Toc26352489" w:history="1">
            <w:r w:rsidR="00BF6790" w:rsidRPr="005F58E4">
              <w:rPr>
                <w:rStyle w:val="Hyperlink"/>
              </w:rPr>
              <w:t>Speaker 1: Dr. Partha Pratim Sahu, Associate Professor, Centre for Entrepreneurship Development, NIRDPR</w:t>
            </w:r>
            <w:r w:rsidR="00BF6790">
              <w:rPr>
                <w:webHidden/>
              </w:rPr>
              <w:tab/>
            </w:r>
            <w:r w:rsidR="00BF6790">
              <w:rPr>
                <w:webHidden/>
              </w:rPr>
              <w:fldChar w:fldCharType="begin"/>
            </w:r>
            <w:r w:rsidR="00BF6790">
              <w:rPr>
                <w:webHidden/>
              </w:rPr>
              <w:instrText xml:space="preserve"> PAGEREF _Toc26352489 \h </w:instrText>
            </w:r>
            <w:r w:rsidR="00BF6790">
              <w:rPr>
                <w:webHidden/>
              </w:rPr>
            </w:r>
            <w:r w:rsidR="00BF6790">
              <w:rPr>
                <w:webHidden/>
              </w:rPr>
              <w:fldChar w:fldCharType="separate"/>
            </w:r>
            <w:r w:rsidR="00BF6790">
              <w:rPr>
                <w:webHidden/>
              </w:rPr>
              <w:t>11</w:t>
            </w:r>
            <w:r w:rsidR="00BF6790">
              <w:rPr>
                <w:webHidden/>
              </w:rPr>
              <w:fldChar w:fldCharType="end"/>
            </w:r>
          </w:hyperlink>
        </w:p>
        <w:p w14:paraId="6037BC29" w14:textId="77777777" w:rsidR="00BF6790" w:rsidRDefault="008971EB">
          <w:pPr>
            <w:pStyle w:val="TOC1"/>
            <w:tabs>
              <w:tab w:val="right" w:leader="dot" w:pos="9620"/>
            </w:tabs>
            <w:rPr>
              <w:rFonts w:eastAsiaTheme="minorEastAsia"/>
              <w:noProof/>
            </w:rPr>
          </w:pPr>
          <w:hyperlink w:anchor="_Toc26352490" w:history="1">
            <w:r w:rsidR="00BF6790" w:rsidRPr="005F58E4">
              <w:rPr>
                <w:rStyle w:val="Hyperlink"/>
                <w:rFonts w:ascii="Cambria" w:hAnsi="Cambria"/>
                <w:b/>
                <w:noProof/>
              </w:rPr>
              <w:t>Session 6: Skill Development and Placement in Agricultural Sector for DDU-GKY</w:t>
            </w:r>
            <w:r w:rsidR="00BF6790">
              <w:rPr>
                <w:noProof/>
                <w:webHidden/>
              </w:rPr>
              <w:tab/>
            </w:r>
            <w:r w:rsidR="00BF6790">
              <w:rPr>
                <w:noProof/>
                <w:webHidden/>
              </w:rPr>
              <w:fldChar w:fldCharType="begin"/>
            </w:r>
            <w:r w:rsidR="00BF6790">
              <w:rPr>
                <w:noProof/>
                <w:webHidden/>
              </w:rPr>
              <w:instrText xml:space="preserve"> PAGEREF _Toc26352490 \h </w:instrText>
            </w:r>
            <w:r w:rsidR="00BF6790">
              <w:rPr>
                <w:noProof/>
                <w:webHidden/>
              </w:rPr>
            </w:r>
            <w:r w:rsidR="00BF6790">
              <w:rPr>
                <w:noProof/>
                <w:webHidden/>
              </w:rPr>
              <w:fldChar w:fldCharType="separate"/>
            </w:r>
            <w:r w:rsidR="00BF6790">
              <w:rPr>
                <w:noProof/>
                <w:webHidden/>
              </w:rPr>
              <w:t>12</w:t>
            </w:r>
            <w:r w:rsidR="00BF6790">
              <w:rPr>
                <w:noProof/>
                <w:webHidden/>
              </w:rPr>
              <w:fldChar w:fldCharType="end"/>
            </w:r>
          </w:hyperlink>
        </w:p>
        <w:p w14:paraId="553A6A21" w14:textId="77777777" w:rsidR="00BF6790" w:rsidRDefault="008971EB">
          <w:pPr>
            <w:pStyle w:val="TOC2"/>
            <w:rPr>
              <w:rFonts w:asciiTheme="minorHAnsi" w:eastAsiaTheme="minorEastAsia" w:hAnsiTheme="minorHAnsi"/>
              <w:b w:val="0"/>
              <w:color w:val="auto"/>
            </w:rPr>
          </w:pPr>
          <w:hyperlink w:anchor="_Toc26352491" w:history="1">
            <w:r w:rsidR="00BF6790" w:rsidRPr="005F58E4">
              <w:rPr>
                <w:rStyle w:val="Hyperlink"/>
              </w:rPr>
              <w:t>Speaker 2: Shri K. Venkateswara Rao, Managing Director, NABCONS</w:t>
            </w:r>
            <w:r w:rsidR="00BF6790">
              <w:rPr>
                <w:webHidden/>
              </w:rPr>
              <w:tab/>
            </w:r>
            <w:r w:rsidR="00BF6790">
              <w:rPr>
                <w:webHidden/>
              </w:rPr>
              <w:fldChar w:fldCharType="begin"/>
            </w:r>
            <w:r w:rsidR="00BF6790">
              <w:rPr>
                <w:webHidden/>
              </w:rPr>
              <w:instrText xml:space="preserve"> PAGEREF _Toc26352491 \h </w:instrText>
            </w:r>
            <w:r w:rsidR="00BF6790">
              <w:rPr>
                <w:webHidden/>
              </w:rPr>
            </w:r>
            <w:r w:rsidR="00BF6790">
              <w:rPr>
                <w:webHidden/>
              </w:rPr>
              <w:fldChar w:fldCharType="separate"/>
            </w:r>
            <w:r w:rsidR="00BF6790">
              <w:rPr>
                <w:webHidden/>
              </w:rPr>
              <w:t>12</w:t>
            </w:r>
            <w:r w:rsidR="00BF6790">
              <w:rPr>
                <w:webHidden/>
              </w:rPr>
              <w:fldChar w:fldCharType="end"/>
            </w:r>
          </w:hyperlink>
        </w:p>
        <w:p w14:paraId="3D0649C8" w14:textId="77777777" w:rsidR="00BF6790" w:rsidRDefault="008971EB">
          <w:pPr>
            <w:pStyle w:val="TOC1"/>
            <w:tabs>
              <w:tab w:val="right" w:leader="dot" w:pos="9620"/>
            </w:tabs>
            <w:rPr>
              <w:rFonts w:eastAsiaTheme="minorEastAsia"/>
              <w:noProof/>
            </w:rPr>
          </w:pPr>
          <w:hyperlink w:anchor="_Toc26352492" w:history="1">
            <w:r w:rsidR="00BF6790" w:rsidRPr="005F58E4">
              <w:rPr>
                <w:rStyle w:val="Hyperlink"/>
                <w:rFonts w:ascii="Cambria" w:hAnsi="Cambria"/>
                <w:b/>
                <w:noProof/>
              </w:rPr>
              <w:t>Session 7: Placement Challenges in DDU-GKY: A CTSA perspective</w:t>
            </w:r>
            <w:r w:rsidR="00BF6790">
              <w:rPr>
                <w:noProof/>
                <w:webHidden/>
              </w:rPr>
              <w:tab/>
            </w:r>
            <w:r w:rsidR="00BF6790">
              <w:rPr>
                <w:noProof/>
                <w:webHidden/>
              </w:rPr>
              <w:fldChar w:fldCharType="begin"/>
            </w:r>
            <w:r w:rsidR="00BF6790">
              <w:rPr>
                <w:noProof/>
                <w:webHidden/>
              </w:rPr>
              <w:instrText xml:space="preserve"> PAGEREF _Toc26352492 \h </w:instrText>
            </w:r>
            <w:r w:rsidR="00BF6790">
              <w:rPr>
                <w:noProof/>
                <w:webHidden/>
              </w:rPr>
            </w:r>
            <w:r w:rsidR="00BF6790">
              <w:rPr>
                <w:noProof/>
                <w:webHidden/>
              </w:rPr>
              <w:fldChar w:fldCharType="separate"/>
            </w:r>
            <w:r w:rsidR="00BF6790">
              <w:rPr>
                <w:noProof/>
                <w:webHidden/>
              </w:rPr>
              <w:t>12</w:t>
            </w:r>
            <w:r w:rsidR="00BF6790">
              <w:rPr>
                <w:noProof/>
                <w:webHidden/>
              </w:rPr>
              <w:fldChar w:fldCharType="end"/>
            </w:r>
          </w:hyperlink>
        </w:p>
        <w:p w14:paraId="354956AC" w14:textId="77777777" w:rsidR="00BF6790" w:rsidRDefault="008971EB">
          <w:pPr>
            <w:pStyle w:val="TOC2"/>
            <w:rPr>
              <w:rFonts w:asciiTheme="minorHAnsi" w:eastAsiaTheme="minorEastAsia" w:hAnsiTheme="minorHAnsi"/>
              <w:b w:val="0"/>
              <w:color w:val="auto"/>
            </w:rPr>
          </w:pPr>
          <w:hyperlink w:anchor="_Toc26352493" w:history="1">
            <w:r w:rsidR="00BF6790" w:rsidRPr="005F58E4">
              <w:rPr>
                <w:rStyle w:val="Hyperlink"/>
              </w:rPr>
              <w:t>Chair: Shri M Maheswar Reddy, CEO, Andhra Pradesh</w:t>
            </w:r>
            <w:r w:rsidR="00BF6790">
              <w:rPr>
                <w:webHidden/>
              </w:rPr>
              <w:tab/>
            </w:r>
            <w:r w:rsidR="00BF6790">
              <w:rPr>
                <w:webHidden/>
              </w:rPr>
              <w:fldChar w:fldCharType="begin"/>
            </w:r>
            <w:r w:rsidR="00BF6790">
              <w:rPr>
                <w:webHidden/>
              </w:rPr>
              <w:instrText xml:space="preserve"> PAGEREF _Toc26352493 \h </w:instrText>
            </w:r>
            <w:r w:rsidR="00BF6790">
              <w:rPr>
                <w:webHidden/>
              </w:rPr>
            </w:r>
            <w:r w:rsidR="00BF6790">
              <w:rPr>
                <w:webHidden/>
              </w:rPr>
              <w:fldChar w:fldCharType="separate"/>
            </w:r>
            <w:r w:rsidR="00BF6790">
              <w:rPr>
                <w:webHidden/>
              </w:rPr>
              <w:t>12</w:t>
            </w:r>
            <w:r w:rsidR="00BF6790">
              <w:rPr>
                <w:webHidden/>
              </w:rPr>
              <w:fldChar w:fldCharType="end"/>
            </w:r>
          </w:hyperlink>
        </w:p>
        <w:p w14:paraId="598ED63B" w14:textId="77777777" w:rsidR="00BF6790" w:rsidRDefault="008971EB">
          <w:pPr>
            <w:pStyle w:val="TOC2"/>
            <w:rPr>
              <w:rFonts w:asciiTheme="minorHAnsi" w:eastAsiaTheme="minorEastAsia" w:hAnsiTheme="minorHAnsi"/>
              <w:b w:val="0"/>
              <w:color w:val="auto"/>
            </w:rPr>
          </w:pPr>
          <w:hyperlink w:anchor="_Toc26352494" w:history="1">
            <w:r w:rsidR="00BF6790" w:rsidRPr="005F58E4">
              <w:rPr>
                <w:rStyle w:val="Hyperlink"/>
                <w:rFonts w:eastAsia="Times New Roman" w:cs="Times New Roman"/>
              </w:rPr>
              <w:t xml:space="preserve">Speaker 1: </w:t>
            </w:r>
            <w:r w:rsidR="00BF6790" w:rsidRPr="005F58E4">
              <w:rPr>
                <w:rStyle w:val="Hyperlink"/>
              </w:rPr>
              <w:t>Shri Shankar Dutt Kabdal, Director - M&amp;E, DDU-GKY, NIRDPR</w:t>
            </w:r>
            <w:r w:rsidR="00BF6790">
              <w:rPr>
                <w:webHidden/>
              </w:rPr>
              <w:tab/>
            </w:r>
            <w:r w:rsidR="00BF6790">
              <w:rPr>
                <w:webHidden/>
              </w:rPr>
              <w:fldChar w:fldCharType="begin"/>
            </w:r>
            <w:r w:rsidR="00BF6790">
              <w:rPr>
                <w:webHidden/>
              </w:rPr>
              <w:instrText xml:space="preserve"> PAGEREF _Toc26352494 \h </w:instrText>
            </w:r>
            <w:r w:rsidR="00BF6790">
              <w:rPr>
                <w:webHidden/>
              </w:rPr>
            </w:r>
            <w:r w:rsidR="00BF6790">
              <w:rPr>
                <w:webHidden/>
              </w:rPr>
              <w:fldChar w:fldCharType="separate"/>
            </w:r>
            <w:r w:rsidR="00BF6790">
              <w:rPr>
                <w:webHidden/>
              </w:rPr>
              <w:t>12</w:t>
            </w:r>
            <w:r w:rsidR="00BF6790">
              <w:rPr>
                <w:webHidden/>
              </w:rPr>
              <w:fldChar w:fldCharType="end"/>
            </w:r>
          </w:hyperlink>
        </w:p>
        <w:p w14:paraId="57BD75CA" w14:textId="77777777" w:rsidR="00BF6790" w:rsidRDefault="008971EB">
          <w:pPr>
            <w:pStyle w:val="TOC2"/>
            <w:rPr>
              <w:rFonts w:asciiTheme="minorHAnsi" w:eastAsiaTheme="minorEastAsia" w:hAnsiTheme="minorHAnsi"/>
              <w:b w:val="0"/>
              <w:color w:val="auto"/>
            </w:rPr>
          </w:pPr>
          <w:hyperlink w:anchor="_Toc26352495" w:history="1">
            <w:r w:rsidR="00BF6790" w:rsidRPr="005F58E4">
              <w:rPr>
                <w:rStyle w:val="Hyperlink"/>
                <w:rFonts w:eastAsia="Times New Roman" w:cs="Times New Roman"/>
              </w:rPr>
              <w:t xml:space="preserve">Speaker 2: </w:t>
            </w:r>
            <w:r w:rsidR="00BF6790" w:rsidRPr="005F58E4">
              <w:rPr>
                <w:rStyle w:val="Hyperlink"/>
              </w:rPr>
              <w:t>Shri B K Tripathy, Vice President, NABCONS</w:t>
            </w:r>
            <w:r w:rsidR="00BF6790">
              <w:rPr>
                <w:webHidden/>
              </w:rPr>
              <w:tab/>
            </w:r>
            <w:r w:rsidR="00BF6790">
              <w:rPr>
                <w:webHidden/>
              </w:rPr>
              <w:fldChar w:fldCharType="begin"/>
            </w:r>
            <w:r w:rsidR="00BF6790">
              <w:rPr>
                <w:webHidden/>
              </w:rPr>
              <w:instrText xml:space="preserve"> PAGEREF _Toc26352495 \h </w:instrText>
            </w:r>
            <w:r w:rsidR="00BF6790">
              <w:rPr>
                <w:webHidden/>
              </w:rPr>
            </w:r>
            <w:r w:rsidR="00BF6790">
              <w:rPr>
                <w:webHidden/>
              </w:rPr>
              <w:fldChar w:fldCharType="separate"/>
            </w:r>
            <w:r w:rsidR="00BF6790">
              <w:rPr>
                <w:webHidden/>
              </w:rPr>
              <w:t>17</w:t>
            </w:r>
            <w:r w:rsidR="00BF6790">
              <w:rPr>
                <w:webHidden/>
              </w:rPr>
              <w:fldChar w:fldCharType="end"/>
            </w:r>
          </w:hyperlink>
        </w:p>
        <w:p w14:paraId="1A5CB6DA" w14:textId="77777777" w:rsidR="00BF6790" w:rsidRDefault="008971EB">
          <w:pPr>
            <w:pStyle w:val="TOC2"/>
            <w:rPr>
              <w:rFonts w:asciiTheme="minorHAnsi" w:eastAsiaTheme="minorEastAsia" w:hAnsiTheme="minorHAnsi"/>
              <w:b w:val="0"/>
              <w:color w:val="auto"/>
            </w:rPr>
          </w:pPr>
          <w:hyperlink w:anchor="_Toc26352496" w:history="1">
            <w:r w:rsidR="00BF6790" w:rsidRPr="005F58E4">
              <w:rPr>
                <w:rStyle w:val="Hyperlink"/>
                <w:rFonts w:eastAsia="Times New Roman"/>
              </w:rPr>
              <w:t>Remarks by the Chair: Shri M Maheswar Reddy, CEO, Andhra Pradesh</w:t>
            </w:r>
            <w:r w:rsidR="00BF6790">
              <w:rPr>
                <w:webHidden/>
              </w:rPr>
              <w:tab/>
            </w:r>
            <w:r w:rsidR="00BF6790">
              <w:rPr>
                <w:webHidden/>
              </w:rPr>
              <w:fldChar w:fldCharType="begin"/>
            </w:r>
            <w:r w:rsidR="00BF6790">
              <w:rPr>
                <w:webHidden/>
              </w:rPr>
              <w:instrText xml:space="preserve"> PAGEREF _Toc26352496 \h </w:instrText>
            </w:r>
            <w:r w:rsidR="00BF6790">
              <w:rPr>
                <w:webHidden/>
              </w:rPr>
            </w:r>
            <w:r w:rsidR="00BF6790">
              <w:rPr>
                <w:webHidden/>
              </w:rPr>
              <w:fldChar w:fldCharType="separate"/>
            </w:r>
            <w:r w:rsidR="00BF6790">
              <w:rPr>
                <w:webHidden/>
              </w:rPr>
              <w:t>18</w:t>
            </w:r>
            <w:r w:rsidR="00BF6790">
              <w:rPr>
                <w:webHidden/>
              </w:rPr>
              <w:fldChar w:fldCharType="end"/>
            </w:r>
          </w:hyperlink>
        </w:p>
        <w:p w14:paraId="71DF9552" w14:textId="77777777" w:rsidR="00BF6790" w:rsidRDefault="008971EB">
          <w:pPr>
            <w:pStyle w:val="TOC1"/>
            <w:tabs>
              <w:tab w:val="right" w:leader="dot" w:pos="9620"/>
            </w:tabs>
            <w:rPr>
              <w:rFonts w:eastAsiaTheme="minorEastAsia"/>
              <w:noProof/>
            </w:rPr>
          </w:pPr>
          <w:hyperlink w:anchor="_Toc26352497" w:history="1">
            <w:r w:rsidR="00BF6790" w:rsidRPr="005F58E4">
              <w:rPr>
                <w:rStyle w:val="Hyperlink"/>
                <w:rFonts w:ascii="Cambria" w:hAnsi="Cambria"/>
                <w:b/>
                <w:noProof/>
              </w:rPr>
              <w:t>Session 8: Distance covered from CEO Forum 2018</w:t>
            </w:r>
            <w:r w:rsidR="00BF6790">
              <w:rPr>
                <w:noProof/>
                <w:webHidden/>
              </w:rPr>
              <w:tab/>
            </w:r>
            <w:r w:rsidR="00BF6790">
              <w:rPr>
                <w:noProof/>
                <w:webHidden/>
              </w:rPr>
              <w:fldChar w:fldCharType="begin"/>
            </w:r>
            <w:r w:rsidR="00BF6790">
              <w:rPr>
                <w:noProof/>
                <w:webHidden/>
              </w:rPr>
              <w:instrText xml:space="preserve"> PAGEREF _Toc26352497 \h </w:instrText>
            </w:r>
            <w:r w:rsidR="00BF6790">
              <w:rPr>
                <w:noProof/>
                <w:webHidden/>
              </w:rPr>
            </w:r>
            <w:r w:rsidR="00BF6790">
              <w:rPr>
                <w:noProof/>
                <w:webHidden/>
              </w:rPr>
              <w:fldChar w:fldCharType="separate"/>
            </w:r>
            <w:r w:rsidR="00BF6790">
              <w:rPr>
                <w:noProof/>
                <w:webHidden/>
              </w:rPr>
              <w:t>18</w:t>
            </w:r>
            <w:r w:rsidR="00BF6790">
              <w:rPr>
                <w:noProof/>
                <w:webHidden/>
              </w:rPr>
              <w:fldChar w:fldCharType="end"/>
            </w:r>
          </w:hyperlink>
        </w:p>
        <w:p w14:paraId="2970599C" w14:textId="77777777" w:rsidR="00BF6790" w:rsidRDefault="008971EB">
          <w:pPr>
            <w:pStyle w:val="TOC2"/>
            <w:rPr>
              <w:rFonts w:asciiTheme="minorHAnsi" w:eastAsiaTheme="minorEastAsia" w:hAnsiTheme="minorHAnsi"/>
              <w:b w:val="0"/>
              <w:color w:val="auto"/>
            </w:rPr>
          </w:pPr>
          <w:hyperlink w:anchor="_Toc26352498" w:history="1">
            <w:r w:rsidR="00BF6790" w:rsidRPr="005F58E4">
              <w:rPr>
                <w:rStyle w:val="Hyperlink"/>
                <w:rFonts w:eastAsia="Times New Roman" w:cs="Times New Roman"/>
              </w:rPr>
              <w:t xml:space="preserve">Speaker: </w:t>
            </w:r>
            <w:r w:rsidR="00BF6790" w:rsidRPr="005F58E4">
              <w:rPr>
                <w:rStyle w:val="Hyperlink"/>
              </w:rPr>
              <w:t>Shri K. R. Padmanabha Rao, Addl. Project Director, DDU-GKY, NIRDPR</w:t>
            </w:r>
            <w:r w:rsidR="00BF6790">
              <w:rPr>
                <w:webHidden/>
              </w:rPr>
              <w:tab/>
            </w:r>
            <w:r w:rsidR="00BF6790">
              <w:rPr>
                <w:webHidden/>
              </w:rPr>
              <w:fldChar w:fldCharType="begin"/>
            </w:r>
            <w:r w:rsidR="00BF6790">
              <w:rPr>
                <w:webHidden/>
              </w:rPr>
              <w:instrText xml:space="preserve"> PAGEREF _Toc26352498 \h </w:instrText>
            </w:r>
            <w:r w:rsidR="00BF6790">
              <w:rPr>
                <w:webHidden/>
              </w:rPr>
            </w:r>
            <w:r w:rsidR="00BF6790">
              <w:rPr>
                <w:webHidden/>
              </w:rPr>
              <w:fldChar w:fldCharType="separate"/>
            </w:r>
            <w:r w:rsidR="00BF6790">
              <w:rPr>
                <w:webHidden/>
              </w:rPr>
              <w:t>18</w:t>
            </w:r>
            <w:r w:rsidR="00BF6790">
              <w:rPr>
                <w:webHidden/>
              </w:rPr>
              <w:fldChar w:fldCharType="end"/>
            </w:r>
          </w:hyperlink>
        </w:p>
        <w:p w14:paraId="562A8206" w14:textId="77777777" w:rsidR="00BF6790" w:rsidRDefault="008971EB">
          <w:pPr>
            <w:pStyle w:val="TOC1"/>
            <w:tabs>
              <w:tab w:val="right" w:leader="dot" w:pos="9620"/>
            </w:tabs>
            <w:rPr>
              <w:rFonts w:eastAsiaTheme="minorEastAsia"/>
              <w:noProof/>
            </w:rPr>
          </w:pPr>
          <w:hyperlink w:anchor="_Toc26352499" w:history="1">
            <w:r w:rsidR="00BF6790" w:rsidRPr="005F58E4">
              <w:rPr>
                <w:rStyle w:val="Hyperlink"/>
                <w:rFonts w:ascii="Cambria" w:hAnsi="Cambria"/>
                <w:b/>
                <w:noProof/>
              </w:rPr>
              <w:t>Session 9: New Possibilities for Skilling &amp; Placement in DDU-GKY - Voice of Sector Skill Councils and Industry Partners under Niche &amp; Emerging Areas</w:t>
            </w:r>
            <w:r w:rsidR="00BF6790">
              <w:rPr>
                <w:noProof/>
                <w:webHidden/>
              </w:rPr>
              <w:tab/>
            </w:r>
            <w:r w:rsidR="00BF6790">
              <w:rPr>
                <w:noProof/>
                <w:webHidden/>
              </w:rPr>
              <w:fldChar w:fldCharType="begin"/>
            </w:r>
            <w:r w:rsidR="00BF6790">
              <w:rPr>
                <w:noProof/>
                <w:webHidden/>
              </w:rPr>
              <w:instrText xml:space="preserve"> PAGEREF _Toc26352499 \h </w:instrText>
            </w:r>
            <w:r w:rsidR="00BF6790">
              <w:rPr>
                <w:noProof/>
                <w:webHidden/>
              </w:rPr>
            </w:r>
            <w:r w:rsidR="00BF6790">
              <w:rPr>
                <w:noProof/>
                <w:webHidden/>
              </w:rPr>
              <w:fldChar w:fldCharType="separate"/>
            </w:r>
            <w:r w:rsidR="00BF6790">
              <w:rPr>
                <w:noProof/>
                <w:webHidden/>
              </w:rPr>
              <w:t>20</w:t>
            </w:r>
            <w:r w:rsidR="00BF6790">
              <w:rPr>
                <w:noProof/>
                <w:webHidden/>
              </w:rPr>
              <w:fldChar w:fldCharType="end"/>
            </w:r>
          </w:hyperlink>
        </w:p>
        <w:p w14:paraId="37CAFD8B" w14:textId="77777777" w:rsidR="00BF6790" w:rsidRDefault="008971EB">
          <w:pPr>
            <w:pStyle w:val="TOC2"/>
            <w:rPr>
              <w:rFonts w:asciiTheme="minorHAnsi" w:eastAsiaTheme="minorEastAsia" w:hAnsiTheme="minorHAnsi"/>
              <w:b w:val="0"/>
              <w:color w:val="auto"/>
            </w:rPr>
          </w:pPr>
          <w:hyperlink w:anchor="_Toc26352500" w:history="1">
            <w:r w:rsidR="00BF6790" w:rsidRPr="005F58E4">
              <w:rPr>
                <w:rStyle w:val="Hyperlink"/>
              </w:rPr>
              <w:t>Chair: Shri Praveen P. Nair, IAS, Mission Director, Tamil Nadu</w:t>
            </w:r>
            <w:r w:rsidR="00BF6790">
              <w:rPr>
                <w:webHidden/>
              </w:rPr>
              <w:tab/>
            </w:r>
            <w:r w:rsidR="00BF6790">
              <w:rPr>
                <w:webHidden/>
              </w:rPr>
              <w:fldChar w:fldCharType="begin"/>
            </w:r>
            <w:r w:rsidR="00BF6790">
              <w:rPr>
                <w:webHidden/>
              </w:rPr>
              <w:instrText xml:space="preserve"> PAGEREF _Toc26352500 \h </w:instrText>
            </w:r>
            <w:r w:rsidR="00BF6790">
              <w:rPr>
                <w:webHidden/>
              </w:rPr>
            </w:r>
            <w:r w:rsidR="00BF6790">
              <w:rPr>
                <w:webHidden/>
              </w:rPr>
              <w:fldChar w:fldCharType="separate"/>
            </w:r>
            <w:r w:rsidR="00BF6790">
              <w:rPr>
                <w:webHidden/>
              </w:rPr>
              <w:t>20</w:t>
            </w:r>
            <w:r w:rsidR="00BF6790">
              <w:rPr>
                <w:webHidden/>
              </w:rPr>
              <w:fldChar w:fldCharType="end"/>
            </w:r>
          </w:hyperlink>
        </w:p>
        <w:p w14:paraId="016D7D6A" w14:textId="77777777" w:rsidR="00BF6790" w:rsidRDefault="008971EB">
          <w:pPr>
            <w:pStyle w:val="TOC2"/>
            <w:rPr>
              <w:rFonts w:asciiTheme="minorHAnsi" w:eastAsiaTheme="minorEastAsia" w:hAnsiTheme="minorHAnsi"/>
              <w:b w:val="0"/>
              <w:color w:val="auto"/>
            </w:rPr>
          </w:pPr>
          <w:hyperlink w:anchor="_Toc26352501" w:history="1">
            <w:r w:rsidR="00BF6790" w:rsidRPr="005F58E4">
              <w:rPr>
                <w:rStyle w:val="Hyperlink"/>
              </w:rPr>
              <w:t xml:space="preserve">Speaker 1: </w:t>
            </w:r>
            <w:r w:rsidR="00BF6790" w:rsidRPr="005F58E4">
              <w:rPr>
                <w:rStyle w:val="Hyperlink"/>
                <w:rFonts w:eastAsia="Times New Roman" w:cs="Times New Roman"/>
              </w:rPr>
              <w:t>Shri Vinod Behari, CEO, Power Sector Skill Council (PSSC)</w:t>
            </w:r>
            <w:r w:rsidR="00BF6790">
              <w:rPr>
                <w:webHidden/>
              </w:rPr>
              <w:tab/>
            </w:r>
            <w:r w:rsidR="00BF6790">
              <w:rPr>
                <w:webHidden/>
              </w:rPr>
              <w:fldChar w:fldCharType="begin"/>
            </w:r>
            <w:r w:rsidR="00BF6790">
              <w:rPr>
                <w:webHidden/>
              </w:rPr>
              <w:instrText xml:space="preserve"> PAGEREF _Toc26352501 \h </w:instrText>
            </w:r>
            <w:r w:rsidR="00BF6790">
              <w:rPr>
                <w:webHidden/>
              </w:rPr>
            </w:r>
            <w:r w:rsidR="00BF6790">
              <w:rPr>
                <w:webHidden/>
              </w:rPr>
              <w:fldChar w:fldCharType="separate"/>
            </w:r>
            <w:r w:rsidR="00BF6790">
              <w:rPr>
                <w:webHidden/>
              </w:rPr>
              <w:t>20</w:t>
            </w:r>
            <w:r w:rsidR="00BF6790">
              <w:rPr>
                <w:webHidden/>
              </w:rPr>
              <w:fldChar w:fldCharType="end"/>
            </w:r>
          </w:hyperlink>
        </w:p>
        <w:p w14:paraId="6070FCA9" w14:textId="77777777" w:rsidR="00BF6790" w:rsidRDefault="008971EB">
          <w:pPr>
            <w:pStyle w:val="TOC2"/>
            <w:rPr>
              <w:rFonts w:asciiTheme="minorHAnsi" w:eastAsiaTheme="minorEastAsia" w:hAnsiTheme="minorHAnsi"/>
              <w:b w:val="0"/>
              <w:color w:val="auto"/>
            </w:rPr>
          </w:pPr>
          <w:hyperlink w:anchor="_Toc26352502" w:history="1">
            <w:r w:rsidR="00BF6790" w:rsidRPr="005F58E4">
              <w:rPr>
                <w:rStyle w:val="Hyperlink"/>
              </w:rPr>
              <w:t xml:space="preserve">Speaker 2: </w:t>
            </w:r>
            <w:r w:rsidR="00BF6790" w:rsidRPr="005F58E4">
              <w:rPr>
                <w:rStyle w:val="Hyperlink"/>
                <w:shd w:val="clear" w:color="auto" w:fill="FFFFFF"/>
              </w:rPr>
              <w:t xml:space="preserve">Dr. Parveen Dhamija, </w:t>
            </w:r>
            <w:r w:rsidR="00BF6790" w:rsidRPr="005F58E4">
              <w:rPr>
                <w:rStyle w:val="Hyperlink"/>
                <w:rFonts w:eastAsia="Times New Roman"/>
              </w:rPr>
              <w:t>Advisor, Skill Council For Green Jobs (SCGJ)</w:t>
            </w:r>
            <w:r w:rsidR="00BF6790">
              <w:rPr>
                <w:webHidden/>
              </w:rPr>
              <w:tab/>
            </w:r>
            <w:r w:rsidR="00BF6790">
              <w:rPr>
                <w:webHidden/>
              </w:rPr>
              <w:fldChar w:fldCharType="begin"/>
            </w:r>
            <w:r w:rsidR="00BF6790">
              <w:rPr>
                <w:webHidden/>
              </w:rPr>
              <w:instrText xml:space="preserve"> PAGEREF _Toc26352502 \h </w:instrText>
            </w:r>
            <w:r w:rsidR="00BF6790">
              <w:rPr>
                <w:webHidden/>
              </w:rPr>
            </w:r>
            <w:r w:rsidR="00BF6790">
              <w:rPr>
                <w:webHidden/>
              </w:rPr>
              <w:fldChar w:fldCharType="separate"/>
            </w:r>
            <w:r w:rsidR="00BF6790">
              <w:rPr>
                <w:webHidden/>
              </w:rPr>
              <w:t>22</w:t>
            </w:r>
            <w:r w:rsidR="00BF6790">
              <w:rPr>
                <w:webHidden/>
              </w:rPr>
              <w:fldChar w:fldCharType="end"/>
            </w:r>
          </w:hyperlink>
        </w:p>
        <w:p w14:paraId="6999BF3A" w14:textId="77777777" w:rsidR="00BF6790" w:rsidRDefault="008971EB">
          <w:pPr>
            <w:pStyle w:val="TOC2"/>
            <w:rPr>
              <w:rFonts w:asciiTheme="minorHAnsi" w:eastAsiaTheme="minorEastAsia" w:hAnsiTheme="minorHAnsi"/>
              <w:b w:val="0"/>
              <w:color w:val="auto"/>
            </w:rPr>
          </w:pPr>
          <w:hyperlink w:anchor="_Toc26352503" w:history="1">
            <w:r w:rsidR="00BF6790" w:rsidRPr="005F58E4">
              <w:rPr>
                <w:rStyle w:val="Hyperlink"/>
              </w:rPr>
              <w:t xml:space="preserve">Speaker 3: </w:t>
            </w:r>
            <w:r w:rsidR="00BF6790" w:rsidRPr="005F58E4">
              <w:rPr>
                <w:rStyle w:val="Hyperlink"/>
                <w:shd w:val="clear" w:color="auto" w:fill="FFFFFF"/>
              </w:rPr>
              <w:t xml:space="preserve">Shri Tarun Parihar, </w:t>
            </w:r>
            <w:r w:rsidR="00BF6790" w:rsidRPr="005F58E4">
              <w:rPr>
                <w:rStyle w:val="Hyperlink"/>
                <w:rFonts w:eastAsia="Times New Roman"/>
              </w:rPr>
              <w:t xml:space="preserve">Head Corporate Matters &amp; Projects, </w:t>
            </w:r>
            <w:r w:rsidR="00BF6790" w:rsidRPr="005F58E4">
              <w:rPr>
                <w:rStyle w:val="Hyperlink"/>
                <w:shd w:val="clear" w:color="auto" w:fill="FFFFFF"/>
              </w:rPr>
              <w:t>Skill Council for Persons with Disability (SCPWD)</w:t>
            </w:r>
            <w:r w:rsidR="00BF6790">
              <w:rPr>
                <w:webHidden/>
              </w:rPr>
              <w:tab/>
            </w:r>
            <w:r w:rsidR="00BF6790">
              <w:rPr>
                <w:webHidden/>
              </w:rPr>
              <w:fldChar w:fldCharType="begin"/>
            </w:r>
            <w:r w:rsidR="00BF6790">
              <w:rPr>
                <w:webHidden/>
              </w:rPr>
              <w:instrText xml:space="preserve"> PAGEREF _Toc26352503 \h </w:instrText>
            </w:r>
            <w:r w:rsidR="00BF6790">
              <w:rPr>
                <w:webHidden/>
              </w:rPr>
            </w:r>
            <w:r w:rsidR="00BF6790">
              <w:rPr>
                <w:webHidden/>
              </w:rPr>
              <w:fldChar w:fldCharType="separate"/>
            </w:r>
            <w:r w:rsidR="00BF6790">
              <w:rPr>
                <w:webHidden/>
              </w:rPr>
              <w:t>22</w:t>
            </w:r>
            <w:r w:rsidR="00BF6790">
              <w:rPr>
                <w:webHidden/>
              </w:rPr>
              <w:fldChar w:fldCharType="end"/>
            </w:r>
          </w:hyperlink>
        </w:p>
        <w:p w14:paraId="4A4A0596" w14:textId="77777777" w:rsidR="00BF6790" w:rsidRDefault="008971EB">
          <w:pPr>
            <w:pStyle w:val="TOC2"/>
            <w:rPr>
              <w:rFonts w:asciiTheme="minorHAnsi" w:eastAsiaTheme="minorEastAsia" w:hAnsiTheme="minorHAnsi"/>
              <w:b w:val="0"/>
              <w:color w:val="auto"/>
            </w:rPr>
          </w:pPr>
          <w:hyperlink w:anchor="_Toc26352504" w:history="1">
            <w:r w:rsidR="00BF6790" w:rsidRPr="005F58E4">
              <w:rPr>
                <w:rStyle w:val="Hyperlink"/>
              </w:rPr>
              <w:t xml:space="preserve">Speaker 4: </w:t>
            </w:r>
            <w:r w:rsidR="00BF6790" w:rsidRPr="005F58E4">
              <w:rPr>
                <w:rStyle w:val="Hyperlink"/>
                <w:rFonts w:eastAsia="Times New Roman"/>
              </w:rPr>
              <w:t>Smt. Shalini Singh, COO, Capital Goods Skill Council (CGSC)</w:t>
            </w:r>
            <w:r w:rsidR="00BF6790">
              <w:rPr>
                <w:webHidden/>
              </w:rPr>
              <w:tab/>
            </w:r>
            <w:r w:rsidR="00BF6790">
              <w:rPr>
                <w:webHidden/>
              </w:rPr>
              <w:fldChar w:fldCharType="begin"/>
            </w:r>
            <w:r w:rsidR="00BF6790">
              <w:rPr>
                <w:webHidden/>
              </w:rPr>
              <w:instrText xml:space="preserve"> PAGEREF _Toc26352504 \h </w:instrText>
            </w:r>
            <w:r w:rsidR="00BF6790">
              <w:rPr>
                <w:webHidden/>
              </w:rPr>
            </w:r>
            <w:r w:rsidR="00BF6790">
              <w:rPr>
                <w:webHidden/>
              </w:rPr>
              <w:fldChar w:fldCharType="separate"/>
            </w:r>
            <w:r w:rsidR="00BF6790">
              <w:rPr>
                <w:webHidden/>
              </w:rPr>
              <w:t>24</w:t>
            </w:r>
            <w:r w:rsidR="00BF6790">
              <w:rPr>
                <w:webHidden/>
              </w:rPr>
              <w:fldChar w:fldCharType="end"/>
            </w:r>
          </w:hyperlink>
        </w:p>
        <w:p w14:paraId="14C52C74" w14:textId="77777777" w:rsidR="00BF6790" w:rsidRDefault="008971EB">
          <w:pPr>
            <w:pStyle w:val="TOC2"/>
            <w:rPr>
              <w:rFonts w:asciiTheme="minorHAnsi" w:eastAsiaTheme="minorEastAsia" w:hAnsiTheme="minorHAnsi"/>
              <w:b w:val="0"/>
              <w:color w:val="auto"/>
            </w:rPr>
          </w:pPr>
          <w:hyperlink w:anchor="_Toc26352505" w:history="1">
            <w:r w:rsidR="00BF6790" w:rsidRPr="005F58E4">
              <w:rPr>
                <w:rStyle w:val="Hyperlink"/>
              </w:rPr>
              <w:t xml:space="preserve">Speaker 5: </w:t>
            </w:r>
            <w:r w:rsidR="00BF6790" w:rsidRPr="005F58E4">
              <w:rPr>
                <w:rStyle w:val="Hyperlink"/>
                <w:rFonts w:eastAsia="Times New Roman"/>
              </w:rPr>
              <w:t>Shri Jagdish Acharya, CEO, Paints &amp; Coatings Skills Council (PCSC)</w:t>
            </w:r>
            <w:r w:rsidR="00BF6790">
              <w:rPr>
                <w:webHidden/>
              </w:rPr>
              <w:tab/>
            </w:r>
            <w:r w:rsidR="00BF6790">
              <w:rPr>
                <w:webHidden/>
              </w:rPr>
              <w:fldChar w:fldCharType="begin"/>
            </w:r>
            <w:r w:rsidR="00BF6790">
              <w:rPr>
                <w:webHidden/>
              </w:rPr>
              <w:instrText xml:space="preserve"> PAGEREF _Toc26352505 \h </w:instrText>
            </w:r>
            <w:r w:rsidR="00BF6790">
              <w:rPr>
                <w:webHidden/>
              </w:rPr>
            </w:r>
            <w:r w:rsidR="00BF6790">
              <w:rPr>
                <w:webHidden/>
              </w:rPr>
              <w:fldChar w:fldCharType="separate"/>
            </w:r>
            <w:r w:rsidR="00BF6790">
              <w:rPr>
                <w:webHidden/>
              </w:rPr>
              <w:t>25</w:t>
            </w:r>
            <w:r w:rsidR="00BF6790">
              <w:rPr>
                <w:webHidden/>
              </w:rPr>
              <w:fldChar w:fldCharType="end"/>
            </w:r>
          </w:hyperlink>
        </w:p>
        <w:p w14:paraId="6B471343" w14:textId="77777777" w:rsidR="00BF6790" w:rsidRDefault="008971EB">
          <w:pPr>
            <w:pStyle w:val="TOC2"/>
            <w:rPr>
              <w:rFonts w:asciiTheme="minorHAnsi" w:eastAsiaTheme="minorEastAsia" w:hAnsiTheme="minorHAnsi"/>
              <w:b w:val="0"/>
              <w:color w:val="auto"/>
            </w:rPr>
          </w:pPr>
          <w:hyperlink w:anchor="_Toc26352506" w:history="1">
            <w:r w:rsidR="00BF6790" w:rsidRPr="005F58E4">
              <w:rPr>
                <w:rStyle w:val="Hyperlink"/>
              </w:rPr>
              <w:t>Speaker 6: Shri Siddhartha Banerjee, Consultant</w:t>
            </w:r>
            <w:r w:rsidR="00BF6790" w:rsidRPr="005F58E4">
              <w:rPr>
                <w:rStyle w:val="Hyperlink"/>
                <w:rFonts w:eastAsia="Times New Roman"/>
              </w:rPr>
              <w:t xml:space="preserve">, </w:t>
            </w:r>
            <w:r w:rsidR="00BF6790" w:rsidRPr="005F58E4">
              <w:rPr>
                <w:rStyle w:val="Hyperlink"/>
                <w:shd w:val="clear" w:color="auto" w:fill="FFFFFF"/>
              </w:rPr>
              <w:t>Management &amp; Entrepreneurship and Professional Skills Council (MEPSC)</w:t>
            </w:r>
            <w:r w:rsidR="00BF6790">
              <w:rPr>
                <w:webHidden/>
              </w:rPr>
              <w:tab/>
            </w:r>
            <w:r w:rsidR="00BF6790">
              <w:rPr>
                <w:webHidden/>
              </w:rPr>
              <w:fldChar w:fldCharType="begin"/>
            </w:r>
            <w:r w:rsidR="00BF6790">
              <w:rPr>
                <w:webHidden/>
              </w:rPr>
              <w:instrText xml:space="preserve"> PAGEREF _Toc26352506 \h </w:instrText>
            </w:r>
            <w:r w:rsidR="00BF6790">
              <w:rPr>
                <w:webHidden/>
              </w:rPr>
            </w:r>
            <w:r w:rsidR="00BF6790">
              <w:rPr>
                <w:webHidden/>
              </w:rPr>
              <w:fldChar w:fldCharType="separate"/>
            </w:r>
            <w:r w:rsidR="00BF6790">
              <w:rPr>
                <w:webHidden/>
              </w:rPr>
              <w:t>27</w:t>
            </w:r>
            <w:r w:rsidR="00BF6790">
              <w:rPr>
                <w:webHidden/>
              </w:rPr>
              <w:fldChar w:fldCharType="end"/>
            </w:r>
          </w:hyperlink>
        </w:p>
        <w:p w14:paraId="20BAE93A" w14:textId="77777777" w:rsidR="00BF6790" w:rsidRDefault="008971EB">
          <w:pPr>
            <w:pStyle w:val="TOC2"/>
            <w:rPr>
              <w:rFonts w:asciiTheme="minorHAnsi" w:eastAsiaTheme="minorEastAsia" w:hAnsiTheme="minorHAnsi"/>
              <w:b w:val="0"/>
              <w:color w:val="auto"/>
            </w:rPr>
          </w:pPr>
          <w:hyperlink w:anchor="_Toc26352507" w:history="1">
            <w:r w:rsidR="00BF6790" w:rsidRPr="005F58E4">
              <w:rPr>
                <w:rStyle w:val="Hyperlink"/>
                <w:rFonts w:eastAsia="Times New Roman"/>
              </w:rPr>
              <w:t>Remarks by the Chair: Shri Praveen P. Nair, IAS, Mission Director, Tamil Nadu</w:t>
            </w:r>
            <w:r w:rsidR="00BF6790">
              <w:rPr>
                <w:webHidden/>
              </w:rPr>
              <w:tab/>
            </w:r>
            <w:r w:rsidR="00BF6790">
              <w:rPr>
                <w:webHidden/>
              </w:rPr>
              <w:fldChar w:fldCharType="begin"/>
            </w:r>
            <w:r w:rsidR="00BF6790">
              <w:rPr>
                <w:webHidden/>
              </w:rPr>
              <w:instrText xml:space="preserve"> PAGEREF _Toc26352507 \h </w:instrText>
            </w:r>
            <w:r w:rsidR="00BF6790">
              <w:rPr>
                <w:webHidden/>
              </w:rPr>
            </w:r>
            <w:r w:rsidR="00BF6790">
              <w:rPr>
                <w:webHidden/>
              </w:rPr>
              <w:fldChar w:fldCharType="separate"/>
            </w:r>
            <w:r w:rsidR="00BF6790">
              <w:rPr>
                <w:webHidden/>
              </w:rPr>
              <w:t>28</w:t>
            </w:r>
            <w:r w:rsidR="00BF6790">
              <w:rPr>
                <w:webHidden/>
              </w:rPr>
              <w:fldChar w:fldCharType="end"/>
            </w:r>
          </w:hyperlink>
        </w:p>
        <w:p w14:paraId="3D922186" w14:textId="77777777" w:rsidR="00BF6790" w:rsidRDefault="008971EB">
          <w:pPr>
            <w:pStyle w:val="TOC1"/>
            <w:tabs>
              <w:tab w:val="right" w:leader="dot" w:pos="9620"/>
            </w:tabs>
            <w:rPr>
              <w:rFonts w:eastAsiaTheme="minorEastAsia"/>
              <w:noProof/>
            </w:rPr>
          </w:pPr>
          <w:hyperlink w:anchor="_Toc26352508" w:history="1">
            <w:r w:rsidR="00BF6790" w:rsidRPr="005F58E4">
              <w:rPr>
                <w:rStyle w:val="Hyperlink"/>
                <w:rFonts w:ascii="Cambria" w:hAnsi="Cambria"/>
                <w:b/>
                <w:noProof/>
              </w:rPr>
              <w:t>Session 10: Voice of Sector Skill Councils and Industry Partners under Existing Areas &amp; New Possibilities</w:t>
            </w:r>
            <w:r w:rsidR="00BF6790">
              <w:rPr>
                <w:noProof/>
                <w:webHidden/>
              </w:rPr>
              <w:tab/>
            </w:r>
            <w:r w:rsidR="00BF6790">
              <w:rPr>
                <w:noProof/>
                <w:webHidden/>
              </w:rPr>
              <w:fldChar w:fldCharType="begin"/>
            </w:r>
            <w:r w:rsidR="00BF6790">
              <w:rPr>
                <w:noProof/>
                <w:webHidden/>
              </w:rPr>
              <w:instrText xml:space="preserve"> PAGEREF _Toc26352508 \h </w:instrText>
            </w:r>
            <w:r w:rsidR="00BF6790">
              <w:rPr>
                <w:noProof/>
                <w:webHidden/>
              </w:rPr>
            </w:r>
            <w:r w:rsidR="00BF6790">
              <w:rPr>
                <w:noProof/>
                <w:webHidden/>
              </w:rPr>
              <w:fldChar w:fldCharType="separate"/>
            </w:r>
            <w:r w:rsidR="00BF6790">
              <w:rPr>
                <w:noProof/>
                <w:webHidden/>
              </w:rPr>
              <w:t>28</w:t>
            </w:r>
            <w:r w:rsidR="00BF6790">
              <w:rPr>
                <w:noProof/>
                <w:webHidden/>
              </w:rPr>
              <w:fldChar w:fldCharType="end"/>
            </w:r>
          </w:hyperlink>
        </w:p>
        <w:p w14:paraId="2A1CE826" w14:textId="77777777" w:rsidR="00BF6790" w:rsidRDefault="008971EB">
          <w:pPr>
            <w:pStyle w:val="TOC2"/>
            <w:rPr>
              <w:rFonts w:asciiTheme="minorHAnsi" w:eastAsiaTheme="minorEastAsia" w:hAnsiTheme="minorHAnsi"/>
              <w:b w:val="0"/>
              <w:color w:val="auto"/>
            </w:rPr>
          </w:pPr>
          <w:hyperlink w:anchor="_Toc26352509" w:history="1">
            <w:r w:rsidR="00BF6790" w:rsidRPr="005F58E4">
              <w:rPr>
                <w:rStyle w:val="Hyperlink"/>
              </w:rPr>
              <w:t xml:space="preserve">Chair: </w:t>
            </w:r>
            <w:r w:rsidR="00BF6790" w:rsidRPr="005F58E4">
              <w:rPr>
                <w:rStyle w:val="Hyperlink"/>
                <w:rFonts w:eastAsia="Times New Roman"/>
              </w:rPr>
              <w:t>Shri Unice Rishin Ismail, IAS, Joint Secretary, Department of Technical Education Training &amp; Skill Development, West Bengal</w:t>
            </w:r>
            <w:r w:rsidR="00BF6790">
              <w:rPr>
                <w:webHidden/>
              </w:rPr>
              <w:tab/>
            </w:r>
            <w:r w:rsidR="00BF6790">
              <w:rPr>
                <w:webHidden/>
              </w:rPr>
              <w:fldChar w:fldCharType="begin"/>
            </w:r>
            <w:r w:rsidR="00BF6790">
              <w:rPr>
                <w:webHidden/>
              </w:rPr>
              <w:instrText xml:space="preserve"> PAGEREF _Toc26352509 \h </w:instrText>
            </w:r>
            <w:r w:rsidR="00BF6790">
              <w:rPr>
                <w:webHidden/>
              </w:rPr>
            </w:r>
            <w:r w:rsidR="00BF6790">
              <w:rPr>
                <w:webHidden/>
              </w:rPr>
              <w:fldChar w:fldCharType="separate"/>
            </w:r>
            <w:r w:rsidR="00BF6790">
              <w:rPr>
                <w:webHidden/>
              </w:rPr>
              <w:t>28</w:t>
            </w:r>
            <w:r w:rsidR="00BF6790">
              <w:rPr>
                <w:webHidden/>
              </w:rPr>
              <w:fldChar w:fldCharType="end"/>
            </w:r>
          </w:hyperlink>
        </w:p>
        <w:p w14:paraId="3202C4CF" w14:textId="77777777" w:rsidR="00BF6790" w:rsidRDefault="008971EB">
          <w:pPr>
            <w:pStyle w:val="TOC2"/>
            <w:rPr>
              <w:rFonts w:asciiTheme="minorHAnsi" w:eastAsiaTheme="minorEastAsia" w:hAnsiTheme="minorHAnsi"/>
              <w:b w:val="0"/>
              <w:color w:val="auto"/>
            </w:rPr>
          </w:pPr>
          <w:hyperlink w:anchor="_Toc26352510" w:history="1">
            <w:r w:rsidR="00BF6790" w:rsidRPr="005F58E4">
              <w:rPr>
                <w:rStyle w:val="Hyperlink"/>
              </w:rPr>
              <w:t xml:space="preserve">Speaker 7: </w:t>
            </w:r>
            <w:r w:rsidR="00BF6790" w:rsidRPr="005F58E4">
              <w:rPr>
                <w:rStyle w:val="Hyperlink"/>
                <w:rFonts w:eastAsia="Times New Roman"/>
              </w:rPr>
              <w:t>Shri Sundeep Chhabra, National Head, Tourism and Hospitality Skill Council (THSC)</w:t>
            </w:r>
            <w:r w:rsidR="00BF6790">
              <w:rPr>
                <w:webHidden/>
              </w:rPr>
              <w:tab/>
            </w:r>
            <w:r w:rsidR="00BF6790">
              <w:rPr>
                <w:webHidden/>
              </w:rPr>
              <w:fldChar w:fldCharType="begin"/>
            </w:r>
            <w:r w:rsidR="00BF6790">
              <w:rPr>
                <w:webHidden/>
              </w:rPr>
              <w:instrText xml:space="preserve"> PAGEREF _Toc26352510 \h </w:instrText>
            </w:r>
            <w:r w:rsidR="00BF6790">
              <w:rPr>
                <w:webHidden/>
              </w:rPr>
            </w:r>
            <w:r w:rsidR="00BF6790">
              <w:rPr>
                <w:webHidden/>
              </w:rPr>
              <w:fldChar w:fldCharType="separate"/>
            </w:r>
            <w:r w:rsidR="00BF6790">
              <w:rPr>
                <w:webHidden/>
              </w:rPr>
              <w:t>28</w:t>
            </w:r>
            <w:r w:rsidR="00BF6790">
              <w:rPr>
                <w:webHidden/>
              </w:rPr>
              <w:fldChar w:fldCharType="end"/>
            </w:r>
          </w:hyperlink>
        </w:p>
        <w:p w14:paraId="2F450C39" w14:textId="77777777" w:rsidR="00BF6790" w:rsidRDefault="008971EB">
          <w:pPr>
            <w:pStyle w:val="TOC2"/>
            <w:rPr>
              <w:rFonts w:asciiTheme="minorHAnsi" w:eastAsiaTheme="minorEastAsia" w:hAnsiTheme="minorHAnsi"/>
              <w:b w:val="0"/>
              <w:color w:val="auto"/>
            </w:rPr>
          </w:pPr>
          <w:hyperlink w:anchor="_Toc26352511" w:history="1">
            <w:r w:rsidR="00BF6790" w:rsidRPr="005F58E4">
              <w:rPr>
                <w:rStyle w:val="Hyperlink"/>
              </w:rPr>
              <w:t>Speaker 8: Shri Meghdoot Karnik</w:t>
            </w:r>
            <w:r w:rsidR="00BF6790" w:rsidRPr="005F58E4">
              <w:rPr>
                <w:rStyle w:val="Hyperlink"/>
                <w:rFonts w:eastAsia="Times New Roman"/>
              </w:rPr>
              <w:t xml:space="preserve">, COO, </w:t>
            </w:r>
            <w:r w:rsidR="00BF6790" w:rsidRPr="005F58E4">
              <w:rPr>
                <w:rStyle w:val="Hyperlink"/>
                <w:rFonts w:cstheme="minorHAnsi"/>
                <w:lang w:eastAsia="en-IN"/>
              </w:rPr>
              <w:t>Banking Financial Services &amp; Insurance</w:t>
            </w:r>
            <w:r w:rsidR="00BF6790" w:rsidRPr="005F58E4">
              <w:rPr>
                <w:rStyle w:val="Hyperlink"/>
              </w:rPr>
              <w:t xml:space="preserve"> Sector Skill Council (BFSI)</w:t>
            </w:r>
            <w:r w:rsidR="00BF6790">
              <w:rPr>
                <w:webHidden/>
              </w:rPr>
              <w:tab/>
            </w:r>
            <w:r w:rsidR="00BF6790">
              <w:rPr>
                <w:webHidden/>
              </w:rPr>
              <w:fldChar w:fldCharType="begin"/>
            </w:r>
            <w:r w:rsidR="00BF6790">
              <w:rPr>
                <w:webHidden/>
              </w:rPr>
              <w:instrText xml:space="preserve"> PAGEREF _Toc26352511 \h </w:instrText>
            </w:r>
            <w:r w:rsidR="00BF6790">
              <w:rPr>
                <w:webHidden/>
              </w:rPr>
            </w:r>
            <w:r w:rsidR="00BF6790">
              <w:rPr>
                <w:webHidden/>
              </w:rPr>
              <w:fldChar w:fldCharType="separate"/>
            </w:r>
            <w:r w:rsidR="00BF6790">
              <w:rPr>
                <w:webHidden/>
              </w:rPr>
              <w:t>31</w:t>
            </w:r>
            <w:r w:rsidR="00BF6790">
              <w:rPr>
                <w:webHidden/>
              </w:rPr>
              <w:fldChar w:fldCharType="end"/>
            </w:r>
          </w:hyperlink>
        </w:p>
        <w:p w14:paraId="06F2A414" w14:textId="77777777" w:rsidR="00BF6790" w:rsidRDefault="008971EB">
          <w:pPr>
            <w:pStyle w:val="TOC2"/>
            <w:rPr>
              <w:rFonts w:asciiTheme="minorHAnsi" w:eastAsiaTheme="minorEastAsia" w:hAnsiTheme="minorHAnsi"/>
              <w:b w:val="0"/>
              <w:color w:val="auto"/>
            </w:rPr>
          </w:pPr>
          <w:hyperlink w:anchor="_Toc26352512" w:history="1">
            <w:r w:rsidR="00BF6790" w:rsidRPr="005F58E4">
              <w:rPr>
                <w:rStyle w:val="Hyperlink"/>
              </w:rPr>
              <w:t>Speaker 9: Shri Arun Lakshman, Industry Expert</w:t>
            </w:r>
            <w:r w:rsidR="00BF6790" w:rsidRPr="005F58E4">
              <w:rPr>
                <w:rStyle w:val="Hyperlink"/>
                <w:rFonts w:eastAsia="Times New Roman"/>
              </w:rPr>
              <w:t>, Automotive Skills Development Council (ASDC)</w:t>
            </w:r>
            <w:r w:rsidR="00BF6790">
              <w:rPr>
                <w:webHidden/>
              </w:rPr>
              <w:tab/>
            </w:r>
            <w:r w:rsidR="00BF6790">
              <w:rPr>
                <w:webHidden/>
              </w:rPr>
              <w:fldChar w:fldCharType="begin"/>
            </w:r>
            <w:r w:rsidR="00BF6790">
              <w:rPr>
                <w:webHidden/>
              </w:rPr>
              <w:instrText xml:space="preserve"> PAGEREF _Toc26352512 \h </w:instrText>
            </w:r>
            <w:r w:rsidR="00BF6790">
              <w:rPr>
                <w:webHidden/>
              </w:rPr>
            </w:r>
            <w:r w:rsidR="00BF6790">
              <w:rPr>
                <w:webHidden/>
              </w:rPr>
              <w:fldChar w:fldCharType="separate"/>
            </w:r>
            <w:r w:rsidR="00BF6790">
              <w:rPr>
                <w:webHidden/>
              </w:rPr>
              <w:t>32</w:t>
            </w:r>
            <w:r w:rsidR="00BF6790">
              <w:rPr>
                <w:webHidden/>
              </w:rPr>
              <w:fldChar w:fldCharType="end"/>
            </w:r>
          </w:hyperlink>
        </w:p>
        <w:p w14:paraId="258D3DAD" w14:textId="77777777" w:rsidR="00BF6790" w:rsidRDefault="008971EB">
          <w:pPr>
            <w:pStyle w:val="TOC2"/>
            <w:rPr>
              <w:rFonts w:asciiTheme="minorHAnsi" w:eastAsiaTheme="minorEastAsia" w:hAnsiTheme="minorHAnsi"/>
              <w:b w:val="0"/>
              <w:color w:val="auto"/>
            </w:rPr>
          </w:pPr>
          <w:hyperlink w:anchor="_Toc26352513" w:history="1">
            <w:r w:rsidR="00BF6790" w:rsidRPr="005F58E4">
              <w:rPr>
                <w:rStyle w:val="Hyperlink"/>
                <w:rFonts w:eastAsia="Times New Roman"/>
              </w:rPr>
              <w:t>Remarks by the Chair: Shri Unice Rishin Ismail, IAS, Joint Secretary, Department of Technical Education Training &amp; Skill Development, West Bengal</w:t>
            </w:r>
            <w:r w:rsidR="00BF6790">
              <w:rPr>
                <w:webHidden/>
              </w:rPr>
              <w:tab/>
            </w:r>
            <w:r w:rsidR="00BF6790">
              <w:rPr>
                <w:webHidden/>
              </w:rPr>
              <w:fldChar w:fldCharType="begin"/>
            </w:r>
            <w:r w:rsidR="00BF6790">
              <w:rPr>
                <w:webHidden/>
              </w:rPr>
              <w:instrText xml:space="preserve"> PAGEREF _Toc26352513 \h </w:instrText>
            </w:r>
            <w:r w:rsidR="00BF6790">
              <w:rPr>
                <w:webHidden/>
              </w:rPr>
            </w:r>
            <w:r w:rsidR="00BF6790">
              <w:rPr>
                <w:webHidden/>
              </w:rPr>
              <w:fldChar w:fldCharType="separate"/>
            </w:r>
            <w:r w:rsidR="00BF6790">
              <w:rPr>
                <w:webHidden/>
              </w:rPr>
              <w:t>33</w:t>
            </w:r>
            <w:r w:rsidR="00BF6790">
              <w:rPr>
                <w:webHidden/>
              </w:rPr>
              <w:fldChar w:fldCharType="end"/>
            </w:r>
          </w:hyperlink>
        </w:p>
        <w:p w14:paraId="3683E858" w14:textId="77777777" w:rsidR="00BF6790" w:rsidRDefault="008971EB">
          <w:pPr>
            <w:pStyle w:val="TOC1"/>
            <w:tabs>
              <w:tab w:val="right" w:leader="dot" w:pos="9620"/>
            </w:tabs>
            <w:rPr>
              <w:rFonts w:eastAsiaTheme="minorEastAsia"/>
              <w:noProof/>
            </w:rPr>
          </w:pPr>
          <w:hyperlink w:anchor="_Toc26352514" w:history="1">
            <w:r w:rsidR="00BF6790" w:rsidRPr="005F58E4">
              <w:rPr>
                <w:rStyle w:val="Hyperlink"/>
                <w:rFonts w:ascii="Cambria" w:hAnsi="Cambria" w:cs="Times New Roman"/>
                <w:b/>
                <w:noProof/>
              </w:rPr>
              <w:t>Session 11: Musings on Finance &amp; Appraisal</w:t>
            </w:r>
            <w:r w:rsidR="00BF6790">
              <w:rPr>
                <w:noProof/>
                <w:webHidden/>
              </w:rPr>
              <w:tab/>
            </w:r>
            <w:r w:rsidR="00BF6790">
              <w:rPr>
                <w:noProof/>
                <w:webHidden/>
              </w:rPr>
              <w:fldChar w:fldCharType="begin"/>
            </w:r>
            <w:r w:rsidR="00BF6790">
              <w:rPr>
                <w:noProof/>
                <w:webHidden/>
              </w:rPr>
              <w:instrText xml:space="preserve"> PAGEREF _Toc26352514 \h </w:instrText>
            </w:r>
            <w:r w:rsidR="00BF6790">
              <w:rPr>
                <w:noProof/>
                <w:webHidden/>
              </w:rPr>
            </w:r>
            <w:r w:rsidR="00BF6790">
              <w:rPr>
                <w:noProof/>
                <w:webHidden/>
              </w:rPr>
              <w:fldChar w:fldCharType="separate"/>
            </w:r>
            <w:r w:rsidR="00BF6790">
              <w:rPr>
                <w:noProof/>
                <w:webHidden/>
              </w:rPr>
              <w:t>33</w:t>
            </w:r>
            <w:r w:rsidR="00BF6790">
              <w:rPr>
                <w:noProof/>
                <w:webHidden/>
              </w:rPr>
              <w:fldChar w:fldCharType="end"/>
            </w:r>
          </w:hyperlink>
        </w:p>
        <w:p w14:paraId="7D755148" w14:textId="77777777" w:rsidR="00BF6790" w:rsidRDefault="008971EB">
          <w:pPr>
            <w:pStyle w:val="TOC2"/>
            <w:rPr>
              <w:rFonts w:asciiTheme="minorHAnsi" w:eastAsiaTheme="minorEastAsia" w:hAnsiTheme="minorHAnsi"/>
              <w:b w:val="0"/>
              <w:color w:val="auto"/>
            </w:rPr>
          </w:pPr>
          <w:hyperlink w:anchor="_Toc26352515" w:history="1">
            <w:r w:rsidR="00BF6790" w:rsidRPr="005F58E4">
              <w:rPr>
                <w:rStyle w:val="Hyperlink"/>
              </w:rPr>
              <w:t>Speaker: Dr. M. Srikanth, Director, Appraisal &amp; Finance, DDU-GKY &amp; Associate Professor &amp; Head, Centre for Financial Inclusion &amp; Entrepreneurship, NIRDPR</w:t>
            </w:r>
            <w:r w:rsidR="00BF6790">
              <w:rPr>
                <w:webHidden/>
              </w:rPr>
              <w:tab/>
            </w:r>
            <w:r w:rsidR="00BF6790">
              <w:rPr>
                <w:webHidden/>
              </w:rPr>
              <w:fldChar w:fldCharType="begin"/>
            </w:r>
            <w:r w:rsidR="00BF6790">
              <w:rPr>
                <w:webHidden/>
              </w:rPr>
              <w:instrText xml:space="preserve"> PAGEREF _Toc26352515 \h </w:instrText>
            </w:r>
            <w:r w:rsidR="00BF6790">
              <w:rPr>
                <w:webHidden/>
              </w:rPr>
            </w:r>
            <w:r w:rsidR="00BF6790">
              <w:rPr>
                <w:webHidden/>
              </w:rPr>
              <w:fldChar w:fldCharType="separate"/>
            </w:r>
            <w:r w:rsidR="00BF6790">
              <w:rPr>
                <w:webHidden/>
              </w:rPr>
              <w:t>33</w:t>
            </w:r>
            <w:r w:rsidR="00BF6790">
              <w:rPr>
                <w:webHidden/>
              </w:rPr>
              <w:fldChar w:fldCharType="end"/>
            </w:r>
          </w:hyperlink>
        </w:p>
        <w:p w14:paraId="18BC24C7" w14:textId="77777777" w:rsidR="00BF6790" w:rsidRDefault="008971EB">
          <w:pPr>
            <w:pStyle w:val="TOC1"/>
            <w:tabs>
              <w:tab w:val="right" w:leader="dot" w:pos="9620"/>
            </w:tabs>
            <w:rPr>
              <w:rFonts w:eastAsiaTheme="minorEastAsia"/>
              <w:noProof/>
            </w:rPr>
          </w:pPr>
          <w:hyperlink w:anchor="_Toc26352516" w:history="1">
            <w:r w:rsidR="00BF6790" w:rsidRPr="005F58E4">
              <w:rPr>
                <w:rStyle w:val="Hyperlink"/>
                <w:rFonts w:ascii="Cambria" w:hAnsi="Cambria"/>
                <w:b/>
                <w:noProof/>
              </w:rPr>
              <w:t>Session 1: Health Talk by Shri GBK Rao, CMD, Pragati Resorts</w:t>
            </w:r>
            <w:r w:rsidR="00BF6790">
              <w:rPr>
                <w:noProof/>
                <w:webHidden/>
              </w:rPr>
              <w:tab/>
            </w:r>
            <w:r w:rsidR="00BF6790">
              <w:rPr>
                <w:noProof/>
                <w:webHidden/>
              </w:rPr>
              <w:fldChar w:fldCharType="begin"/>
            </w:r>
            <w:r w:rsidR="00BF6790">
              <w:rPr>
                <w:noProof/>
                <w:webHidden/>
              </w:rPr>
              <w:instrText xml:space="preserve"> PAGEREF _Toc26352516 \h </w:instrText>
            </w:r>
            <w:r w:rsidR="00BF6790">
              <w:rPr>
                <w:noProof/>
                <w:webHidden/>
              </w:rPr>
            </w:r>
            <w:r w:rsidR="00BF6790">
              <w:rPr>
                <w:noProof/>
                <w:webHidden/>
              </w:rPr>
              <w:fldChar w:fldCharType="separate"/>
            </w:r>
            <w:r w:rsidR="00BF6790">
              <w:rPr>
                <w:noProof/>
                <w:webHidden/>
              </w:rPr>
              <w:t>34</w:t>
            </w:r>
            <w:r w:rsidR="00BF6790">
              <w:rPr>
                <w:noProof/>
                <w:webHidden/>
              </w:rPr>
              <w:fldChar w:fldCharType="end"/>
            </w:r>
          </w:hyperlink>
        </w:p>
        <w:p w14:paraId="04DBB63F" w14:textId="77777777" w:rsidR="00BF6790" w:rsidRDefault="008971EB">
          <w:pPr>
            <w:pStyle w:val="TOC1"/>
            <w:tabs>
              <w:tab w:val="right" w:leader="dot" w:pos="9620"/>
            </w:tabs>
            <w:rPr>
              <w:rFonts w:eastAsiaTheme="minorEastAsia"/>
              <w:noProof/>
            </w:rPr>
          </w:pPr>
          <w:hyperlink w:anchor="_Toc26352517" w:history="1">
            <w:r w:rsidR="00BF6790" w:rsidRPr="005F58E4">
              <w:rPr>
                <w:rStyle w:val="Hyperlink"/>
                <w:rFonts w:ascii="Cambria" w:hAnsi="Cambria"/>
                <w:b/>
                <w:noProof/>
              </w:rPr>
              <w:t>Session 2: Kaushal Bharat</w:t>
            </w:r>
            <w:r w:rsidR="00BF6790">
              <w:rPr>
                <w:noProof/>
                <w:webHidden/>
              </w:rPr>
              <w:tab/>
            </w:r>
            <w:r w:rsidR="00BF6790">
              <w:rPr>
                <w:noProof/>
                <w:webHidden/>
              </w:rPr>
              <w:fldChar w:fldCharType="begin"/>
            </w:r>
            <w:r w:rsidR="00BF6790">
              <w:rPr>
                <w:noProof/>
                <w:webHidden/>
              </w:rPr>
              <w:instrText xml:space="preserve"> PAGEREF _Toc26352517 \h </w:instrText>
            </w:r>
            <w:r w:rsidR="00BF6790">
              <w:rPr>
                <w:noProof/>
                <w:webHidden/>
              </w:rPr>
            </w:r>
            <w:r w:rsidR="00BF6790">
              <w:rPr>
                <w:noProof/>
                <w:webHidden/>
              </w:rPr>
              <w:fldChar w:fldCharType="separate"/>
            </w:r>
            <w:r w:rsidR="00BF6790">
              <w:rPr>
                <w:noProof/>
                <w:webHidden/>
              </w:rPr>
              <w:t>34</w:t>
            </w:r>
            <w:r w:rsidR="00BF6790">
              <w:rPr>
                <w:noProof/>
                <w:webHidden/>
              </w:rPr>
              <w:fldChar w:fldCharType="end"/>
            </w:r>
          </w:hyperlink>
        </w:p>
        <w:p w14:paraId="7BEB3B17" w14:textId="77777777" w:rsidR="00BF6790" w:rsidRDefault="008971EB">
          <w:pPr>
            <w:pStyle w:val="TOC2"/>
            <w:rPr>
              <w:rFonts w:asciiTheme="minorHAnsi" w:eastAsiaTheme="minorEastAsia" w:hAnsiTheme="minorHAnsi"/>
              <w:b w:val="0"/>
              <w:color w:val="auto"/>
            </w:rPr>
          </w:pPr>
          <w:hyperlink w:anchor="_Toc26352518" w:history="1">
            <w:r w:rsidR="00BF6790" w:rsidRPr="005F58E4">
              <w:rPr>
                <w:rStyle w:val="Hyperlink"/>
              </w:rPr>
              <w:t>Speaker: Shri Samir Goswami, Director - MIS, DDU-GKY, NIRDPR</w:t>
            </w:r>
            <w:r w:rsidR="00BF6790">
              <w:rPr>
                <w:webHidden/>
              </w:rPr>
              <w:tab/>
            </w:r>
            <w:r w:rsidR="00BF6790">
              <w:rPr>
                <w:webHidden/>
              </w:rPr>
              <w:fldChar w:fldCharType="begin"/>
            </w:r>
            <w:r w:rsidR="00BF6790">
              <w:rPr>
                <w:webHidden/>
              </w:rPr>
              <w:instrText xml:space="preserve"> PAGEREF _Toc26352518 \h </w:instrText>
            </w:r>
            <w:r w:rsidR="00BF6790">
              <w:rPr>
                <w:webHidden/>
              </w:rPr>
            </w:r>
            <w:r w:rsidR="00BF6790">
              <w:rPr>
                <w:webHidden/>
              </w:rPr>
              <w:fldChar w:fldCharType="separate"/>
            </w:r>
            <w:r w:rsidR="00BF6790">
              <w:rPr>
                <w:webHidden/>
              </w:rPr>
              <w:t>34</w:t>
            </w:r>
            <w:r w:rsidR="00BF6790">
              <w:rPr>
                <w:webHidden/>
              </w:rPr>
              <w:fldChar w:fldCharType="end"/>
            </w:r>
          </w:hyperlink>
        </w:p>
        <w:p w14:paraId="0A46E801" w14:textId="77777777" w:rsidR="00BF6790" w:rsidRDefault="008971EB">
          <w:pPr>
            <w:pStyle w:val="TOC1"/>
            <w:tabs>
              <w:tab w:val="right" w:leader="dot" w:pos="9620"/>
            </w:tabs>
            <w:rPr>
              <w:rFonts w:eastAsiaTheme="minorEastAsia"/>
              <w:noProof/>
            </w:rPr>
          </w:pPr>
          <w:hyperlink w:anchor="_Toc26352519" w:history="1">
            <w:r w:rsidR="00BF6790" w:rsidRPr="005F58E4">
              <w:rPr>
                <w:rStyle w:val="Hyperlink"/>
                <w:rFonts w:ascii="Cambria" w:hAnsi="Cambria"/>
                <w:b/>
                <w:noProof/>
              </w:rPr>
              <w:t>Session 3: Address by Guest Honour Shri Charanjit Singh, Joint Secretary (Skills), MoRD</w:t>
            </w:r>
            <w:r w:rsidR="00BF6790">
              <w:rPr>
                <w:noProof/>
                <w:webHidden/>
              </w:rPr>
              <w:tab/>
            </w:r>
            <w:r w:rsidR="00BF6790">
              <w:rPr>
                <w:noProof/>
                <w:webHidden/>
              </w:rPr>
              <w:fldChar w:fldCharType="begin"/>
            </w:r>
            <w:r w:rsidR="00BF6790">
              <w:rPr>
                <w:noProof/>
                <w:webHidden/>
              </w:rPr>
              <w:instrText xml:space="preserve"> PAGEREF _Toc26352519 \h </w:instrText>
            </w:r>
            <w:r w:rsidR="00BF6790">
              <w:rPr>
                <w:noProof/>
                <w:webHidden/>
              </w:rPr>
            </w:r>
            <w:r w:rsidR="00BF6790">
              <w:rPr>
                <w:noProof/>
                <w:webHidden/>
              </w:rPr>
              <w:fldChar w:fldCharType="separate"/>
            </w:r>
            <w:r w:rsidR="00BF6790">
              <w:rPr>
                <w:noProof/>
                <w:webHidden/>
              </w:rPr>
              <w:t>36</w:t>
            </w:r>
            <w:r w:rsidR="00BF6790">
              <w:rPr>
                <w:noProof/>
                <w:webHidden/>
              </w:rPr>
              <w:fldChar w:fldCharType="end"/>
            </w:r>
          </w:hyperlink>
        </w:p>
        <w:p w14:paraId="5D3F3193" w14:textId="77777777" w:rsidR="00BF6790" w:rsidRDefault="008971EB">
          <w:pPr>
            <w:pStyle w:val="TOC1"/>
            <w:tabs>
              <w:tab w:val="right" w:leader="dot" w:pos="9620"/>
            </w:tabs>
            <w:rPr>
              <w:rFonts w:eastAsiaTheme="minorEastAsia"/>
              <w:noProof/>
            </w:rPr>
          </w:pPr>
          <w:hyperlink w:anchor="_Toc26352520" w:history="1">
            <w:r w:rsidR="00BF6790" w:rsidRPr="005F58E4">
              <w:rPr>
                <w:rStyle w:val="Hyperlink"/>
                <w:rFonts w:ascii="Cambria" w:hAnsi="Cambria"/>
                <w:b/>
                <w:noProof/>
              </w:rPr>
              <w:t>Session 4: Release of New Initiatives of DDU-GKY designed by Training Division NIRDPR</w:t>
            </w:r>
            <w:r w:rsidR="00BF6790">
              <w:rPr>
                <w:noProof/>
                <w:webHidden/>
              </w:rPr>
              <w:tab/>
            </w:r>
            <w:r w:rsidR="00BF6790">
              <w:rPr>
                <w:noProof/>
                <w:webHidden/>
              </w:rPr>
              <w:fldChar w:fldCharType="begin"/>
            </w:r>
            <w:r w:rsidR="00BF6790">
              <w:rPr>
                <w:noProof/>
                <w:webHidden/>
              </w:rPr>
              <w:instrText xml:space="preserve"> PAGEREF _Toc26352520 \h </w:instrText>
            </w:r>
            <w:r w:rsidR="00BF6790">
              <w:rPr>
                <w:noProof/>
                <w:webHidden/>
              </w:rPr>
            </w:r>
            <w:r w:rsidR="00BF6790">
              <w:rPr>
                <w:noProof/>
                <w:webHidden/>
              </w:rPr>
              <w:fldChar w:fldCharType="separate"/>
            </w:r>
            <w:r w:rsidR="00BF6790">
              <w:rPr>
                <w:noProof/>
                <w:webHidden/>
              </w:rPr>
              <w:t>37</w:t>
            </w:r>
            <w:r w:rsidR="00BF6790">
              <w:rPr>
                <w:noProof/>
                <w:webHidden/>
              </w:rPr>
              <w:fldChar w:fldCharType="end"/>
            </w:r>
          </w:hyperlink>
        </w:p>
        <w:p w14:paraId="5C5DAB9E" w14:textId="77777777" w:rsidR="00BF6790" w:rsidRDefault="008971EB">
          <w:pPr>
            <w:pStyle w:val="TOC1"/>
            <w:tabs>
              <w:tab w:val="right" w:leader="dot" w:pos="9620"/>
            </w:tabs>
            <w:rPr>
              <w:rFonts w:eastAsiaTheme="minorEastAsia"/>
              <w:noProof/>
            </w:rPr>
          </w:pPr>
          <w:hyperlink w:anchor="_Toc26352521" w:history="1">
            <w:r w:rsidR="00BF6790" w:rsidRPr="005F58E4">
              <w:rPr>
                <w:rStyle w:val="Hyperlink"/>
                <w:rFonts w:ascii="Cambria" w:hAnsi="Cambria"/>
                <w:b/>
                <w:noProof/>
              </w:rPr>
              <w:t>Session 5: Exploring Convergence for Better Placement and Retention of Rural Youth</w:t>
            </w:r>
            <w:r w:rsidR="00BF6790">
              <w:rPr>
                <w:noProof/>
                <w:webHidden/>
              </w:rPr>
              <w:tab/>
            </w:r>
            <w:r w:rsidR="00BF6790">
              <w:rPr>
                <w:noProof/>
                <w:webHidden/>
              </w:rPr>
              <w:fldChar w:fldCharType="begin"/>
            </w:r>
            <w:r w:rsidR="00BF6790">
              <w:rPr>
                <w:noProof/>
                <w:webHidden/>
              </w:rPr>
              <w:instrText xml:space="preserve"> PAGEREF _Toc26352521 \h </w:instrText>
            </w:r>
            <w:r w:rsidR="00BF6790">
              <w:rPr>
                <w:noProof/>
                <w:webHidden/>
              </w:rPr>
            </w:r>
            <w:r w:rsidR="00BF6790">
              <w:rPr>
                <w:noProof/>
                <w:webHidden/>
              </w:rPr>
              <w:fldChar w:fldCharType="separate"/>
            </w:r>
            <w:r w:rsidR="00BF6790">
              <w:rPr>
                <w:noProof/>
                <w:webHidden/>
              </w:rPr>
              <w:t>38</w:t>
            </w:r>
            <w:r w:rsidR="00BF6790">
              <w:rPr>
                <w:noProof/>
                <w:webHidden/>
              </w:rPr>
              <w:fldChar w:fldCharType="end"/>
            </w:r>
          </w:hyperlink>
        </w:p>
        <w:p w14:paraId="108DB6BA" w14:textId="77777777" w:rsidR="00BF6790" w:rsidRDefault="008971EB">
          <w:pPr>
            <w:pStyle w:val="TOC2"/>
            <w:rPr>
              <w:rFonts w:asciiTheme="minorHAnsi" w:eastAsiaTheme="minorEastAsia" w:hAnsiTheme="minorHAnsi"/>
              <w:b w:val="0"/>
              <w:color w:val="auto"/>
            </w:rPr>
          </w:pPr>
          <w:hyperlink w:anchor="_Toc26352522" w:history="1">
            <w:r w:rsidR="00BF6790" w:rsidRPr="005F58E4">
              <w:rPr>
                <w:rStyle w:val="Hyperlink"/>
              </w:rPr>
              <w:t xml:space="preserve">Chair: </w:t>
            </w:r>
            <w:r w:rsidR="00BF6790" w:rsidRPr="005F58E4">
              <w:rPr>
                <w:rStyle w:val="Hyperlink"/>
                <w:rFonts w:eastAsia="Times New Roman"/>
              </w:rPr>
              <w:t>Smt. Nandita Hazarika, ACS, Mission Director, Assam</w:t>
            </w:r>
            <w:r w:rsidR="00BF6790">
              <w:rPr>
                <w:webHidden/>
              </w:rPr>
              <w:tab/>
            </w:r>
            <w:r w:rsidR="00BF6790">
              <w:rPr>
                <w:webHidden/>
              </w:rPr>
              <w:fldChar w:fldCharType="begin"/>
            </w:r>
            <w:r w:rsidR="00BF6790">
              <w:rPr>
                <w:webHidden/>
              </w:rPr>
              <w:instrText xml:space="preserve"> PAGEREF _Toc26352522 \h </w:instrText>
            </w:r>
            <w:r w:rsidR="00BF6790">
              <w:rPr>
                <w:webHidden/>
              </w:rPr>
            </w:r>
            <w:r w:rsidR="00BF6790">
              <w:rPr>
                <w:webHidden/>
              </w:rPr>
              <w:fldChar w:fldCharType="separate"/>
            </w:r>
            <w:r w:rsidR="00BF6790">
              <w:rPr>
                <w:webHidden/>
              </w:rPr>
              <w:t>38</w:t>
            </w:r>
            <w:r w:rsidR="00BF6790">
              <w:rPr>
                <w:webHidden/>
              </w:rPr>
              <w:fldChar w:fldCharType="end"/>
            </w:r>
          </w:hyperlink>
        </w:p>
        <w:p w14:paraId="27A7A762" w14:textId="77777777" w:rsidR="00BF6790" w:rsidRDefault="008971EB">
          <w:pPr>
            <w:pStyle w:val="TOC2"/>
            <w:rPr>
              <w:rFonts w:asciiTheme="minorHAnsi" w:eastAsiaTheme="minorEastAsia" w:hAnsiTheme="minorHAnsi"/>
              <w:b w:val="0"/>
              <w:color w:val="auto"/>
            </w:rPr>
          </w:pPr>
          <w:hyperlink w:anchor="_Toc26352523" w:history="1">
            <w:r w:rsidR="00BF6790" w:rsidRPr="005F58E4">
              <w:rPr>
                <w:rStyle w:val="Hyperlink"/>
              </w:rPr>
              <w:t>Best Practices from Tata Strive</w:t>
            </w:r>
            <w:r w:rsidR="00BF6790">
              <w:rPr>
                <w:webHidden/>
              </w:rPr>
              <w:tab/>
            </w:r>
            <w:r w:rsidR="00BF6790">
              <w:rPr>
                <w:webHidden/>
              </w:rPr>
              <w:fldChar w:fldCharType="begin"/>
            </w:r>
            <w:r w:rsidR="00BF6790">
              <w:rPr>
                <w:webHidden/>
              </w:rPr>
              <w:instrText xml:space="preserve"> PAGEREF _Toc26352523 \h </w:instrText>
            </w:r>
            <w:r w:rsidR="00BF6790">
              <w:rPr>
                <w:webHidden/>
              </w:rPr>
            </w:r>
            <w:r w:rsidR="00BF6790">
              <w:rPr>
                <w:webHidden/>
              </w:rPr>
              <w:fldChar w:fldCharType="separate"/>
            </w:r>
            <w:r w:rsidR="00BF6790">
              <w:rPr>
                <w:webHidden/>
              </w:rPr>
              <w:t>38</w:t>
            </w:r>
            <w:r w:rsidR="00BF6790">
              <w:rPr>
                <w:webHidden/>
              </w:rPr>
              <w:fldChar w:fldCharType="end"/>
            </w:r>
          </w:hyperlink>
        </w:p>
        <w:p w14:paraId="65CD1BB6" w14:textId="77777777" w:rsidR="00BF6790" w:rsidRDefault="008971EB">
          <w:pPr>
            <w:pStyle w:val="TOC2"/>
            <w:rPr>
              <w:rFonts w:asciiTheme="minorHAnsi" w:eastAsiaTheme="minorEastAsia" w:hAnsiTheme="minorHAnsi"/>
              <w:b w:val="0"/>
              <w:color w:val="auto"/>
            </w:rPr>
          </w:pPr>
          <w:hyperlink w:anchor="_Toc26352524" w:history="1">
            <w:r w:rsidR="00BF6790" w:rsidRPr="005F58E4">
              <w:rPr>
                <w:rStyle w:val="Hyperlink"/>
              </w:rPr>
              <w:t>Speaker: Shri Bhaskar Natarajan, Head Programme Execution</w:t>
            </w:r>
            <w:r w:rsidR="00BF6790">
              <w:rPr>
                <w:webHidden/>
              </w:rPr>
              <w:tab/>
            </w:r>
            <w:r w:rsidR="00BF6790">
              <w:rPr>
                <w:webHidden/>
              </w:rPr>
              <w:fldChar w:fldCharType="begin"/>
            </w:r>
            <w:r w:rsidR="00BF6790">
              <w:rPr>
                <w:webHidden/>
              </w:rPr>
              <w:instrText xml:space="preserve"> PAGEREF _Toc26352524 \h </w:instrText>
            </w:r>
            <w:r w:rsidR="00BF6790">
              <w:rPr>
                <w:webHidden/>
              </w:rPr>
            </w:r>
            <w:r w:rsidR="00BF6790">
              <w:rPr>
                <w:webHidden/>
              </w:rPr>
              <w:fldChar w:fldCharType="separate"/>
            </w:r>
            <w:r w:rsidR="00BF6790">
              <w:rPr>
                <w:webHidden/>
              </w:rPr>
              <w:t>38</w:t>
            </w:r>
            <w:r w:rsidR="00BF6790">
              <w:rPr>
                <w:webHidden/>
              </w:rPr>
              <w:fldChar w:fldCharType="end"/>
            </w:r>
          </w:hyperlink>
        </w:p>
        <w:p w14:paraId="08AD0F67" w14:textId="77777777" w:rsidR="00BF6790" w:rsidRDefault="008971EB">
          <w:pPr>
            <w:pStyle w:val="TOC1"/>
            <w:tabs>
              <w:tab w:val="right" w:leader="dot" w:pos="9620"/>
            </w:tabs>
            <w:rPr>
              <w:rFonts w:eastAsiaTheme="minorEastAsia"/>
              <w:noProof/>
            </w:rPr>
          </w:pPr>
          <w:hyperlink w:anchor="_Toc26352525" w:history="1">
            <w:r w:rsidR="00BF6790" w:rsidRPr="005F58E4">
              <w:rPr>
                <w:rStyle w:val="Hyperlink"/>
                <w:rFonts w:ascii="Cambria" w:hAnsi="Cambria"/>
                <w:b/>
                <w:noProof/>
              </w:rPr>
              <w:t>Session 6: Leveraging convergence opportunities to strengthen DDU-GKY</w:t>
            </w:r>
            <w:r w:rsidR="00BF6790">
              <w:rPr>
                <w:noProof/>
                <w:webHidden/>
              </w:rPr>
              <w:tab/>
            </w:r>
            <w:r w:rsidR="00BF6790">
              <w:rPr>
                <w:noProof/>
                <w:webHidden/>
              </w:rPr>
              <w:fldChar w:fldCharType="begin"/>
            </w:r>
            <w:r w:rsidR="00BF6790">
              <w:rPr>
                <w:noProof/>
                <w:webHidden/>
              </w:rPr>
              <w:instrText xml:space="preserve"> PAGEREF _Toc26352525 \h </w:instrText>
            </w:r>
            <w:r w:rsidR="00BF6790">
              <w:rPr>
                <w:noProof/>
                <w:webHidden/>
              </w:rPr>
            </w:r>
            <w:r w:rsidR="00BF6790">
              <w:rPr>
                <w:noProof/>
                <w:webHidden/>
              </w:rPr>
              <w:fldChar w:fldCharType="separate"/>
            </w:r>
            <w:r w:rsidR="00BF6790">
              <w:rPr>
                <w:noProof/>
                <w:webHidden/>
              </w:rPr>
              <w:t>38</w:t>
            </w:r>
            <w:r w:rsidR="00BF6790">
              <w:rPr>
                <w:noProof/>
                <w:webHidden/>
              </w:rPr>
              <w:fldChar w:fldCharType="end"/>
            </w:r>
          </w:hyperlink>
        </w:p>
        <w:p w14:paraId="7234A6AD" w14:textId="77777777" w:rsidR="00BF6790" w:rsidRDefault="008971EB">
          <w:pPr>
            <w:pStyle w:val="TOC2"/>
            <w:rPr>
              <w:rFonts w:asciiTheme="minorHAnsi" w:eastAsiaTheme="minorEastAsia" w:hAnsiTheme="minorHAnsi"/>
              <w:b w:val="0"/>
              <w:color w:val="auto"/>
            </w:rPr>
          </w:pPr>
          <w:hyperlink w:anchor="_Toc26352526" w:history="1">
            <w:r w:rsidR="00BF6790" w:rsidRPr="005F58E4">
              <w:rPr>
                <w:rStyle w:val="Hyperlink"/>
              </w:rPr>
              <w:t>Speaker: Shri S.Harikishore, IAS, Executive Director, Kerala</w:t>
            </w:r>
            <w:r w:rsidR="00BF6790">
              <w:rPr>
                <w:webHidden/>
              </w:rPr>
              <w:tab/>
            </w:r>
            <w:r w:rsidR="00BF6790">
              <w:rPr>
                <w:webHidden/>
              </w:rPr>
              <w:fldChar w:fldCharType="begin"/>
            </w:r>
            <w:r w:rsidR="00BF6790">
              <w:rPr>
                <w:webHidden/>
              </w:rPr>
              <w:instrText xml:space="preserve"> PAGEREF _Toc26352526 \h </w:instrText>
            </w:r>
            <w:r w:rsidR="00BF6790">
              <w:rPr>
                <w:webHidden/>
              </w:rPr>
            </w:r>
            <w:r w:rsidR="00BF6790">
              <w:rPr>
                <w:webHidden/>
              </w:rPr>
              <w:fldChar w:fldCharType="separate"/>
            </w:r>
            <w:r w:rsidR="00BF6790">
              <w:rPr>
                <w:webHidden/>
              </w:rPr>
              <w:t>38</w:t>
            </w:r>
            <w:r w:rsidR="00BF6790">
              <w:rPr>
                <w:webHidden/>
              </w:rPr>
              <w:fldChar w:fldCharType="end"/>
            </w:r>
          </w:hyperlink>
        </w:p>
        <w:p w14:paraId="68EB26E4" w14:textId="77777777" w:rsidR="00BF6790" w:rsidRDefault="008971EB">
          <w:pPr>
            <w:pStyle w:val="TOC1"/>
            <w:tabs>
              <w:tab w:val="right" w:leader="dot" w:pos="9620"/>
            </w:tabs>
            <w:rPr>
              <w:rFonts w:eastAsiaTheme="minorEastAsia"/>
              <w:noProof/>
            </w:rPr>
          </w:pPr>
          <w:hyperlink w:anchor="_Toc26352527" w:history="1">
            <w:r w:rsidR="00BF6790" w:rsidRPr="005F58E4">
              <w:rPr>
                <w:rStyle w:val="Hyperlink"/>
                <w:rFonts w:ascii="Cambria" w:hAnsi="Cambria"/>
                <w:b/>
                <w:noProof/>
              </w:rPr>
              <w:t>Session 7: Convergence with Panchayati Raj for better Mobilization Outcomes</w:t>
            </w:r>
            <w:r w:rsidR="00BF6790">
              <w:rPr>
                <w:noProof/>
                <w:webHidden/>
              </w:rPr>
              <w:tab/>
            </w:r>
            <w:r w:rsidR="00BF6790">
              <w:rPr>
                <w:noProof/>
                <w:webHidden/>
              </w:rPr>
              <w:fldChar w:fldCharType="begin"/>
            </w:r>
            <w:r w:rsidR="00BF6790">
              <w:rPr>
                <w:noProof/>
                <w:webHidden/>
              </w:rPr>
              <w:instrText xml:space="preserve"> PAGEREF _Toc26352527 \h </w:instrText>
            </w:r>
            <w:r w:rsidR="00BF6790">
              <w:rPr>
                <w:noProof/>
                <w:webHidden/>
              </w:rPr>
            </w:r>
            <w:r w:rsidR="00BF6790">
              <w:rPr>
                <w:noProof/>
                <w:webHidden/>
              </w:rPr>
              <w:fldChar w:fldCharType="separate"/>
            </w:r>
            <w:r w:rsidR="00BF6790">
              <w:rPr>
                <w:noProof/>
                <w:webHidden/>
              </w:rPr>
              <w:t>40</w:t>
            </w:r>
            <w:r w:rsidR="00BF6790">
              <w:rPr>
                <w:noProof/>
                <w:webHidden/>
              </w:rPr>
              <w:fldChar w:fldCharType="end"/>
            </w:r>
          </w:hyperlink>
        </w:p>
        <w:p w14:paraId="203FF656" w14:textId="77777777" w:rsidR="00BF6790" w:rsidRDefault="008971EB">
          <w:pPr>
            <w:pStyle w:val="TOC2"/>
            <w:rPr>
              <w:rFonts w:asciiTheme="minorHAnsi" w:eastAsiaTheme="minorEastAsia" w:hAnsiTheme="minorHAnsi"/>
              <w:b w:val="0"/>
              <w:color w:val="auto"/>
            </w:rPr>
          </w:pPr>
          <w:hyperlink w:anchor="_Toc26352528" w:history="1">
            <w:r w:rsidR="00BF6790" w:rsidRPr="005F58E4">
              <w:rPr>
                <w:rStyle w:val="Hyperlink"/>
              </w:rPr>
              <w:t>Speaker: Dr. C. Kathiresan, Associate Professor &amp; Head, Centre for Panchayati Raj, NIRDPR</w:t>
            </w:r>
            <w:r w:rsidR="00BF6790">
              <w:rPr>
                <w:webHidden/>
              </w:rPr>
              <w:tab/>
            </w:r>
            <w:r w:rsidR="00BF6790">
              <w:rPr>
                <w:webHidden/>
              </w:rPr>
              <w:fldChar w:fldCharType="begin"/>
            </w:r>
            <w:r w:rsidR="00BF6790">
              <w:rPr>
                <w:webHidden/>
              </w:rPr>
              <w:instrText xml:space="preserve"> PAGEREF _Toc26352528 \h </w:instrText>
            </w:r>
            <w:r w:rsidR="00BF6790">
              <w:rPr>
                <w:webHidden/>
              </w:rPr>
            </w:r>
            <w:r w:rsidR="00BF6790">
              <w:rPr>
                <w:webHidden/>
              </w:rPr>
              <w:fldChar w:fldCharType="separate"/>
            </w:r>
            <w:r w:rsidR="00BF6790">
              <w:rPr>
                <w:webHidden/>
              </w:rPr>
              <w:t>40</w:t>
            </w:r>
            <w:r w:rsidR="00BF6790">
              <w:rPr>
                <w:webHidden/>
              </w:rPr>
              <w:fldChar w:fldCharType="end"/>
            </w:r>
          </w:hyperlink>
        </w:p>
        <w:p w14:paraId="50D9FE3C" w14:textId="77777777" w:rsidR="00BF6790" w:rsidRDefault="008971EB">
          <w:pPr>
            <w:pStyle w:val="TOC1"/>
            <w:tabs>
              <w:tab w:val="right" w:leader="dot" w:pos="9620"/>
            </w:tabs>
            <w:rPr>
              <w:rFonts w:eastAsiaTheme="minorEastAsia"/>
              <w:noProof/>
            </w:rPr>
          </w:pPr>
          <w:hyperlink w:anchor="_Toc26352529" w:history="1">
            <w:r w:rsidR="00BF6790" w:rsidRPr="005F58E4">
              <w:rPr>
                <w:rStyle w:val="Hyperlink"/>
                <w:rFonts w:ascii="Cambria" w:hAnsi="Cambria"/>
                <w:b/>
                <w:noProof/>
              </w:rPr>
              <w:t>Session 8: 5 bold steps for the next 6 months, gaps identified and support required from MoRD and NIRDPR</w:t>
            </w:r>
            <w:r w:rsidR="00BF6790">
              <w:rPr>
                <w:noProof/>
                <w:webHidden/>
              </w:rPr>
              <w:tab/>
            </w:r>
            <w:r w:rsidR="00BF6790">
              <w:rPr>
                <w:noProof/>
                <w:webHidden/>
              </w:rPr>
              <w:fldChar w:fldCharType="begin"/>
            </w:r>
            <w:r w:rsidR="00BF6790">
              <w:rPr>
                <w:noProof/>
                <w:webHidden/>
              </w:rPr>
              <w:instrText xml:space="preserve"> PAGEREF _Toc26352529 \h </w:instrText>
            </w:r>
            <w:r w:rsidR="00BF6790">
              <w:rPr>
                <w:noProof/>
                <w:webHidden/>
              </w:rPr>
            </w:r>
            <w:r w:rsidR="00BF6790">
              <w:rPr>
                <w:noProof/>
                <w:webHidden/>
              </w:rPr>
              <w:fldChar w:fldCharType="separate"/>
            </w:r>
            <w:r w:rsidR="00BF6790">
              <w:rPr>
                <w:noProof/>
                <w:webHidden/>
              </w:rPr>
              <w:t>43</w:t>
            </w:r>
            <w:r w:rsidR="00BF6790">
              <w:rPr>
                <w:noProof/>
                <w:webHidden/>
              </w:rPr>
              <w:fldChar w:fldCharType="end"/>
            </w:r>
          </w:hyperlink>
        </w:p>
        <w:p w14:paraId="55FB1817" w14:textId="77777777" w:rsidR="00BF6790" w:rsidRDefault="008971EB">
          <w:pPr>
            <w:pStyle w:val="TOC2"/>
            <w:rPr>
              <w:rFonts w:asciiTheme="minorHAnsi" w:eastAsiaTheme="minorEastAsia" w:hAnsiTheme="minorHAnsi"/>
              <w:b w:val="0"/>
              <w:color w:val="auto"/>
            </w:rPr>
          </w:pPr>
          <w:hyperlink w:anchor="_Toc26352530" w:history="1">
            <w:r w:rsidR="00BF6790" w:rsidRPr="005F58E4">
              <w:rPr>
                <w:rStyle w:val="Hyperlink"/>
              </w:rPr>
              <w:t>Group - 1</w:t>
            </w:r>
            <w:r w:rsidR="00BF6790">
              <w:rPr>
                <w:webHidden/>
              </w:rPr>
              <w:tab/>
            </w:r>
            <w:r w:rsidR="00BF6790">
              <w:rPr>
                <w:webHidden/>
              </w:rPr>
              <w:fldChar w:fldCharType="begin"/>
            </w:r>
            <w:r w:rsidR="00BF6790">
              <w:rPr>
                <w:webHidden/>
              </w:rPr>
              <w:instrText xml:space="preserve"> PAGEREF _Toc26352530 \h </w:instrText>
            </w:r>
            <w:r w:rsidR="00BF6790">
              <w:rPr>
                <w:webHidden/>
              </w:rPr>
            </w:r>
            <w:r w:rsidR="00BF6790">
              <w:rPr>
                <w:webHidden/>
              </w:rPr>
              <w:fldChar w:fldCharType="separate"/>
            </w:r>
            <w:r w:rsidR="00BF6790">
              <w:rPr>
                <w:webHidden/>
              </w:rPr>
              <w:t>44</w:t>
            </w:r>
            <w:r w:rsidR="00BF6790">
              <w:rPr>
                <w:webHidden/>
              </w:rPr>
              <w:fldChar w:fldCharType="end"/>
            </w:r>
          </w:hyperlink>
        </w:p>
        <w:p w14:paraId="1CD81176" w14:textId="77777777" w:rsidR="00BF6790" w:rsidRDefault="008971EB">
          <w:pPr>
            <w:pStyle w:val="TOC2"/>
            <w:rPr>
              <w:rFonts w:asciiTheme="minorHAnsi" w:eastAsiaTheme="minorEastAsia" w:hAnsiTheme="minorHAnsi"/>
              <w:b w:val="0"/>
              <w:color w:val="auto"/>
            </w:rPr>
          </w:pPr>
          <w:hyperlink w:anchor="_Toc26352531" w:history="1">
            <w:r w:rsidR="00BF6790" w:rsidRPr="005F58E4">
              <w:rPr>
                <w:rStyle w:val="Hyperlink"/>
              </w:rPr>
              <w:t>Discussion Points</w:t>
            </w:r>
            <w:r w:rsidR="00BF6790">
              <w:rPr>
                <w:webHidden/>
              </w:rPr>
              <w:tab/>
            </w:r>
            <w:r w:rsidR="00BF6790">
              <w:rPr>
                <w:webHidden/>
              </w:rPr>
              <w:fldChar w:fldCharType="begin"/>
            </w:r>
            <w:r w:rsidR="00BF6790">
              <w:rPr>
                <w:webHidden/>
              </w:rPr>
              <w:instrText xml:space="preserve"> PAGEREF _Toc26352531 \h </w:instrText>
            </w:r>
            <w:r w:rsidR="00BF6790">
              <w:rPr>
                <w:webHidden/>
              </w:rPr>
            </w:r>
            <w:r w:rsidR="00BF6790">
              <w:rPr>
                <w:webHidden/>
              </w:rPr>
              <w:fldChar w:fldCharType="separate"/>
            </w:r>
            <w:r w:rsidR="00BF6790">
              <w:rPr>
                <w:webHidden/>
              </w:rPr>
              <w:t>44</w:t>
            </w:r>
            <w:r w:rsidR="00BF6790">
              <w:rPr>
                <w:webHidden/>
              </w:rPr>
              <w:fldChar w:fldCharType="end"/>
            </w:r>
          </w:hyperlink>
        </w:p>
        <w:p w14:paraId="28228CF2" w14:textId="77777777" w:rsidR="00BF6790" w:rsidRDefault="008971EB">
          <w:pPr>
            <w:pStyle w:val="TOC2"/>
            <w:rPr>
              <w:rFonts w:asciiTheme="minorHAnsi" w:eastAsiaTheme="minorEastAsia" w:hAnsiTheme="minorHAnsi"/>
              <w:b w:val="0"/>
              <w:color w:val="auto"/>
            </w:rPr>
          </w:pPr>
          <w:hyperlink w:anchor="_Toc26352532" w:history="1">
            <w:r w:rsidR="00BF6790" w:rsidRPr="005F58E4">
              <w:rPr>
                <w:rStyle w:val="Hyperlink"/>
              </w:rPr>
              <w:t>Group - 2</w:t>
            </w:r>
            <w:r w:rsidR="00BF6790">
              <w:rPr>
                <w:webHidden/>
              </w:rPr>
              <w:tab/>
            </w:r>
            <w:r w:rsidR="00BF6790">
              <w:rPr>
                <w:webHidden/>
              </w:rPr>
              <w:fldChar w:fldCharType="begin"/>
            </w:r>
            <w:r w:rsidR="00BF6790">
              <w:rPr>
                <w:webHidden/>
              </w:rPr>
              <w:instrText xml:space="preserve"> PAGEREF _Toc26352532 \h </w:instrText>
            </w:r>
            <w:r w:rsidR="00BF6790">
              <w:rPr>
                <w:webHidden/>
              </w:rPr>
            </w:r>
            <w:r w:rsidR="00BF6790">
              <w:rPr>
                <w:webHidden/>
              </w:rPr>
              <w:fldChar w:fldCharType="separate"/>
            </w:r>
            <w:r w:rsidR="00BF6790">
              <w:rPr>
                <w:webHidden/>
              </w:rPr>
              <w:t>45</w:t>
            </w:r>
            <w:r w:rsidR="00BF6790">
              <w:rPr>
                <w:webHidden/>
              </w:rPr>
              <w:fldChar w:fldCharType="end"/>
            </w:r>
          </w:hyperlink>
        </w:p>
        <w:p w14:paraId="5085F8C7" w14:textId="77777777" w:rsidR="00BF6790" w:rsidRDefault="008971EB">
          <w:pPr>
            <w:pStyle w:val="TOC2"/>
            <w:rPr>
              <w:rFonts w:asciiTheme="minorHAnsi" w:eastAsiaTheme="minorEastAsia" w:hAnsiTheme="minorHAnsi"/>
              <w:b w:val="0"/>
              <w:color w:val="auto"/>
            </w:rPr>
          </w:pPr>
          <w:hyperlink w:anchor="_Toc26352533" w:history="1">
            <w:r w:rsidR="00BF6790" w:rsidRPr="005F58E4">
              <w:rPr>
                <w:rStyle w:val="Hyperlink"/>
              </w:rPr>
              <w:t>Action Points</w:t>
            </w:r>
            <w:r w:rsidR="00BF6790">
              <w:rPr>
                <w:webHidden/>
              </w:rPr>
              <w:tab/>
            </w:r>
            <w:r w:rsidR="00BF6790">
              <w:rPr>
                <w:webHidden/>
              </w:rPr>
              <w:fldChar w:fldCharType="begin"/>
            </w:r>
            <w:r w:rsidR="00BF6790">
              <w:rPr>
                <w:webHidden/>
              </w:rPr>
              <w:instrText xml:space="preserve"> PAGEREF _Toc26352533 \h </w:instrText>
            </w:r>
            <w:r w:rsidR="00BF6790">
              <w:rPr>
                <w:webHidden/>
              </w:rPr>
            </w:r>
            <w:r w:rsidR="00BF6790">
              <w:rPr>
                <w:webHidden/>
              </w:rPr>
              <w:fldChar w:fldCharType="separate"/>
            </w:r>
            <w:r w:rsidR="00BF6790">
              <w:rPr>
                <w:webHidden/>
              </w:rPr>
              <w:t>45</w:t>
            </w:r>
            <w:r w:rsidR="00BF6790">
              <w:rPr>
                <w:webHidden/>
              </w:rPr>
              <w:fldChar w:fldCharType="end"/>
            </w:r>
          </w:hyperlink>
        </w:p>
        <w:p w14:paraId="3EA5D477" w14:textId="77777777" w:rsidR="00BF6790" w:rsidRDefault="008971EB">
          <w:pPr>
            <w:pStyle w:val="TOC2"/>
            <w:rPr>
              <w:rFonts w:asciiTheme="minorHAnsi" w:eastAsiaTheme="minorEastAsia" w:hAnsiTheme="minorHAnsi"/>
              <w:b w:val="0"/>
              <w:color w:val="auto"/>
            </w:rPr>
          </w:pPr>
          <w:hyperlink w:anchor="_Toc26352534" w:history="1">
            <w:r w:rsidR="00BF6790" w:rsidRPr="005F58E4">
              <w:rPr>
                <w:rStyle w:val="Hyperlink"/>
              </w:rPr>
              <w:t>Group - 3</w:t>
            </w:r>
            <w:r w:rsidR="00BF6790">
              <w:rPr>
                <w:webHidden/>
              </w:rPr>
              <w:tab/>
            </w:r>
            <w:r w:rsidR="00BF6790">
              <w:rPr>
                <w:webHidden/>
              </w:rPr>
              <w:fldChar w:fldCharType="begin"/>
            </w:r>
            <w:r w:rsidR="00BF6790">
              <w:rPr>
                <w:webHidden/>
              </w:rPr>
              <w:instrText xml:space="preserve"> PAGEREF _Toc26352534 \h </w:instrText>
            </w:r>
            <w:r w:rsidR="00BF6790">
              <w:rPr>
                <w:webHidden/>
              </w:rPr>
            </w:r>
            <w:r w:rsidR="00BF6790">
              <w:rPr>
                <w:webHidden/>
              </w:rPr>
              <w:fldChar w:fldCharType="separate"/>
            </w:r>
            <w:r w:rsidR="00BF6790">
              <w:rPr>
                <w:webHidden/>
              </w:rPr>
              <w:t>46</w:t>
            </w:r>
            <w:r w:rsidR="00BF6790">
              <w:rPr>
                <w:webHidden/>
              </w:rPr>
              <w:fldChar w:fldCharType="end"/>
            </w:r>
          </w:hyperlink>
        </w:p>
        <w:p w14:paraId="7AD4C1D4" w14:textId="77777777" w:rsidR="00BF6790" w:rsidRDefault="008971EB">
          <w:pPr>
            <w:pStyle w:val="TOC2"/>
            <w:rPr>
              <w:rFonts w:asciiTheme="minorHAnsi" w:eastAsiaTheme="minorEastAsia" w:hAnsiTheme="minorHAnsi"/>
              <w:b w:val="0"/>
              <w:color w:val="auto"/>
            </w:rPr>
          </w:pPr>
          <w:hyperlink w:anchor="_Toc26352535" w:history="1">
            <w:r w:rsidR="00BF6790" w:rsidRPr="005F58E4">
              <w:rPr>
                <w:rStyle w:val="Hyperlink"/>
              </w:rPr>
              <w:t>Bold Steps for the next few months</w:t>
            </w:r>
            <w:r w:rsidR="00BF6790">
              <w:rPr>
                <w:webHidden/>
              </w:rPr>
              <w:tab/>
            </w:r>
            <w:r w:rsidR="00BF6790">
              <w:rPr>
                <w:webHidden/>
              </w:rPr>
              <w:fldChar w:fldCharType="begin"/>
            </w:r>
            <w:r w:rsidR="00BF6790">
              <w:rPr>
                <w:webHidden/>
              </w:rPr>
              <w:instrText xml:space="preserve"> PAGEREF _Toc26352535 \h </w:instrText>
            </w:r>
            <w:r w:rsidR="00BF6790">
              <w:rPr>
                <w:webHidden/>
              </w:rPr>
            </w:r>
            <w:r w:rsidR="00BF6790">
              <w:rPr>
                <w:webHidden/>
              </w:rPr>
              <w:fldChar w:fldCharType="separate"/>
            </w:r>
            <w:r w:rsidR="00BF6790">
              <w:rPr>
                <w:webHidden/>
              </w:rPr>
              <w:t>46</w:t>
            </w:r>
            <w:r w:rsidR="00BF6790">
              <w:rPr>
                <w:webHidden/>
              </w:rPr>
              <w:fldChar w:fldCharType="end"/>
            </w:r>
          </w:hyperlink>
        </w:p>
        <w:p w14:paraId="4F1CD1BC" w14:textId="77777777" w:rsidR="00BF6790" w:rsidRDefault="008971EB">
          <w:pPr>
            <w:pStyle w:val="TOC2"/>
            <w:rPr>
              <w:rFonts w:asciiTheme="minorHAnsi" w:eastAsiaTheme="minorEastAsia" w:hAnsiTheme="minorHAnsi"/>
              <w:b w:val="0"/>
              <w:color w:val="auto"/>
            </w:rPr>
          </w:pPr>
          <w:hyperlink w:anchor="_Toc26352536" w:history="1">
            <w:r w:rsidR="00BF6790" w:rsidRPr="005F58E4">
              <w:rPr>
                <w:rStyle w:val="Hyperlink"/>
              </w:rPr>
              <w:t>Group - 4</w:t>
            </w:r>
            <w:r w:rsidR="00BF6790">
              <w:rPr>
                <w:webHidden/>
              </w:rPr>
              <w:tab/>
            </w:r>
            <w:r w:rsidR="00BF6790">
              <w:rPr>
                <w:webHidden/>
              </w:rPr>
              <w:fldChar w:fldCharType="begin"/>
            </w:r>
            <w:r w:rsidR="00BF6790">
              <w:rPr>
                <w:webHidden/>
              </w:rPr>
              <w:instrText xml:space="preserve"> PAGEREF _Toc26352536 \h </w:instrText>
            </w:r>
            <w:r w:rsidR="00BF6790">
              <w:rPr>
                <w:webHidden/>
              </w:rPr>
            </w:r>
            <w:r w:rsidR="00BF6790">
              <w:rPr>
                <w:webHidden/>
              </w:rPr>
              <w:fldChar w:fldCharType="separate"/>
            </w:r>
            <w:r w:rsidR="00BF6790">
              <w:rPr>
                <w:webHidden/>
              </w:rPr>
              <w:t>46</w:t>
            </w:r>
            <w:r w:rsidR="00BF6790">
              <w:rPr>
                <w:webHidden/>
              </w:rPr>
              <w:fldChar w:fldCharType="end"/>
            </w:r>
          </w:hyperlink>
        </w:p>
        <w:p w14:paraId="1FA6EC8B" w14:textId="77777777" w:rsidR="00BF6790" w:rsidRDefault="008971EB">
          <w:pPr>
            <w:pStyle w:val="TOC2"/>
            <w:rPr>
              <w:rFonts w:asciiTheme="minorHAnsi" w:eastAsiaTheme="minorEastAsia" w:hAnsiTheme="minorHAnsi"/>
              <w:b w:val="0"/>
              <w:color w:val="auto"/>
            </w:rPr>
          </w:pPr>
          <w:hyperlink w:anchor="_Toc26352537" w:history="1">
            <w:r w:rsidR="00BF6790" w:rsidRPr="005F58E4">
              <w:rPr>
                <w:rStyle w:val="Hyperlink"/>
              </w:rPr>
              <w:t>Recommendations - Way Forward</w:t>
            </w:r>
            <w:r w:rsidR="00BF6790">
              <w:rPr>
                <w:webHidden/>
              </w:rPr>
              <w:tab/>
            </w:r>
            <w:r w:rsidR="00BF6790">
              <w:rPr>
                <w:webHidden/>
              </w:rPr>
              <w:fldChar w:fldCharType="begin"/>
            </w:r>
            <w:r w:rsidR="00BF6790">
              <w:rPr>
                <w:webHidden/>
              </w:rPr>
              <w:instrText xml:space="preserve"> PAGEREF _Toc26352537 \h </w:instrText>
            </w:r>
            <w:r w:rsidR="00BF6790">
              <w:rPr>
                <w:webHidden/>
              </w:rPr>
            </w:r>
            <w:r w:rsidR="00BF6790">
              <w:rPr>
                <w:webHidden/>
              </w:rPr>
              <w:fldChar w:fldCharType="separate"/>
            </w:r>
            <w:r w:rsidR="00BF6790">
              <w:rPr>
                <w:webHidden/>
              </w:rPr>
              <w:t>46</w:t>
            </w:r>
            <w:r w:rsidR="00BF6790">
              <w:rPr>
                <w:webHidden/>
              </w:rPr>
              <w:fldChar w:fldCharType="end"/>
            </w:r>
          </w:hyperlink>
        </w:p>
        <w:p w14:paraId="61CD62C4" w14:textId="77777777" w:rsidR="00BF6790" w:rsidRDefault="008971EB">
          <w:pPr>
            <w:pStyle w:val="TOC1"/>
            <w:tabs>
              <w:tab w:val="right" w:leader="dot" w:pos="9620"/>
            </w:tabs>
            <w:rPr>
              <w:rFonts w:eastAsiaTheme="minorEastAsia"/>
              <w:noProof/>
            </w:rPr>
          </w:pPr>
          <w:hyperlink w:anchor="_Toc26352538" w:history="1">
            <w:r w:rsidR="00BF6790" w:rsidRPr="005F58E4">
              <w:rPr>
                <w:rStyle w:val="Hyperlink"/>
                <w:rFonts w:ascii="Cambria" w:hAnsi="Cambria"/>
                <w:b/>
                <w:noProof/>
              </w:rPr>
              <w:t>Session 9: Best Practices and Challenges in Placement – Voice of the States</w:t>
            </w:r>
            <w:r w:rsidR="00BF6790">
              <w:rPr>
                <w:noProof/>
                <w:webHidden/>
              </w:rPr>
              <w:tab/>
            </w:r>
            <w:r w:rsidR="00BF6790">
              <w:rPr>
                <w:noProof/>
                <w:webHidden/>
              </w:rPr>
              <w:fldChar w:fldCharType="begin"/>
            </w:r>
            <w:r w:rsidR="00BF6790">
              <w:rPr>
                <w:noProof/>
                <w:webHidden/>
              </w:rPr>
              <w:instrText xml:space="preserve"> PAGEREF _Toc26352538 \h </w:instrText>
            </w:r>
            <w:r w:rsidR="00BF6790">
              <w:rPr>
                <w:noProof/>
                <w:webHidden/>
              </w:rPr>
            </w:r>
            <w:r w:rsidR="00BF6790">
              <w:rPr>
                <w:noProof/>
                <w:webHidden/>
              </w:rPr>
              <w:fldChar w:fldCharType="separate"/>
            </w:r>
            <w:r w:rsidR="00BF6790">
              <w:rPr>
                <w:noProof/>
                <w:webHidden/>
              </w:rPr>
              <w:t>49</w:t>
            </w:r>
            <w:r w:rsidR="00BF6790">
              <w:rPr>
                <w:noProof/>
                <w:webHidden/>
              </w:rPr>
              <w:fldChar w:fldCharType="end"/>
            </w:r>
          </w:hyperlink>
        </w:p>
        <w:p w14:paraId="1F52E3FA" w14:textId="77777777" w:rsidR="00BF6790" w:rsidRDefault="008971EB">
          <w:pPr>
            <w:pStyle w:val="TOC2"/>
            <w:rPr>
              <w:rFonts w:asciiTheme="minorHAnsi" w:eastAsiaTheme="minorEastAsia" w:hAnsiTheme="minorHAnsi"/>
              <w:b w:val="0"/>
              <w:color w:val="auto"/>
            </w:rPr>
          </w:pPr>
          <w:hyperlink w:anchor="_Toc26352539" w:history="1">
            <w:r w:rsidR="00BF6790" w:rsidRPr="005F58E4">
              <w:rPr>
                <w:rStyle w:val="Hyperlink"/>
              </w:rPr>
              <w:t>Chair: Dr. B. R. Mamatha, IAS, Mission Director, Karnataka</w:t>
            </w:r>
            <w:r w:rsidR="00BF6790">
              <w:rPr>
                <w:webHidden/>
              </w:rPr>
              <w:tab/>
            </w:r>
            <w:r w:rsidR="00BF6790">
              <w:rPr>
                <w:webHidden/>
              </w:rPr>
              <w:fldChar w:fldCharType="begin"/>
            </w:r>
            <w:r w:rsidR="00BF6790">
              <w:rPr>
                <w:webHidden/>
              </w:rPr>
              <w:instrText xml:space="preserve"> PAGEREF _Toc26352539 \h </w:instrText>
            </w:r>
            <w:r w:rsidR="00BF6790">
              <w:rPr>
                <w:webHidden/>
              </w:rPr>
            </w:r>
            <w:r w:rsidR="00BF6790">
              <w:rPr>
                <w:webHidden/>
              </w:rPr>
              <w:fldChar w:fldCharType="separate"/>
            </w:r>
            <w:r w:rsidR="00BF6790">
              <w:rPr>
                <w:webHidden/>
              </w:rPr>
              <w:t>49</w:t>
            </w:r>
            <w:r w:rsidR="00BF6790">
              <w:rPr>
                <w:webHidden/>
              </w:rPr>
              <w:fldChar w:fldCharType="end"/>
            </w:r>
          </w:hyperlink>
        </w:p>
        <w:p w14:paraId="4A00C171" w14:textId="77777777" w:rsidR="00BF6790" w:rsidRDefault="008971EB">
          <w:pPr>
            <w:pStyle w:val="TOC2"/>
            <w:rPr>
              <w:rFonts w:asciiTheme="minorHAnsi" w:eastAsiaTheme="minorEastAsia" w:hAnsiTheme="minorHAnsi"/>
              <w:b w:val="0"/>
              <w:color w:val="auto"/>
            </w:rPr>
          </w:pPr>
          <w:hyperlink w:anchor="_Toc26352540" w:history="1">
            <w:r w:rsidR="00BF6790" w:rsidRPr="005F58E4">
              <w:rPr>
                <w:rStyle w:val="Hyperlink"/>
                <w:rFonts w:eastAsia="Times New Roman"/>
              </w:rPr>
              <w:t>Remarks by the Chair: Dr. B R Mamatha, IAS, Mission Director, Karnataka</w:t>
            </w:r>
            <w:r w:rsidR="00BF6790">
              <w:rPr>
                <w:webHidden/>
              </w:rPr>
              <w:tab/>
            </w:r>
            <w:r w:rsidR="00BF6790">
              <w:rPr>
                <w:webHidden/>
              </w:rPr>
              <w:fldChar w:fldCharType="begin"/>
            </w:r>
            <w:r w:rsidR="00BF6790">
              <w:rPr>
                <w:webHidden/>
              </w:rPr>
              <w:instrText xml:space="preserve"> PAGEREF _Toc26352540 \h </w:instrText>
            </w:r>
            <w:r w:rsidR="00BF6790">
              <w:rPr>
                <w:webHidden/>
              </w:rPr>
            </w:r>
            <w:r w:rsidR="00BF6790">
              <w:rPr>
                <w:webHidden/>
              </w:rPr>
              <w:fldChar w:fldCharType="separate"/>
            </w:r>
            <w:r w:rsidR="00BF6790">
              <w:rPr>
                <w:webHidden/>
              </w:rPr>
              <w:t>50</w:t>
            </w:r>
            <w:r w:rsidR="00BF6790">
              <w:rPr>
                <w:webHidden/>
              </w:rPr>
              <w:fldChar w:fldCharType="end"/>
            </w:r>
          </w:hyperlink>
        </w:p>
        <w:p w14:paraId="1A09DACE" w14:textId="77777777" w:rsidR="00BF6790" w:rsidRDefault="008971EB">
          <w:pPr>
            <w:pStyle w:val="TOC1"/>
            <w:tabs>
              <w:tab w:val="right" w:leader="dot" w:pos="9620"/>
            </w:tabs>
            <w:rPr>
              <w:rFonts w:eastAsiaTheme="minorEastAsia"/>
              <w:noProof/>
            </w:rPr>
          </w:pPr>
          <w:hyperlink w:anchor="_Toc26352541" w:history="1">
            <w:r w:rsidR="00BF6790" w:rsidRPr="005F58E4">
              <w:rPr>
                <w:rStyle w:val="Hyperlink"/>
                <w:rFonts w:ascii="Cambria" w:hAnsi="Cambria"/>
                <w:b/>
                <w:noProof/>
              </w:rPr>
              <w:t>Session 10: Recommendations from MoRD by Shri Charanjit Singh, Joint Secretary (Skills), MoRD</w:t>
            </w:r>
            <w:r w:rsidR="00BF6790">
              <w:rPr>
                <w:noProof/>
                <w:webHidden/>
              </w:rPr>
              <w:tab/>
            </w:r>
            <w:r w:rsidR="00BF6790" w:rsidRPr="00BF6790">
              <w:rPr>
                <w:rFonts w:ascii="Cambria" w:hAnsi="Cambria"/>
                <w:noProof/>
                <w:webHidden/>
              </w:rPr>
              <w:fldChar w:fldCharType="begin"/>
            </w:r>
            <w:r w:rsidR="00BF6790" w:rsidRPr="00BF6790">
              <w:rPr>
                <w:rFonts w:ascii="Cambria" w:hAnsi="Cambria"/>
                <w:noProof/>
                <w:webHidden/>
              </w:rPr>
              <w:instrText xml:space="preserve"> PAGEREF _Toc26352541 \h </w:instrText>
            </w:r>
            <w:r w:rsidR="00BF6790" w:rsidRPr="00BF6790">
              <w:rPr>
                <w:rFonts w:ascii="Cambria" w:hAnsi="Cambria"/>
                <w:noProof/>
                <w:webHidden/>
              </w:rPr>
            </w:r>
            <w:r w:rsidR="00BF6790" w:rsidRPr="00BF6790">
              <w:rPr>
                <w:rFonts w:ascii="Cambria" w:hAnsi="Cambria"/>
                <w:noProof/>
                <w:webHidden/>
              </w:rPr>
              <w:fldChar w:fldCharType="separate"/>
            </w:r>
            <w:r w:rsidR="00BF6790" w:rsidRPr="00BF6790">
              <w:rPr>
                <w:rFonts w:ascii="Cambria" w:hAnsi="Cambria"/>
                <w:noProof/>
                <w:webHidden/>
              </w:rPr>
              <w:t>51</w:t>
            </w:r>
            <w:r w:rsidR="00BF6790" w:rsidRPr="00BF6790">
              <w:rPr>
                <w:rFonts w:ascii="Cambria" w:hAnsi="Cambria"/>
                <w:noProof/>
                <w:webHidden/>
              </w:rPr>
              <w:fldChar w:fldCharType="end"/>
            </w:r>
          </w:hyperlink>
        </w:p>
        <w:p w14:paraId="071BC0A5" w14:textId="1CB78EDC" w:rsidR="00BF6790" w:rsidRDefault="008971EB">
          <w:pPr>
            <w:pStyle w:val="TOC1"/>
            <w:tabs>
              <w:tab w:val="right" w:leader="dot" w:pos="9620"/>
            </w:tabs>
            <w:rPr>
              <w:rFonts w:eastAsiaTheme="minorEastAsia"/>
              <w:noProof/>
            </w:rPr>
          </w:pPr>
          <w:hyperlink w:anchor="_Toc26352542" w:history="1">
            <w:r w:rsidR="00BF6790" w:rsidRPr="005F58E4">
              <w:rPr>
                <w:rStyle w:val="Hyperlink"/>
                <w:rFonts w:ascii="Cambria" w:hAnsi="Cambria"/>
                <w:b/>
                <w:noProof/>
              </w:rPr>
              <w:t xml:space="preserve">Session 11: Concluding Remarks and Way Forward by </w:t>
            </w:r>
            <w:r w:rsidR="00C5376A">
              <w:rPr>
                <w:rStyle w:val="Hyperlink"/>
                <w:rFonts w:ascii="Cambria" w:hAnsi="Cambria" w:cs="Times New Roman"/>
                <w:b/>
                <w:noProof/>
              </w:rPr>
              <w:t xml:space="preserve">Director General, </w:t>
            </w:r>
            <w:r w:rsidR="00BF6790" w:rsidRPr="005F58E4">
              <w:rPr>
                <w:rStyle w:val="Hyperlink"/>
                <w:rFonts w:ascii="Cambria" w:hAnsi="Cambria" w:cs="Times New Roman"/>
                <w:b/>
                <w:noProof/>
              </w:rPr>
              <w:t>Dr W. R Reddy</w:t>
            </w:r>
            <w:r w:rsidR="00BF6790">
              <w:rPr>
                <w:noProof/>
                <w:webHidden/>
              </w:rPr>
              <w:tab/>
            </w:r>
            <w:r w:rsidR="00BF6790" w:rsidRPr="00BF6790">
              <w:rPr>
                <w:rFonts w:ascii="Cambria" w:hAnsi="Cambria"/>
                <w:noProof/>
                <w:webHidden/>
              </w:rPr>
              <w:fldChar w:fldCharType="begin"/>
            </w:r>
            <w:r w:rsidR="00BF6790" w:rsidRPr="00BF6790">
              <w:rPr>
                <w:rFonts w:ascii="Cambria" w:hAnsi="Cambria"/>
                <w:noProof/>
                <w:webHidden/>
              </w:rPr>
              <w:instrText xml:space="preserve"> PAGEREF _Toc26352542 \h </w:instrText>
            </w:r>
            <w:r w:rsidR="00BF6790" w:rsidRPr="00BF6790">
              <w:rPr>
                <w:rFonts w:ascii="Cambria" w:hAnsi="Cambria"/>
                <w:noProof/>
                <w:webHidden/>
              </w:rPr>
            </w:r>
            <w:r w:rsidR="00BF6790" w:rsidRPr="00BF6790">
              <w:rPr>
                <w:rFonts w:ascii="Cambria" w:hAnsi="Cambria"/>
                <w:noProof/>
                <w:webHidden/>
              </w:rPr>
              <w:fldChar w:fldCharType="separate"/>
            </w:r>
            <w:r w:rsidR="00BF6790" w:rsidRPr="00BF6790">
              <w:rPr>
                <w:rFonts w:ascii="Cambria" w:hAnsi="Cambria"/>
                <w:noProof/>
                <w:webHidden/>
              </w:rPr>
              <w:t>51</w:t>
            </w:r>
            <w:r w:rsidR="00BF6790" w:rsidRPr="00BF6790">
              <w:rPr>
                <w:rFonts w:ascii="Cambria" w:hAnsi="Cambria"/>
                <w:noProof/>
                <w:webHidden/>
              </w:rPr>
              <w:fldChar w:fldCharType="end"/>
            </w:r>
          </w:hyperlink>
        </w:p>
        <w:p w14:paraId="4EBA2912" w14:textId="77777777" w:rsidR="00BF6790" w:rsidRDefault="008971EB">
          <w:pPr>
            <w:pStyle w:val="TOC1"/>
            <w:tabs>
              <w:tab w:val="right" w:leader="dot" w:pos="9620"/>
            </w:tabs>
            <w:rPr>
              <w:rFonts w:eastAsiaTheme="minorEastAsia"/>
              <w:noProof/>
            </w:rPr>
          </w:pPr>
          <w:hyperlink w:anchor="_Toc26352543" w:history="1">
            <w:r w:rsidR="00BF6790" w:rsidRPr="005F58E4">
              <w:rPr>
                <w:rStyle w:val="Hyperlink"/>
                <w:rFonts w:ascii="Cambria" w:hAnsi="Cambria"/>
                <w:b/>
                <w:noProof/>
              </w:rPr>
              <w:t>Session 12: Felicitation of Guests</w:t>
            </w:r>
            <w:r w:rsidR="00BF6790">
              <w:rPr>
                <w:noProof/>
                <w:webHidden/>
              </w:rPr>
              <w:tab/>
            </w:r>
            <w:r w:rsidR="00BF6790" w:rsidRPr="00BF6790">
              <w:rPr>
                <w:rFonts w:ascii="Cambria" w:hAnsi="Cambria"/>
                <w:noProof/>
                <w:webHidden/>
              </w:rPr>
              <w:fldChar w:fldCharType="begin"/>
            </w:r>
            <w:r w:rsidR="00BF6790" w:rsidRPr="00BF6790">
              <w:rPr>
                <w:rFonts w:ascii="Cambria" w:hAnsi="Cambria"/>
                <w:noProof/>
                <w:webHidden/>
              </w:rPr>
              <w:instrText xml:space="preserve"> PAGEREF _Toc26352543 \h </w:instrText>
            </w:r>
            <w:r w:rsidR="00BF6790" w:rsidRPr="00BF6790">
              <w:rPr>
                <w:rFonts w:ascii="Cambria" w:hAnsi="Cambria"/>
                <w:noProof/>
                <w:webHidden/>
              </w:rPr>
            </w:r>
            <w:r w:rsidR="00BF6790" w:rsidRPr="00BF6790">
              <w:rPr>
                <w:rFonts w:ascii="Cambria" w:hAnsi="Cambria"/>
                <w:noProof/>
                <w:webHidden/>
              </w:rPr>
              <w:fldChar w:fldCharType="separate"/>
            </w:r>
            <w:r w:rsidR="00BF6790" w:rsidRPr="00BF6790">
              <w:rPr>
                <w:rFonts w:ascii="Cambria" w:hAnsi="Cambria"/>
                <w:noProof/>
                <w:webHidden/>
              </w:rPr>
              <w:t>52</w:t>
            </w:r>
            <w:r w:rsidR="00BF6790" w:rsidRPr="00BF6790">
              <w:rPr>
                <w:rFonts w:ascii="Cambria" w:hAnsi="Cambria"/>
                <w:noProof/>
                <w:webHidden/>
              </w:rPr>
              <w:fldChar w:fldCharType="end"/>
            </w:r>
          </w:hyperlink>
        </w:p>
        <w:p w14:paraId="56C67B0B" w14:textId="77777777" w:rsidR="00BF6790" w:rsidRDefault="008971EB">
          <w:pPr>
            <w:pStyle w:val="TOC1"/>
            <w:tabs>
              <w:tab w:val="right" w:leader="dot" w:pos="9620"/>
            </w:tabs>
            <w:rPr>
              <w:rFonts w:eastAsiaTheme="minorEastAsia"/>
              <w:noProof/>
            </w:rPr>
          </w:pPr>
          <w:hyperlink w:anchor="_Toc26352544" w:history="1">
            <w:r w:rsidR="00BF6790" w:rsidRPr="005F58E4">
              <w:rPr>
                <w:rStyle w:val="Hyperlink"/>
                <w:rFonts w:ascii="Cambria" w:hAnsi="Cambria"/>
                <w:b/>
                <w:noProof/>
              </w:rPr>
              <w:t>Vote of Thanks by Shri Shankar Dutt Kabdal, Director - M&amp;E, DDU-GKY, NIRDPR</w:t>
            </w:r>
            <w:r w:rsidR="00BF6790">
              <w:rPr>
                <w:noProof/>
                <w:webHidden/>
              </w:rPr>
              <w:tab/>
            </w:r>
            <w:r w:rsidR="00BF6790" w:rsidRPr="00BF6790">
              <w:rPr>
                <w:rFonts w:ascii="Cambria" w:hAnsi="Cambria"/>
                <w:noProof/>
                <w:webHidden/>
              </w:rPr>
              <w:fldChar w:fldCharType="begin"/>
            </w:r>
            <w:r w:rsidR="00BF6790" w:rsidRPr="00BF6790">
              <w:rPr>
                <w:rFonts w:ascii="Cambria" w:hAnsi="Cambria"/>
                <w:noProof/>
                <w:webHidden/>
              </w:rPr>
              <w:instrText xml:space="preserve"> PAGEREF _Toc26352544 \h </w:instrText>
            </w:r>
            <w:r w:rsidR="00BF6790" w:rsidRPr="00BF6790">
              <w:rPr>
                <w:rFonts w:ascii="Cambria" w:hAnsi="Cambria"/>
                <w:noProof/>
                <w:webHidden/>
              </w:rPr>
            </w:r>
            <w:r w:rsidR="00BF6790" w:rsidRPr="00BF6790">
              <w:rPr>
                <w:rFonts w:ascii="Cambria" w:hAnsi="Cambria"/>
                <w:noProof/>
                <w:webHidden/>
              </w:rPr>
              <w:fldChar w:fldCharType="separate"/>
            </w:r>
            <w:r w:rsidR="00BF6790" w:rsidRPr="00BF6790">
              <w:rPr>
                <w:rFonts w:ascii="Cambria" w:hAnsi="Cambria"/>
                <w:noProof/>
                <w:webHidden/>
              </w:rPr>
              <w:t>52</w:t>
            </w:r>
            <w:r w:rsidR="00BF6790" w:rsidRPr="00BF6790">
              <w:rPr>
                <w:rFonts w:ascii="Cambria" w:hAnsi="Cambria"/>
                <w:noProof/>
                <w:webHidden/>
              </w:rPr>
              <w:fldChar w:fldCharType="end"/>
            </w:r>
          </w:hyperlink>
        </w:p>
        <w:p w14:paraId="176B373B" w14:textId="77777777" w:rsidR="00BF6790" w:rsidRDefault="008971EB">
          <w:pPr>
            <w:pStyle w:val="TOC1"/>
            <w:tabs>
              <w:tab w:val="right" w:leader="dot" w:pos="9620"/>
            </w:tabs>
            <w:rPr>
              <w:rFonts w:eastAsiaTheme="minorEastAsia"/>
              <w:noProof/>
            </w:rPr>
          </w:pPr>
          <w:hyperlink w:anchor="_Toc26352545" w:history="1">
            <w:r w:rsidR="00BF6790" w:rsidRPr="005F58E4">
              <w:rPr>
                <w:rStyle w:val="Hyperlink"/>
                <w:rFonts w:ascii="Cambria" w:hAnsi="Cambria"/>
                <w:b/>
                <w:noProof/>
              </w:rPr>
              <w:t>Appendix</w:t>
            </w:r>
            <w:r w:rsidR="00BF6790">
              <w:rPr>
                <w:noProof/>
                <w:webHidden/>
              </w:rPr>
              <w:tab/>
            </w:r>
            <w:r w:rsidR="00BF6790" w:rsidRPr="00BF6790">
              <w:rPr>
                <w:rFonts w:ascii="Cambria" w:hAnsi="Cambria"/>
                <w:noProof/>
                <w:webHidden/>
              </w:rPr>
              <w:fldChar w:fldCharType="begin"/>
            </w:r>
            <w:r w:rsidR="00BF6790" w:rsidRPr="00BF6790">
              <w:rPr>
                <w:rFonts w:ascii="Cambria" w:hAnsi="Cambria"/>
                <w:noProof/>
                <w:webHidden/>
              </w:rPr>
              <w:instrText xml:space="preserve"> PAGEREF _Toc26352545 \h </w:instrText>
            </w:r>
            <w:r w:rsidR="00BF6790" w:rsidRPr="00BF6790">
              <w:rPr>
                <w:rFonts w:ascii="Cambria" w:hAnsi="Cambria"/>
                <w:noProof/>
                <w:webHidden/>
              </w:rPr>
            </w:r>
            <w:r w:rsidR="00BF6790" w:rsidRPr="00BF6790">
              <w:rPr>
                <w:rFonts w:ascii="Cambria" w:hAnsi="Cambria"/>
                <w:noProof/>
                <w:webHidden/>
              </w:rPr>
              <w:fldChar w:fldCharType="separate"/>
            </w:r>
            <w:r w:rsidR="00BF6790" w:rsidRPr="00BF6790">
              <w:rPr>
                <w:rFonts w:ascii="Cambria" w:hAnsi="Cambria"/>
                <w:noProof/>
                <w:webHidden/>
              </w:rPr>
              <w:t>53</w:t>
            </w:r>
            <w:r w:rsidR="00BF6790" w:rsidRPr="00BF6790">
              <w:rPr>
                <w:rFonts w:ascii="Cambria" w:hAnsi="Cambria"/>
                <w:noProof/>
                <w:webHidden/>
              </w:rPr>
              <w:fldChar w:fldCharType="end"/>
            </w:r>
          </w:hyperlink>
        </w:p>
        <w:p w14:paraId="653B37F1" w14:textId="2B5ED3B0" w:rsidR="00D52887" w:rsidRPr="00792EEC" w:rsidRDefault="00D52887" w:rsidP="00792EEC">
          <w:pPr>
            <w:jc w:val="both"/>
            <w:rPr>
              <w:rFonts w:ascii="Cambria" w:hAnsi="Cambria"/>
              <w:sz w:val="24"/>
              <w:szCs w:val="24"/>
            </w:rPr>
          </w:pPr>
          <w:r w:rsidRPr="00792EEC">
            <w:rPr>
              <w:rFonts w:ascii="Cambria" w:hAnsi="Cambria"/>
              <w:b/>
              <w:bCs/>
              <w:noProof/>
              <w:sz w:val="24"/>
              <w:szCs w:val="24"/>
            </w:rPr>
            <w:fldChar w:fldCharType="end"/>
          </w:r>
        </w:p>
      </w:sdtContent>
    </w:sdt>
    <w:p w14:paraId="0EA61A05" w14:textId="76A67582" w:rsidR="00A943AF" w:rsidRDefault="00A943AF" w:rsidP="00792EEC">
      <w:pPr>
        <w:jc w:val="both"/>
        <w:rPr>
          <w:rFonts w:ascii="Cambria" w:hAnsi="Cambria"/>
          <w:sz w:val="24"/>
          <w:szCs w:val="24"/>
        </w:rPr>
      </w:pPr>
    </w:p>
    <w:p w14:paraId="164F17A0" w14:textId="77777777" w:rsidR="001C12A9" w:rsidRPr="00792EEC" w:rsidRDefault="001C12A9" w:rsidP="00792EEC">
      <w:pPr>
        <w:jc w:val="both"/>
        <w:rPr>
          <w:rFonts w:ascii="Cambria" w:hAnsi="Cambria"/>
          <w:sz w:val="24"/>
          <w:szCs w:val="24"/>
        </w:rPr>
        <w:sectPr w:rsidR="001C12A9" w:rsidRPr="00792EEC" w:rsidSect="000B1465">
          <w:footerReference w:type="default" r:id="rId10"/>
          <w:pgSz w:w="12240" w:h="15840"/>
          <w:pgMar w:top="900" w:right="1260" w:bottom="720" w:left="1350" w:header="720" w:footer="720" w:gutter="0"/>
          <w:pgBorders w:display="notFirstPage" w:offsetFrom="page">
            <w:top w:val="thinThickSmallGap" w:sz="24" w:space="24" w:color="7030A0"/>
            <w:left w:val="thinThickSmallGap" w:sz="24" w:space="24" w:color="7030A0"/>
            <w:bottom w:val="thickThinSmallGap" w:sz="24" w:space="24" w:color="7030A0"/>
            <w:right w:val="thickThinSmallGap" w:sz="24" w:space="24" w:color="7030A0"/>
          </w:pgBorders>
          <w:pgNumType w:start="1"/>
          <w:cols w:space="720"/>
          <w:docGrid w:linePitch="360"/>
        </w:sectPr>
      </w:pPr>
    </w:p>
    <w:p w14:paraId="07927F93" w14:textId="6DE1E89F" w:rsidR="00A563EA" w:rsidRDefault="00A563EA" w:rsidP="006A2A60"/>
    <w:tbl>
      <w:tblPr>
        <w:tblStyle w:val="TableGrid"/>
        <w:tblW w:w="10518" w:type="dxa"/>
        <w:tblInd w:w="-455" w:type="dxa"/>
        <w:tblLook w:val="04A0" w:firstRow="1" w:lastRow="0" w:firstColumn="1" w:lastColumn="0" w:noHBand="0" w:noVBand="1"/>
      </w:tblPr>
      <w:tblGrid>
        <w:gridCol w:w="2055"/>
        <w:gridCol w:w="4965"/>
        <w:gridCol w:w="3498"/>
      </w:tblGrid>
      <w:tr w:rsidR="00C53C03" w:rsidRPr="00C53C03" w14:paraId="4DCF822E" w14:textId="77777777" w:rsidTr="0063325A">
        <w:trPr>
          <w:trHeight w:val="304"/>
        </w:trPr>
        <w:tc>
          <w:tcPr>
            <w:tcW w:w="10518" w:type="dxa"/>
            <w:gridSpan w:val="3"/>
            <w:shd w:val="clear" w:color="auto" w:fill="D9E2F3" w:themeFill="accent1" w:themeFillTint="33"/>
            <w:vAlign w:val="center"/>
          </w:tcPr>
          <w:p w14:paraId="7CF7E9C1" w14:textId="46C82725" w:rsidR="00C53C03" w:rsidRPr="008A57B0" w:rsidRDefault="00C53C03" w:rsidP="008A57B0">
            <w:pPr>
              <w:pStyle w:val="Heading1"/>
              <w:jc w:val="center"/>
              <w:outlineLvl w:val="0"/>
              <w:rPr>
                <w:rFonts w:ascii="Cambria" w:hAnsi="Cambria"/>
                <w:b/>
                <w:sz w:val="28"/>
              </w:rPr>
            </w:pPr>
            <w:bookmarkStart w:id="0" w:name="_Toc26352477"/>
            <w:r w:rsidRPr="008A57B0">
              <w:rPr>
                <w:rFonts w:ascii="Cambria" w:hAnsi="Cambria"/>
                <w:b/>
              </w:rPr>
              <w:t>AGENDA</w:t>
            </w:r>
            <w:bookmarkEnd w:id="0"/>
          </w:p>
        </w:tc>
      </w:tr>
      <w:tr w:rsidR="00DF4B26" w:rsidRPr="00C53C03" w14:paraId="6360E649" w14:textId="77777777" w:rsidTr="0063325A">
        <w:trPr>
          <w:trHeight w:val="304"/>
        </w:trPr>
        <w:tc>
          <w:tcPr>
            <w:tcW w:w="10518" w:type="dxa"/>
            <w:gridSpan w:val="3"/>
            <w:shd w:val="clear" w:color="auto" w:fill="7030A0"/>
          </w:tcPr>
          <w:p w14:paraId="04B308AF" w14:textId="77777777" w:rsidR="00DF4B26" w:rsidRPr="00C53C03" w:rsidRDefault="00DF4B26" w:rsidP="00DF4B26">
            <w:pPr>
              <w:rPr>
                <w:rFonts w:ascii="Cambria" w:hAnsi="Cambria"/>
                <w:b/>
                <w:sz w:val="25"/>
                <w:szCs w:val="25"/>
              </w:rPr>
            </w:pPr>
            <w:r w:rsidRPr="00C53C03">
              <w:rPr>
                <w:rFonts w:ascii="Cambria" w:hAnsi="Cambria"/>
                <w:b/>
                <w:color w:val="FFFFFF" w:themeColor="background1"/>
                <w:sz w:val="28"/>
              </w:rPr>
              <w:t xml:space="preserve">                                                    Day 1: 26th August 2019</w:t>
            </w:r>
          </w:p>
        </w:tc>
      </w:tr>
      <w:tr w:rsidR="00DF4B26" w:rsidRPr="00C53C03" w14:paraId="077C34B3" w14:textId="77777777" w:rsidTr="0063325A">
        <w:trPr>
          <w:trHeight w:val="242"/>
        </w:trPr>
        <w:tc>
          <w:tcPr>
            <w:tcW w:w="2055" w:type="dxa"/>
            <w:shd w:val="clear" w:color="auto" w:fill="9966FF"/>
            <w:vAlign w:val="center"/>
          </w:tcPr>
          <w:p w14:paraId="176F5EA5" w14:textId="2D10C8F6" w:rsidR="00DF4B26" w:rsidRPr="00C53C03" w:rsidRDefault="00DF4B26" w:rsidP="00E45608">
            <w:pPr>
              <w:jc w:val="center"/>
              <w:rPr>
                <w:rFonts w:ascii="Cambria" w:hAnsi="Cambria"/>
                <w:b/>
                <w:sz w:val="23"/>
                <w:szCs w:val="23"/>
              </w:rPr>
            </w:pPr>
            <w:r w:rsidRPr="00C53C03">
              <w:rPr>
                <w:rFonts w:ascii="Cambria" w:hAnsi="Cambria"/>
                <w:b/>
                <w:sz w:val="23"/>
                <w:szCs w:val="23"/>
              </w:rPr>
              <w:t>Time</w:t>
            </w:r>
          </w:p>
        </w:tc>
        <w:tc>
          <w:tcPr>
            <w:tcW w:w="4965" w:type="dxa"/>
            <w:shd w:val="clear" w:color="auto" w:fill="9966FF"/>
            <w:vAlign w:val="center"/>
          </w:tcPr>
          <w:p w14:paraId="268EAC38" w14:textId="77777777" w:rsidR="00DF4B26" w:rsidRPr="00C53C03" w:rsidRDefault="00DF4B26" w:rsidP="00DF4B26">
            <w:pPr>
              <w:rPr>
                <w:rFonts w:ascii="Cambria" w:hAnsi="Cambria"/>
                <w:b/>
                <w:sz w:val="23"/>
                <w:szCs w:val="23"/>
              </w:rPr>
            </w:pPr>
            <w:r w:rsidRPr="00C53C03">
              <w:rPr>
                <w:rFonts w:ascii="Cambria" w:hAnsi="Cambria"/>
                <w:b/>
                <w:sz w:val="23"/>
                <w:szCs w:val="23"/>
              </w:rPr>
              <w:t xml:space="preserve">                                          Topic</w:t>
            </w:r>
          </w:p>
        </w:tc>
        <w:tc>
          <w:tcPr>
            <w:tcW w:w="3498" w:type="dxa"/>
            <w:shd w:val="clear" w:color="auto" w:fill="9966FF"/>
            <w:vAlign w:val="center"/>
          </w:tcPr>
          <w:p w14:paraId="4A71B6BC" w14:textId="77777777" w:rsidR="00DF4B26" w:rsidRPr="00C53C03" w:rsidRDefault="00DF4B26" w:rsidP="00DF4B26">
            <w:pPr>
              <w:jc w:val="center"/>
              <w:rPr>
                <w:rFonts w:ascii="Cambria" w:hAnsi="Cambria"/>
                <w:b/>
                <w:sz w:val="23"/>
                <w:szCs w:val="23"/>
              </w:rPr>
            </w:pPr>
            <w:r w:rsidRPr="00C53C03">
              <w:rPr>
                <w:rFonts w:ascii="Cambria" w:hAnsi="Cambria"/>
                <w:b/>
                <w:sz w:val="23"/>
                <w:szCs w:val="23"/>
              </w:rPr>
              <w:t>Speaker/ Panelist</w:t>
            </w:r>
          </w:p>
        </w:tc>
      </w:tr>
      <w:tr w:rsidR="00DF4B26" w:rsidRPr="00C53C03" w14:paraId="3D8F8518" w14:textId="77777777" w:rsidTr="0063325A">
        <w:trPr>
          <w:trHeight w:val="541"/>
        </w:trPr>
        <w:tc>
          <w:tcPr>
            <w:tcW w:w="10518" w:type="dxa"/>
            <w:gridSpan w:val="3"/>
            <w:shd w:val="clear" w:color="auto" w:fill="DEEAF6" w:themeFill="accent5" w:themeFillTint="33"/>
          </w:tcPr>
          <w:p w14:paraId="42FE67CE" w14:textId="77777777" w:rsidR="00DF4B26" w:rsidRPr="00C53C03" w:rsidRDefault="00DF4B26" w:rsidP="00DF4B26">
            <w:pPr>
              <w:rPr>
                <w:rFonts w:ascii="Cambria" w:hAnsi="Cambria"/>
                <w:b/>
                <w:sz w:val="23"/>
                <w:szCs w:val="23"/>
              </w:rPr>
            </w:pPr>
            <w:r w:rsidRPr="00C53C03">
              <w:rPr>
                <w:rFonts w:ascii="Cambria" w:hAnsi="Cambria"/>
                <w:b/>
                <w:sz w:val="23"/>
                <w:szCs w:val="23"/>
              </w:rPr>
              <w:t xml:space="preserve">                                                                 Inauguration</w:t>
            </w:r>
          </w:p>
          <w:p w14:paraId="34E12D31"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Rapporteurs: </w:t>
            </w:r>
            <w:r w:rsidRPr="00C53C03">
              <w:rPr>
                <w:rFonts w:ascii="Cambria" w:hAnsi="Cambria"/>
                <w:sz w:val="23"/>
                <w:szCs w:val="23"/>
              </w:rPr>
              <w:t>Afrozuddin MD &amp; Rishi Upadhyay (DDU-GKY Team, NIRDPR)</w:t>
            </w:r>
          </w:p>
        </w:tc>
      </w:tr>
      <w:tr w:rsidR="00DF4B26" w:rsidRPr="00C53C03" w14:paraId="2F67E1CD" w14:textId="77777777" w:rsidTr="0063325A">
        <w:trPr>
          <w:trHeight w:val="421"/>
        </w:trPr>
        <w:tc>
          <w:tcPr>
            <w:tcW w:w="2055" w:type="dxa"/>
            <w:vAlign w:val="center"/>
          </w:tcPr>
          <w:p w14:paraId="45F1D0D2" w14:textId="77777777" w:rsidR="00DF4B26" w:rsidRPr="00C53C03" w:rsidRDefault="00DF4B26" w:rsidP="00FC64A5">
            <w:pPr>
              <w:jc w:val="center"/>
              <w:rPr>
                <w:rFonts w:ascii="Cambria" w:hAnsi="Cambria"/>
                <w:sz w:val="23"/>
                <w:szCs w:val="23"/>
              </w:rPr>
            </w:pPr>
            <w:r w:rsidRPr="00C53C03">
              <w:rPr>
                <w:rFonts w:ascii="Cambria" w:hAnsi="Cambria"/>
                <w:sz w:val="23"/>
                <w:szCs w:val="23"/>
              </w:rPr>
              <w:t>09:15  – 09:40</w:t>
            </w:r>
          </w:p>
        </w:tc>
        <w:tc>
          <w:tcPr>
            <w:tcW w:w="8463" w:type="dxa"/>
            <w:gridSpan w:val="2"/>
            <w:vAlign w:val="center"/>
          </w:tcPr>
          <w:p w14:paraId="68E4DFBA" w14:textId="77777777" w:rsidR="00DF4B26" w:rsidRPr="00C53C03" w:rsidRDefault="00DF4B26" w:rsidP="00DF4B26">
            <w:pPr>
              <w:rPr>
                <w:rFonts w:ascii="Cambria" w:hAnsi="Cambria"/>
                <w:sz w:val="23"/>
                <w:szCs w:val="23"/>
              </w:rPr>
            </w:pPr>
            <w:r w:rsidRPr="00C53C03">
              <w:rPr>
                <w:rFonts w:ascii="Cambria" w:hAnsi="Cambria"/>
                <w:sz w:val="23"/>
                <w:szCs w:val="23"/>
              </w:rPr>
              <w:t>Registration and Networking</w:t>
            </w:r>
          </w:p>
        </w:tc>
      </w:tr>
      <w:tr w:rsidR="00DF4B26" w:rsidRPr="00C53C03" w14:paraId="0E0F0B51" w14:textId="77777777" w:rsidTr="0063325A">
        <w:trPr>
          <w:trHeight w:val="889"/>
        </w:trPr>
        <w:tc>
          <w:tcPr>
            <w:tcW w:w="2055" w:type="dxa"/>
            <w:vAlign w:val="center"/>
          </w:tcPr>
          <w:p w14:paraId="3F4E3948" w14:textId="77777777" w:rsidR="00DF4B26" w:rsidRPr="00C53C03" w:rsidRDefault="00DF4B26" w:rsidP="00DF4B26">
            <w:pPr>
              <w:jc w:val="center"/>
              <w:rPr>
                <w:rFonts w:ascii="Cambria" w:hAnsi="Cambria"/>
                <w:sz w:val="23"/>
                <w:szCs w:val="23"/>
              </w:rPr>
            </w:pPr>
            <w:r w:rsidRPr="00C53C03">
              <w:rPr>
                <w:rFonts w:ascii="Cambria" w:hAnsi="Cambria"/>
                <w:sz w:val="23"/>
                <w:szCs w:val="23"/>
              </w:rPr>
              <w:t>09:40 – 09:45</w:t>
            </w:r>
          </w:p>
        </w:tc>
        <w:tc>
          <w:tcPr>
            <w:tcW w:w="4965" w:type="dxa"/>
            <w:vAlign w:val="center"/>
          </w:tcPr>
          <w:p w14:paraId="36F867C2" w14:textId="77777777" w:rsidR="00DF4B26" w:rsidRPr="00C53C03" w:rsidRDefault="00DF4B26" w:rsidP="00DF4B26">
            <w:pPr>
              <w:rPr>
                <w:rFonts w:ascii="Cambria" w:hAnsi="Cambria"/>
                <w:sz w:val="23"/>
                <w:szCs w:val="23"/>
              </w:rPr>
            </w:pPr>
            <w:r w:rsidRPr="00C53C03">
              <w:rPr>
                <w:rFonts w:ascii="Cambria" w:hAnsi="Cambria"/>
                <w:sz w:val="23"/>
                <w:szCs w:val="23"/>
              </w:rPr>
              <w:t>Welcome Address</w:t>
            </w:r>
          </w:p>
        </w:tc>
        <w:tc>
          <w:tcPr>
            <w:tcW w:w="3498" w:type="dxa"/>
            <w:vAlign w:val="center"/>
          </w:tcPr>
          <w:p w14:paraId="72B146D4"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Dr. Sandhya Gopakumaran,</w:t>
            </w:r>
          </w:p>
          <w:p w14:paraId="15F72C8D"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 xml:space="preserve">Director - T&amp;D, </w:t>
            </w:r>
          </w:p>
          <w:p w14:paraId="4674E8AD"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DDU-GKY, NIRDPR</w:t>
            </w:r>
          </w:p>
        </w:tc>
      </w:tr>
      <w:tr w:rsidR="00DF4B26" w:rsidRPr="00C53C03" w14:paraId="61BC16A7" w14:textId="77777777" w:rsidTr="0063325A">
        <w:trPr>
          <w:trHeight w:val="394"/>
        </w:trPr>
        <w:tc>
          <w:tcPr>
            <w:tcW w:w="2055" w:type="dxa"/>
            <w:vMerge w:val="restart"/>
            <w:vAlign w:val="center"/>
          </w:tcPr>
          <w:p w14:paraId="7231ED6D" w14:textId="77777777" w:rsidR="00DF4B26" w:rsidRPr="00C53C03" w:rsidRDefault="00DF4B26" w:rsidP="00DF4B26">
            <w:pPr>
              <w:jc w:val="center"/>
              <w:rPr>
                <w:rFonts w:ascii="Cambria" w:hAnsi="Cambria"/>
                <w:sz w:val="23"/>
                <w:szCs w:val="23"/>
              </w:rPr>
            </w:pPr>
            <w:r w:rsidRPr="00C53C03">
              <w:rPr>
                <w:rFonts w:ascii="Cambria" w:hAnsi="Cambria"/>
                <w:sz w:val="23"/>
                <w:szCs w:val="23"/>
              </w:rPr>
              <w:t>09:45 – 10:00</w:t>
            </w:r>
          </w:p>
        </w:tc>
        <w:tc>
          <w:tcPr>
            <w:tcW w:w="4965" w:type="dxa"/>
            <w:vAlign w:val="center"/>
          </w:tcPr>
          <w:p w14:paraId="006E67FC" w14:textId="77777777" w:rsidR="00DF4B26" w:rsidRPr="00C53C03" w:rsidRDefault="00DF4B26" w:rsidP="00DF4B26">
            <w:pPr>
              <w:rPr>
                <w:rFonts w:ascii="Cambria" w:hAnsi="Cambria"/>
                <w:sz w:val="23"/>
                <w:szCs w:val="23"/>
              </w:rPr>
            </w:pPr>
            <w:r w:rsidRPr="00C53C03">
              <w:rPr>
                <w:rFonts w:ascii="Cambria" w:hAnsi="Cambria"/>
                <w:sz w:val="23"/>
                <w:szCs w:val="23"/>
              </w:rPr>
              <w:t>Unveiling the Theme of the Conclave</w:t>
            </w:r>
          </w:p>
        </w:tc>
        <w:tc>
          <w:tcPr>
            <w:tcW w:w="3498" w:type="dxa"/>
            <w:vMerge w:val="restart"/>
            <w:vAlign w:val="center"/>
          </w:tcPr>
          <w:p w14:paraId="2697EBEA"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Dr. W. R. Reddy, IAS,</w:t>
            </w:r>
          </w:p>
          <w:p w14:paraId="2D4240C8" w14:textId="77777777" w:rsidR="00DF4B26" w:rsidRPr="00C53C03" w:rsidRDefault="00DF4B26" w:rsidP="00DF4B26">
            <w:pPr>
              <w:jc w:val="center"/>
              <w:rPr>
                <w:rFonts w:ascii="Cambria" w:hAnsi="Cambria"/>
                <w:sz w:val="23"/>
                <w:szCs w:val="23"/>
              </w:rPr>
            </w:pPr>
            <w:r w:rsidRPr="00C53C03">
              <w:rPr>
                <w:rFonts w:ascii="Cambria" w:hAnsi="Cambria"/>
                <w:sz w:val="23"/>
                <w:szCs w:val="23"/>
              </w:rPr>
              <w:t>Director General, NIRDPR</w:t>
            </w:r>
          </w:p>
        </w:tc>
      </w:tr>
      <w:tr w:rsidR="00DF4B26" w:rsidRPr="00C53C03" w14:paraId="466BFD6A" w14:textId="77777777" w:rsidTr="0063325A">
        <w:trPr>
          <w:trHeight w:val="349"/>
        </w:trPr>
        <w:tc>
          <w:tcPr>
            <w:tcW w:w="2055" w:type="dxa"/>
            <w:vMerge/>
            <w:vAlign w:val="center"/>
          </w:tcPr>
          <w:p w14:paraId="07BDECA2" w14:textId="77777777" w:rsidR="00DF4B26" w:rsidRPr="00C53C03" w:rsidRDefault="00DF4B26" w:rsidP="00DF4B26">
            <w:pPr>
              <w:jc w:val="center"/>
              <w:rPr>
                <w:rFonts w:ascii="Cambria" w:hAnsi="Cambria"/>
                <w:sz w:val="23"/>
                <w:szCs w:val="23"/>
              </w:rPr>
            </w:pPr>
          </w:p>
        </w:tc>
        <w:tc>
          <w:tcPr>
            <w:tcW w:w="4965" w:type="dxa"/>
            <w:vAlign w:val="center"/>
          </w:tcPr>
          <w:p w14:paraId="1C2BCA7C" w14:textId="77777777" w:rsidR="00DF4B26" w:rsidRPr="00C53C03" w:rsidRDefault="00DF4B26" w:rsidP="00DF4B26">
            <w:pPr>
              <w:spacing w:line="276" w:lineRule="auto"/>
              <w:rPr>
                <w:rFonts w:ascii="Cambria" w:hAnsi="Cambria"/>
                <w:sz w:val="23"/>
                <w:szCs w:val="23"/>
              </w:rPr>
            </w:pPr>
            <w:r w:rsidRPr="00C53C03">
              <w:rPr>
                <w:rFonts w:ascii="Cambria" w:hAnsi="Cambria"/>
                <w:sz w:val="23"/>
                <w:szCs w:val="23"/>
              </w:rPr>
              <w:t>Key Note Address and Expectations</w:t>
            </w:r>
          </w:p>
        </w:tc>
        <w:tc>
          <w:tcPr>
            <w:tcW w:w="3498" w:type="dxa"/>
            <w:vMerge/>
            <w:vAlign w:val="center"/>
          </w:tcPr>
          <w:p w14:paraId="5703C366" w14:textId="77777777" w:rsidR="00DF4B26" w:rsidRPr="00C53C03" w:rsidRDefault="00DF4B26" w:rsidP="00DF4B26">
            <w:pPr>
              <w:jc w:val="center"/>
              <w:rPr>
                <w:rFonts w:ascii="Cambria" w:hAnsi="Cambria"/>
                <w:sz w:val="23"/>
                <w:szCs w:val="23"/>
              </w:rPr>
            </w:pPr>
          </w:p>
        </w:tc>
      </w:tr>
      <w:tr w:rsidR="00DF4B26" w:rsidRPr="00C53C03" w14:paraId="5528BC54" w14:textId="77777777" w:rsidTr="0063325A">
        <w:trPr>
          <w:trHeight w:val="889"/>
        </w:trPr>
        <w:tc>
          <w:tcPr>
            <w:tcW w:w="2055" w:type="dxa"/>
            <w:vAlign w:val="center"/>
          </w:tcPr>
          <w:p w14:paraId="33A33F2B" w14:textId="4997FF85" w:rsidR="00DF4B26" w:rsidRPr="00C53C03" w:rsidRDefault="00C04A46" w:rsidP="00C04A46">
            <w:pPr>
              <w:jc w:val="center"/>
              <w:rPr>
                <w:rFonts w:ascii="Cambria" w:hAnsi="Cambria"/>
                <w:sz w:val="23"/>
                <w:szCs w:val="23"/>
              </w:rPr>
            </w:pPr>
            <w:r>
              <w:rPr>
                <w:rFonts w:ascii="Cambria" w:hAnsi="Cambria"/>
                <w:sz w:val="23"/>
                <w:szCs w:val="23"/>
              </w:rPr>
              <w:t>10:00</w:t>
            </w:r>
            <w:r w:rsidR="00DF4B26" w:rsidRPr="00C53C03">
              <w:rPr>
                <w:rFonts w:ascii="Cambria" w:hAnsi="Cambria"/>
                <w:sz w:val="23"/>
                <w:szCs w:val="23"/>
              </w:rPr>
              <w:t xml:space="preserve"> – 10:</w:t>
            </w:r>
            <w:r>
              <w:rPr>
                <w:rFonts w:ascii="Cambria" w:hAnsi="Cambria"/>
                <w:sz w:val="23"/>
                <w:szCs w:val="23"/>
              </w:rPr>
              <w:t>15</w:t>
            </w:r>
          </w:p>
        </w:tc>
        <w:tc>
          <w:tcPr>
            <w:tcW w:w="4965" w:type="dxa"/>
            <w:vAlign w:val="center"/>
          </w:tcPr>
          <w:p w14:paraId="18BB1403" w14:textId="77777777" w:rsidR="00DF4B26" w:rsidRPr="00C53C03" w:rsidRDefault="00DF4B26" w:rsidP="00DF4B26">
            <w:pPr>
              <w:spacing w:line="276" w:lineRule="auto"/>
              <w:rPr>
                <w:rFonts w:ascii="Cambria" w:hAnsi="Cambria"/>
                <w:sz w:val="23"/>
                <w:szCs w:val="23"/>
              </w:rPr>
            </w:pPr>
            <w:r w:rsidRPr="00C53C03">
              <w:rPr>
                <w:rFonts w:ascii="Cambria" w:hAnsi="Cambria"/>
                <w:sz w:val="23"/>
                <w:szCs w:val="23"/>
              </w:rPr>
              <w:t>Trainer Felicitation: Awarding of Certificates to “Kaushal Praveen” ToT Accredited PIA Trainers</w:t>
            </w:r>
          </w:p>
        </w:tc>
        <w:tc>
          <w:tcPr>
            <w:tcW w:w="3498" w:type="dxa"/>
            <w:vAlign w:val="center"/>
          </w:tcPr>
          <w:p w14:paraId="5BFB8431"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Dr. W. R. Reddy, IAS,</w:t>
            </w:r>
          </w:p>
          <w:p w14:paraId="47A43B86" w14:textId="77777777" w:rsidR="00DF4B26" w:rsidRDefault="00DF4B26" w:rsidP="00DF4B26">
            <w:pPr>
              <w:jc w:val="center"/>
              <w:rPr>
                <w:rFonts w:ascii="Cambria" w:hAnsi="Cambria"/>
                <w:sz w:val="23"/>
                <w:szCs w:val="23"/>
              </w:rPr>
            </w:pPr>
            <w:r w:rsidRPr="00C53C03">
              <w:rPr>
                <w:rFonts w:ascii="Cambria" w:hAnsi="Cambria"/>
                <w:sz w:val="23"/>
                <w:szCs w:val="23"/>
              </w:rPr>
              <w:t>Director General, NIRDPR</w:t>
            </w:r>
            <w:r w:rsidR="0022117B">
              <w:rPr>
                <w:rFonts w:ascii="Cambria" w:hAnsi="Cambria"/>
                <w:sz w:val="23"/>
                <w:szCs w:val="23"/>
              </w:rPr>
              <w:t xml:space="preserve"> </w:t>
            </w:r>
          </w:p>
          <w:p w14:paraId="5D7C6E08" w14:textId="77777777" w:rsidR="0022117B" w:rsidRDefault="0022117B" w:rsidP="00DF4B26">
            <w:pPr>
              <w:jc w:val="center"/>
              <w:rPr>
                <w:rFonts w:ascii="Cambria" w:hAnsi="Cambria"/>
                <w:sz w:val="23"/>
                <w:szCs w:val="23"/>
              </w:rPr>
            </w:pPr>
            <w:r>
              <w:rPr>
                <w:rFonts w:ascii="Cambria" w:hAnsi="Cambria"/>
                <w:sz w:val="23"/>
                <w:szCs w:val="23"/>
              </w:rPr>
              <w:t>&amp;</w:t>
            </w:r>
          </w:p>
          <w:p w14:paraId="1A9ED430" w14:textId="71BD6BAB" w:rsidR="0022117B" w:rsidRDefault="009C6674" w:rsidP="00DF4B26">
            <w:pPr>
              <w:jc w:val="center"/>
              <w:rPr>
                <w:rFonts w:ascii="Cambria" w:hAnsi="Cambria"/>
                <w:sz w:val="23"/>
                <w:szCs w:val="23"/>
              </w:rPr>
            </w:pPr>
            <w:r>
              <w:rPr>
                <w:rFonts w:ascii="Cambria" w:hAnsi="Cambria"/>
                <w:sz w:val="23"/>
                <w:szCs w:val="23"/>
              </w:rPr>
              <w:t xml:space="preserve">Shri </w:t>
            </w:r>
            <w:r w:rsidR="0022117B">
              <w:rPr>
                <w:rFonts w:ascii="Cambria" w:hAnsi="Cambria"/>
                <w:sz w:val="23"/>
                <w:szCs w:val="23"/>
              </w:rPr>
              <w:t xml:space="preserve">Sandeep Sharma </w:t>
            </w:r>
          </w:p>
          <w:p w14:paraId="5B0B221E" w14:textId="5BF9D64B" w:rsidR="0022117B" w:rsidRPr="00C53C03" w:rsidRDefault="0022117B" w:rsidP="00DF4B26">
            <w:pPr>
              <w:jc w:val="center"/>
              <w:rPr>
                <w:rFonts w:ascii="Cambria" w:hAnsi="Cambria"/>
                <w:sz w:val="23"/>
                <w:szCs w:val="23"/>
              </w:rPr>
            </w:pPr>
            <w:r>
              <w:rPr>
                <w:rFonts w:ascii="Cambria" w:hAnsi="Cambria"/>
                <w:sz w:val="23"/>
                <w:szCs w:val="23"/>
              </w:rPr>
              <w:t>Joint Director Skills (MoRD)</w:t>
            </w:r>
          </w:p>
        </w:tc>
      </w:tr>
      <w:tr w:rsidR="00DF4B26" w:rsidRPr="00C53C03" w14:paraId="6DF65E45" w14:textId="77777777" w:rsidTr="0063325A">
        <w:trPr>
          <w:trHeight w:val="394"/>
        </w:trPr>
        <w:tc>
          <w:tcPr>
            <w:tcW w:w="10518" w:type="dxa"/>
            <w:gridSpan w:val="3"/>
            <w:vAlign w:val="center"/>
          </w:tcPr>
          <w:p w14:paraId="16CDBDC8" w14:textId="5A3F0037" w:rsidR="00DF4B26" w:rsidRPr="00C53C03" w:rsidRDefault="00DF4B26" w:rsidP="00DF4B26">
            <w:pPr>
              <w:rPr>
                <w:rFonts w:ascii="Cambria" w:eastAsia="Times New Roman" w:hAnsi="Cambria" w:cs="Times New Roman"/>
                <w:color w:val="000000"/>
                <w:sz w:val="23"/>
                <w:szCs w:val="23"/>
              </w:rPr>
            </w:pPr>
            <w:r w:rsidRPr="00C53C03">
              <w:rPr>
                <w:rFonts w:ascii="Cambria" w:hAnsi="Cambria"/>
                <w:b/>
                <w:sz w:val="23"/>
                <w:szCs w:val="23"/>
              </w:rPr>
              <w:t xml:space="preserve">Chair: </w:t>
            </w:r>
            <w:r w:rsidRPr="00C53C03">
              <w:rPr>
                <w:rFonts w:ascii="Cambria" w:eastAsia="Times New Roman" w:hAnsi="Cambria" w:cs="Times New Roman"/>
                <w:color w:val="000000"/>
                <w:sz w:val="23"/>
                <w:szCs w:val="23"/>
              </w:rPr>
              <w:t>Shri Ajay Kumar Sharma, IAS, CEO, Madhya Pradesh</w:t>
            </w:r>
          </w:p>
        </w:tc>
      </w:tr>
      <w:tr w:rsidR="00DF4B26" w:rsidRPr="00C53C03" w14:paraId="089A8B6A" w14:textId="77777777" w:rsidTr="0063325A">
        <w:trPr>
          <w:trHeight w:val="1159"/>
        </w:trPr>
        <w:tc>
          <w:tcPr>
            <w:tcW w:w="2055" w:type="dxa"/>
            <w:vAlign w:val="center"/>
          </w:tcPr>
          <w:p w14:paraId="1F8B7B3F" w14:textId="659C9CD8" w:rsidR="00DF4B26" w:rsidRPr="00C53C03" w:rsidRDefault="0031148A" w:rsidP="0031148A">
            <w:pPr>
              <w:jc w:val="center"/>
              <w:rPr>
                <w:rFonts w:ascii="Cambria" w:hAnsi="Cambria"/>
                <w:sz w:val="23"/>
                <w:szCs w:val="23"/>
              </w:rPr>
            </w:pPr>
            <w:r>
              <w:rPr>
                <w:rFonts w:ascii="Cambria" w:hAnsi="Cambria"/>
                <w:sz w:val="23"/>
                <w:szCs w:val="23"/>
              </w:rPr>
              <w:t>10:15 – 10</w:t>
            </w:r>
            <w:r w:rsidR="00DF4B26" w:rsidRPr="00C53C03">
              <w:rPr>
                <w:rFonts w:ascii="Cambria" w:hAnsi="Cambria"/>
                <w:sz w:val="23"/>
                <w:szCs w:val="23"/>
              </w:rPr>
              <w:t>:</w:t>
            </w:r>
            <w:r>
              <w:rPr>
                <w:rFonts w:ascii="Cambria" w:hAnsi="Cambria"/>
                <w:sz w:val="23"/>
                <w:szCs w:val="23"/>
              </w:rPr>
              <w:t>45</w:t>
            </w:r>
          </w:p>
        </w:tc>
        <w:tc>
          <w:tcPr>
            <w:tcW w:w="4965" w:type="dxa"/>
            <w:vAlign w:val="center"/>
          </w:tcPr>
          <w:p w14:paraId="4503F53B" w14:textId="77777777" w:rsidR="00DF4B26" w:rsidRPr="00C53C03" w:rsidRDefault="00DF4B26" w:rsidP="00DF4B26">
            <w:pPr>
              <w:spacing w:line="276" w:lineRule="auto"/>
              <w:rPr>
                <w:rFonts w:ascii="Cambria" w:hAnsi="Cambria"/>
                <w:sz w:val="23"/>
                <w:szCs w:val="23"/>
              </w:rPr>
            </w:pPr>
            <w:r w:rsidRPr="00C53C03">
              <w:rPr>
                <w:rFonts w:ascii="Cambria" w:hAnsi="Cambria"/>
                <w:sz w:val="23"/>
                <w:szCs w:val="23"/>
              </w:rPr>
              <w:t>Positioning DDU-GKY in Rural Employment Scenario</w:t>
            </w:r>
          </w:p>
        </w:tc>
        <w:tc>
          <w:tcPr>
            <w:tcW w:w="3498" w:type="dxa"/>
            <w:vAlign w:val="center"/>
          </w:tcPr>
          <w:p w14:paraId="43E3AE00"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Dr. Partha Pratim Sahu, </w:t>
            </w:r>
          </w:p>
          <w:p w14:paraId="1097207A"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Associate Professor, </w:t>
            </w:r>
          </w:p>
          <w:p w14:paraId="10C5A012" w14:textId="77777777" w:rsidR="00DF4B26" w:rsidRPr="00C53C03" w:rsidRDefault="00DF4B26" w:rsidP="00DF4B26">
            <w:pPr>
              <w:jc w:val="center"/>
              <w:rPr>
                <w:rFonts w:ascii="Cambria" w:hAnsi="Cambria"/>
                <w:sz w:val="23"/>
                <w:szCs w:val="23"/>
              </w:rPr>
            </w:pPr>
            <w:r w:rsidRPr="00C53C03">
              <w:rPr>
                <w:rFonts w:ascii="Cambria" w:hAnsi="Cambria"/>
                <w:sz w:val="23"/>
                <w:szCs w:val="23"/>
              </w:rPr>
              <w:t>Centre for Entrepreneurship Development, NIRDPR</w:t>
            </w:r>
          </w:p>
        </w:tc>
      </w:tr>
      <w:tr w:rsidR="00DF4B26" w:rsidRPr="00C53C03" w14:paraId="4CA78847" w14:textId="77777777" w:rsidTr="0063325A">
        <w:trPr>
          <w:trHeight w:val="322"/>
        </w:trPr>
        <w:tc>
          <w:tcPr>
            <w:tcW w:w="2055" w:type="dxa"/>
            <w:vAlign w:val="center"/>
          </w:tcPr>
          <w:p w14:paraId="2BE30FD1" w14:textId="68754181" w:rsidR="00DF4B26" w:rsidRPr="00C53C03" w:rsidRDefault="0031148A" w:rsidP="00DF4B26">
            <w:pPr>
              <w:jc w:val="center"/>
              <w:rPr>
                <w:rFonts w:ascii="Cambria" w:hAnsi="Cambria"/>
                <w:sz w:val="23"/>
                <w:szCs w:val="23"/>
              </w:rPr>
            </w:pPr>
            <w:r>
              <w:rPr>
                <w:rFonts w:ascii="Cambria" w:hAnsi="Cambria"/>
                <w:sz w:val="23"/>
                <w:szCs w:val="23"/>
              </w:rPr>
              <w:t>10:45 – 11:00</w:t>
            </w:r>
          </w:p>
        </w:tc>
        <w:tc>
          <w:tcPr>
            <w:tcW w:w="8463" w:type="dxa"/>
            <w:gridSpan w:val="2"/>
            <w:vAlign w:val="center"/>
          </w:tcPr>
          <w:p w14:paraId="40E28224"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                        Group Photo and Tea Break</w:t>
            </w:r>
          </w:p>
        </w:tc>
      </w:tr>
      <w:tr w:rsidR="00DF4B26" w:rsidRPr="00C53C03" w14:paraId="00610A34" w14:textId="77777777" w:rsidTr="0063325A">
        <w:trPr>
          <w:trHeight w:val="646"/>
        </w:trPr>
        <w:tc>
          <w:tcPr>
            <w:tcW w:w="2055" w:type="dxa"/>
            <w:vAlign w:val="center"/>
          </w:tcPr>
          <w:p w14:paraId="5223E688" w14:textId="13469146" w:rsidR="00DF4B26" w:rsidRPr="00C53C03" w:rsidRDefault="006B32A2" w:rsidP="00DF4B26">
            <w:pPr>
              <w:jc w:val="center"/>
              <w:rPr>
                <w:rFonts w:ascii="Cambria" w:hAnsi="Cambria"/>
                <w:sz w:val="23"/>
                <w:szCs w:val="23"/>
              </w:rPr>
            </w:pPr>
            <w:r>
              <w:rPr>
                <w:rFonts w:ascii="Cambria" w:hAnsi="Cambria"/>
                <w:sz w:val="23"/>
                <w:szCs w:val="23"/>
              </w:rPr>
              <w:t>11:00</w:t>
            </w:r>
            <w:r w:rsidR="00853516">
              <w:rPr>
                <w:rFonts w:ascii="Cambria" w:hAnsi="Cambria"/>
                <w:sz w:val="23"/>
                <w:szCs w:val="23"/>
              </w:rPr>
              <w:t xml:space="preserve"> – 11:30</w:t>
            </w:r>
          </w:p>
        </w:tc>
        <w:tc>
          <w:tcPr>
            <w:tcW w:w="4965" w:type="dxa"/>
            <w:vAlign w:val="center"/>
          </w:tcPr>
          <w:p w14:paraId="464FC7F9" w14:textId="77777777" w:rsidR="00DF4B26" w:rsidRPr="00C53C03" w:rsidRDefault="00DF4B26" w:rsidP="00DF4B26">
            <w:pPr>
              <w:spacing w:line="276" w:lineRule="auto"/>
              <w:rPr>
                <w:rFonts w:ascii="Cambria" w:hAnsi="Cambria"/>
                <w:sz w:val="23"/>
                <w:szCs w:val="23"/>
              </w:rPr>
            </w:pPr>
            <w:r w:rsidRPr="00C53C03">
              <w:rPr>
                <w:rFonts w:ascii="Cambria" w:hAnsi="Cambria"/>
                <w:sz w:val="23"/>
                <w:szCs w:val="23"/>
              </w:rPr>
              <w:t>Skill Development and Placement in Agricultural Sector for DDU-GKY</w:t>
            </w:r>
          </w:p>
        </w:tc>
        <w:tc>
          <w:tcPr>
            <w:tcW w:w="3498" w:type="dxa"/>
            <w:vAlign w:val="center"/>
          </w:tcPr>
          <w:p w14:paraId="7DB769C1"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w:t>
            </w:r>
            <w:r w:rsidRPr="00C53C03">
              <w:rPr>
                <w:rFonts w:ascii="Cambria" w:eastAsia="Times New Roman" w:hAnsi="Cambria" w:cs="Times New Roman"/>
                <w:color w:val="000000"/>
                <w:sz w:val="23"/>
                <w:szCs w:val="23"/>
              </w:rPr>
              <w:t>K. Venkateswara Rao, Managing Director</w:t>
            </w:r>
            <w:r w:rsidRPr="00C53C03">
              <w:rPr>
                <w:rFonts w:ascii="Cambria" w:hAnsi="Cambria"/>
                <w:sz w:val="23"/>
                <w:szCs w:val="23"/>
              </w:rPr>
              <w:t>, NABCONS</w:t>
            </w:r>
          </w:p>
        </w:tc>
      </w:tr>
      <w:tr w:rsidR="00DF4B26" w:rsidRPr="00C53C03" w14:paraId="060B254F" w14:textId="77777777" w:rsidTr="0063325A">
        <w:trPr>
          <w:trHeight w:val="710"/>
        </w:trPr>
        <w:tc>
          <w:tcPr>
            <w:tcW w:w="10518" w:type="dxa"/>
            <w:gridSpan w:val="3"/>
            <w:vAlign w:val="center"/>
          </w:tcPr>
          <w:p w14:paraId="25D10E63" w14:textId="20D1D7B5" w:rsidR="00DF4B26" w:rsidRPr="00C53C03" w:rsidRDefault="00DF4B26" w:rsidP="00DF4B26">
            <w:pPr>
              <w:spacing w:line="276" w:lineRule="auto"/>
              <w:rPr>
                <w:rFonts w:ascii="Cambria" w:eastAsia="Times New Roman" w:hAnsi="Cambria" w:cs="Times New Roman"/>
                <w:color w:val="000000"/>
                <w:sz w:val="23"/>
                <w:szCs w:val="23"/>
              </w:rPr>
            </w:pPr>
            <w:r w:rsidRPr="00C53C03">
              <w:rPr>
                <w:rFonts w:ascii="Cambria" w:hAnsi="Cambria"/>
                <w:b/>
                <w:sz w:val="23"/>
                <w:szCs w:val="23"/>
              </w:rPr>
              <w:t xml:space="preserve">Chair: </w:t>
            </w:r>
            <w:r w:rsidRPr="00C53C03">
              <w:rPr>
                <w:rFonts w:ascii="Cambria" w:eastAsia="Times New Roman" w:hAnsi="Cambria" w:cs="Times New Roman"/>
                <w:color w:val="000000"/>
                <w:sz w:val="23"/>
                <w:szCs w:val="23"/>
              </w:rPr>
              <w:t xml:space="preserve">Shri </w:t>
            </w:r>
            <w:r w:rsidR="00707FC5" w:rsidRPr="00C53C03">
              <w:rPr>
                <w:rFonts w:ascii="Cambria" w:eastAsia="Times New Roman" w:hAnsi="Cambria" w:cs="Times New Roman"/>
                <w:color w:val="000000"/>
                <w:sz w:val="24"/>
                <w:szCs w:val="24"/>
              </w:rPr>
              <w:t>M Maheswar Reddy</w:t>
            </w:r>
            <w:r w:rsidR="00707FC5">
              <w:rPr>
                <w:rFonts w:ascii="Cambria" w:eastAsia="Times New Roman" w:hAnsi="Cambria" w:cs="Times New Roman"/>
                <w:color w:val="000000"/>
                <w:sz w:val="24"/>
                <w:szCs w:val="24"/>
              </w:rPr>
              <w:t>, CEO, Andhra Pradesh</w:t>
            </w:r>
          </w:p>
          <w:p w14:paraId="6021A6DC" w14:textId="77777777" w:rsidR="00DF4B26" w:rsidRPr="00C53C03" w:rsidRDefault="00DF4B26" w:rsidP="00DF4B26">
            <w:pPr>
              <w:spacing w:line="276" w:lineRule="auto"/>
              <w:rPr>
                <w:rFonts w:ascii="Cambria" w:hAnsi="Cambria"/>
                <w:sz w:val="23"/>
                <w:szCs w:val="23"/>
              </w:rPr>
            </w:pPr>
            <w:r w:rsidRPr="00C53C03">
              <w:rPr>
                <w:rFonts w:ascii="Cambria" w:eastAsia="Times New Roman" w:hAnsi="Cambria" w:cs="Times New Roman"/>
                <w:b/>
                <w:color w:val="000000"/>
                <w:sz w:val="23"/>
                <w:szCs w:val="23"/>
              </w:rPr>
              <w:t>Rapporteur:</w:t>
            </w:r>
            <w:r w:rsidRPr="00C53C03">
              <w:rPr>
                <w:rFonts w:ascii="Cambria" w:eastAsia="Times New Roman" w:hAnsi="Cambria" w:cs="Times New Roman"/>
                <w:color w:val="000000"/>
                <w:sz w:val="23"/>
                <w:szCs w:val="23"/>
              </w:rPr>
              <w:t xml:space="preserve"> Arpan Banerjee &amp; Manoj Ekka (DDU-GKY Team, NIRDPR)</w:t>
            </w:r>
          </w:p>
        </w:tc>
      </w:tr>
      <w:tr w:rsidR="00DF4B26" w:rsidRPr="00C53C03" w14:paraId="1F7A966A" w14:textId="77777777" w:rsidTr="0063325A">
        <w:trPr>
          <w:trHeight w:val="1970"/>
        </w:trPr>
        <w:tc>
          <w:tcPr>
            <w:tcW w:w="2055" w:type="dxa"/>
            <w:vAlign w:val="center"/>
          </w:tcPr>
          <w:p w14:paraId="74A303F0" w14:textId="431031E1" w:rsidR="00DF4B26" w:rsidRPr="00C53C03" w:rsidRDefault="00A10E2E" w:rsidP="00487BE5">
            <w:pPr>
              <w:jc w:val="center"/>
              <w:rPr>
                <w:rFonts w:ascii="Cambria" w:hAnsi="Cambria"/>
                <w:sz w:val="23"/>
                <w:szCs w:val="23"/>
              </w:rPr>
            </w:pPr>
            <w:r>
              <w:rPr>
                <w:rFonts w:ascii="Cambria" w:hAnsi="Cambria"/>
                <w:sz w:val="23"/>
                <w:szCs w:val="23"/>
              </w:rPr>
              <w:t>11:30</w:t>
            </w:r>
            <w:r w:rsidR="00DB601B">
              <w:rPr>
                <w:rFonts w:ascii="Cambria" w:hAnsi="Cambria"/>
                <w:sz w:val="23"/>
                <w:szCs w:val="23"/>
              </w:rPr>
              <w:t xml:space="preserve"> – 12:15</w:t>
            </w:r>
          </w:p>
        </w:tc>
        <w:tc>
          <w:tcPr>
            <w:tcW w:w="4965" w:type="dxa"/>
            <w:vAlign w:val="center"/>
          </w:tcPr>
          <w:p w14:paraId="2CDB0FE4" w14:textId="77777777" w:rsidR="00DF4B26" w:rsidRPr="00C53C03" w:rsidRDefault="00DF4B26" w:rsidP="00DF4B26">
            <w:pPr>
              <w:rPr>
                <w:rFonts w:ascii="Cambria" w:hAnsi="Cambria"/>
                <w:sz w:val="23"/>
                <w:szCs w:val="23"/>
              </w:rPr>
            </w:pPr>
            <w:r w:rsidRPr="00C53C03">
              <w:rPr>
                <w:rFonts w:ascii="Cambria" w:hAnsi="Cambria"/>
                <w:sz w:val="23"/>
                <w:szCs w:val="23"/>
              </w:rPr>
              <w:t>Placement Challenges in DDU-GKY: A CTSA perspective</w:t>
            </w:r>
          </w:p>
        </w:tc>
        <w:tc>
          <w:tcPr>
            <w:tcW w:w="3498" w:type="dxa"/>
            <w:vAlign w:val="center"/>
          </w:tcPr>
          <w:p w14:paraId="6AFD617C"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 xml:space="preserve">Shri Shankar Dutt Kabdal, Director - M&amp;E, </w:t>
            </w:r>
          </w:p>
          <w:p w14:paraId="1591D314"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DDU-GKY, NIRDPR</w:t>
            </w:r>
          </w:p>
          <w:p w14:paraId="165B51A7"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&amp;</w:t>
            </w:r>
          </w:p>
          <w:p w14:paraId="48582DAA"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B K Tripathy, </w:t>
            </w:r>
          </w:p>
          <w:p w14:paraId="79DC9CDC" w14:textId="77777777" w:rsidR="00DF4B26" w:rsidRPr="00C53C03" w:rsidRDefault="00DF4B26" w:rsidP="00DF4B26">
            <w:pPr>
              <w:jc w:val="center"/>
              <w:rPr>
                <w:rFonts w:ascii="Cambria" w:hAnsi="Cambria"/>
                <w:sz w:val="23"/>
                <w:szCs w:val="23"/>
              </w:rPr>
            </w:pPr>
            <w:r w:rsidRPr="00C53C03">
              <w:rPr>
                <w:rFonts w:ascii="Cambria" w:hAnsi="Cambria"/>
                <w:sz w:val="23"/>
                <w:szCs w:val="23"/>
              </w:rPr>
              <w:t>Vice President, NABCONS</w:t>
            </w:r>
          </w:p>
        </w:tc>
      </w:tr>
      <w:tr w:rsidR="003324BE" w:rsidRPr="00C53C03" w14:paraId="5316310F" w14:textId="77777777" w:rsidTr="0063325A">
        <w:trPr>
          <w:trHeight w:val="575"/>
        </w:trPr>
        <w:tc>
          <w:tcPr>
            <w:tcW w:w="2055" w:type="dxa"/>
            <w:vAlign w:val="center"/>
          </w:tcPr>
          <w:p w14:paraId="49E4506D" w14:textId="34E330D4" w:rsidR="003324BE" w:rsidRPr="00C53C03" w:rsidRDefault="00DB601B" w:rsidP="00487BE5">
            <w:pPr>
              <w:jc w:val="center"/>
              <w:rPr>
                <w:rFonts w:ascii="Cambria" w:hAnsi="Cambria"/>
                <w:sz w:val="23"/>
                <w:szCs w:val="23"/>
              </w:rPr>
            </w:pPr>
            <w:r>
              <w:rPr>
                <w:rFonts w:ascii="Cambria" w:hAnsi="Cambria"/>
                <w:sz w:val="23"/>
                <w:szCs w:val="23"/>
              </w:rPr>
              <w:t xml:space="preserve">12:15 </w:t>
            </w:r>
            <w:r w:rsidRPr="00C53C03">
              <w:rPr>
                <w:rFonts w:ascii="Cambria" w:hAnsi="Cambria"/>
                <w:sz w:val="23"/>
                <w:szCs w:val="23"/>
              </w:rPr>
              <w:t xml:space="preserve"> –</w:t>
            </w:r>
            <w:r>
              <w:rPr>
                <w:rFonts w:ascii="Cambria" w:hAnsi="Cambria"/>
                <w:sz w:val="23"/>
                <w:szCs w:val="23"/>
              </w:rPr>
              <w:t xml:space="preserve"> 12:30</w:t>
            </w:r>
          </w:p>
        </w:tc>
        <w:tc>
          <w:tcPr>
            <w:tcW w:w="4965" w:type="dxa"/>
            <w:vAlign w:val="center"/>
          </w:tcPr>
          <w:p w14:paraId="56EE3BD7" w14:textId="2CFD0F50" w:rsidR="003324BE" w:rsidRPr="00C53C03" w:rsidRDefault="003324BE" w:rsidP="00DF4B26">
            <w:pPr>
              <w:rPr>
                <w:rFonts w:ascii="Cambria" w:hAnsi="Cambria"/>
                <w:sz w:val="23"/>
                <w:szCs w:val="23"/>
              </w:rPr>
            </w:pPr>
            <w:r w:rsidRPr="00C53C03">
              <w:rPr>
                <w:rFonts w:ascii="Cambria" w:hAnsi="Cambria" w:cstheme="minorHAnsi"/>
                <w:b/>
                <w:color w:val="000000"/>
                <w:sz w:val="23"/>
                <w:szCs w:val="23"/>
                <w:lang w:eastAsia="en-IN"/>
              </w:rPr>
              <w:t>Remarks by the Chair</w:t>
            </w:r>
          </w:p>
        </w:tc>
        <w:tc>
          <w:tcPr>
            <w:tcW w:w="3498" w:type="dxa"/>
            <w:vAlign w:val="center"/>
          </w:tcPr>
          <w:p w14:paraId="0C7A8392" w14:textId="437E4774" w:rsidR="00495ADB" w:rsidRPr="00495ADB" w:rsidRDefault="003324BE" w:rsidP="00DB601B">
            <w:pPr>
              <w:spacing w:line="276"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3"/>
                <w:szCs w:val="23"/>
              </w:rPr>
              <w:t xml:space="preserve">Shri </w:t>
            </w:r>
            <w:r w:rsidRPr="00C53C03">
              <w:rPr>
                <w:rFonts w:ascii="Cambria" w:eastAsia="Times New Roman" w:hAnsi="Cambria" w:cs="Times New Roman"/>
                <w:color w:val="000000"/>
                <w:sz w:val="24"/>
                <w:szCs w:val="24"/>
              </w:rPr>
              <w:t>M Maheswar Reddy</w:t>
            </w:r>
            <w:r>
              <w:rPr>
                <w:rFonts w:ascii="Cambria" w:eastAsia="Times New Roman" w:hAnsi="Cambria" w:cs="Times New Roman"/>
                <w:color w:val="000000"/>
                <w:sz w:val="24"/>
                <w:szCs w:val="24"/>
              </w:rPr>
              <w:t xml:space="preserve">, </w:t>
            </w:r>
            <w:r w:rsidR="00083DCE">
              <w:rPr>
                <w:rFonts w:ascii="Cambria" w:eastAsia="Times New Roman" w:hAnsi="Cambria" w:cs="Times New Roman"/>
                <w:color w:val="000000"/>
                <w:sz w:val="24"/>
                <w:szCs w:val="24"/>
              </w:rPr>
              <w:t xml:space="preserve">     </w:t>
            </w:r>
            <w:r>
              <w:rPr>
                <w:rFonts w:ascii="Cambria" w:eastAsia="Times New Roman" w:hAnsi="Cambria" w:cs="Times New Roman"/>
                <w:color w:val="000000"/>
                <w:sz w:val="24"/>
                <w:szCs w:val="24"/>
              </w:rPr>
              <w:t>CEO, Andhra Pradesh</w:t>
            </w:r>
          </w:p>
        </w:tc>
      </w:tr>
      <w:tr w:rsidR="00DF4B26" w:rsidRPr="00C53C03" w14:paraId="7F1392BF" w14:textId="77777777" w:rsidTr="0063325A">
        <w:trPr>
          <w:trHeight w:val="979"/>
        </w:trPr>
        <w:tc>
          <w:tcPr>
            <w:tcW w:w="2055" w:type="dxa"/>
            <w:vAlign w:val="center"/>
          </w:tcPr>
          <w:p w14:paraId="3CE928F7" w14:textId="77777777" w:rsidR="00DF4B26" w:rsidRPr="00C53C03" w:rsidRDefault="00DF4B26" w:rsidP="00487BE5">
            <w:pPr>
              <w:jc w:val="center"/>
              <w:rPr>
                <w:rFonts w:ascii="Cambria" w:hAnsi="Cambria"/>
                <w:sz w:val="23"/>
                <w:szCs w:val="23"/>
              </w:rPr>
            </w:pPr>
            <w:r w:rsidRPr="00C53C03">
              <w:rPr>
                <w:rFonts w:ascii="Cambria" w:hAnsi="Cambria"/>
                <w:sz w:val="23"/>
                <w:szCs w:val="23"/>
              </w:rPr>
              <w:t>12:30 – 13:00</w:t>
            </w:r>
          </w:p>
        </w:tc>
        <w:tc>
          <w:tcPr>
            <w:tcW w:w="4965" w:type="dxa"/>
            <w:vAlign w:val="center"/>
          </w:tcPr>
          <w:p w14:paraId="57D55802" w14:textId="77777777" w:rsidR="00DF4B26" w:rsidRPr="00C53C03" w:rsidRDefault="00DF4B26" w:rsidP="00DF4B26">
            <w:pPr>
              <w:rPr>
                <w:rFonts w:ascii="Cambria" w:hAnsi="Cambria"/>
                <w:sz w:val="23"/>
                <w:szCs w:val="23"/>
              </w:rPr>
            </w:pPr>
            <w:r w:rsidRPr="00C53C03">
              <w:rPr>
                <w:rFonts w:ascii="Cambria" w:hAnsi="Cambria"/>
                <w:sz w:val="23"/>
                <w:szCs w:val="23"/>
              </w:rPr>
              <w:t>Distance Covered from CEO Forum 2018</w:t>
            </w:r>
          </w:p>
        </w:tc>
        <w:tc>
          <w:tcPr>
            <w:tcW w:w="3498" w:type="dxa"/>
            <w:vAlign w:val="center"/>
          </w:tcPr>
          <w:p w14:paraId="2E9E1B1F"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 xml:space="preserve">Shri K. R. Padmanabha Rao,           Addl. Project Director,         </w:t>
            </w:r>
          </w:p>
          <w:p w14:paraId="0283384D" w14:textId="77777777" w:rsidR="00DF4B26" w:rsidRPr="00C53C03" w:rsidRDefault="00DF4B26" w:rsidP="00DF4B26">
            <w:pPr>
              <w:spacing w:line="276" w:lineRule="auto"/>
              <w:jc w:val="center"/>
              <w:rPr>
                <w:rFonts w:ascii="Cambria" w:hAnsi="Cambria"/>
                <w:sz w:val="23"/>
                <w:szCs w:val="23"/>
              </w:rPr>
            </w:pPr>
            <w:r w:rsidRPr="00C53C03">
              <w:rPr>
                <w:rFonts w:ascii="Cambria" w:hAnsi="Cambria"/>
                <w:sz w:val="23"/>
                <w:szCs w:val="23"/>
              </w:rPr>
              <w:t>DDU-GKY, NIRDPR</w:t>
            </w:r>
          </w:p>
        </w:tc>
      </w:tr>
      <w:tr w:rsidR="00DF4B26" w:rsidRPr="00C53C03" w14:paraId="3CD40FB7" w14:textId="77777777" w:rsidTr="0063325A">
        <w:trPr>
          <w:trHeight w:val="394"/>
        </w:trPr>
        <w:tc>
          <w:tcPr>
            <w:tcW w:w="2055" w:type="dxa"/>
            <w:vAlign w:val="center"/>
          </w:tcPr>
          <w:p w14:paraId="2CF1B31C" w14:textId="77777777" w:rsidR="00DF4B26" w:rsidRPr="00C53C03" w:rsidRDefault="00DF4B26" w:rsidP="00487BE5">
            <w:pPr>
              <w:jc w:val="center"/>
              <w:rPr>
                <w:rFonts w:ascii="Cambria" w:hAnsi="Cambria"/>
                <w:sz w:val="23"/>
                <w:szCs w:val="23"/>
              </w:rPr>
            </w:pPr>
            <w:r w:rsidRPr="00C53C03">
              <w:rPr>
                <w:rFonts w:ascii="Cambria" w:hAnsi="Cambria"/>
                <w:sz w:val="23"/>
                <w:szCs w:val="23"/>
              </w:rPr>
              <w:t>13:00 – 13:45</w:t>
            </w:r>
          </w:p>
        </w:tc>
        <w:tc>
          <w:tcPr>
            <w:tcW w:w="8463" w:type="dxa"/>
            <w:gridSpan w:val="2"/>
            <w:vAlign w:val="center"/>
          </w:tcPr>
          <w:p w14:paraId="4F70FE2E" w14:textId="77777777" w:rsidR="00DF4B26" w:rsidRPr="00C53C03" w:rsidRDefault="00DF4B26" w:rsidP="00DF4B26">
            <w:pPr>
              <w:spacing w:line="276" w:lineRule="auto"/>
              <w:rPr>
                <w:rFonts w:ascii="Cambria" w:hAnsi="Cambria"/>
                <w:sz w:val="23"/>
                <w:szCs w:val="23"/>
              </w:rPr>
            </w:pPr>
            <w:r w:rsidRPr="00C53C03">
              <w:rPr>
                <w:rFonts w:ascii="Cambria" w:hAnsi="Cambria"/>
                <w:b/>
                <w:sz w:val="23"/>
                <w:szCs w:val="23"/>
              </w:rPr>
              <w:t xml:space="preserve">                                            Lunch Break</w:t>
            </w:r>
          </w:p>
        </w:tc>
      </w:tr>
    </w:tbl>
    <w:p w14:paraId="40A71EF7" w14:textId="77777777" w:rsidR="008102CA" w:rsidRPr="008102CA" w:rsidRDefault="008102CA" w:rsidP="008102CA"/>
    <w:tbl>
      <w:tblPr>
        <w:tblStyle w:val="TableGrid"/>
        <w:tblW w:w="10440" w:type="dxa"/>
        <w:tblInd w:w="-455" w:type="dxa"/>
        <w:tblLook w:val="04A0" w:firstRow="1" w:lastRow="0" w:firstColumn="1" w:lastColumn="0" w:noHBand="0" w:noVBand="1"/>
      </w:tblPr>
      <w:tblGrid>
        <w:gridCol w:w="1996"/>
        <w:gridCol w:w="4910"/>
        <w:gridCol w:w="3534"/>
      </w:tblGrid>
      <w:tr w:rsidR="00DF4B26" w:rsidRPr="00C53C03" w14:paraId="627D1A94" w14:textId="77777777" w:rsidTr="008102CA">
        <w:trPr>
          <w:trHeight w:val="620"/>
        </w:trPr>
        <w:tc>
          <w:tcPr>
            <w:tcW w:w="10440" w:type="dxa"/>
            <w:gridSpan w:val="3"/>
            <w:shd w:val="clear" w:color="auto" w:fill="DEEAF6" w:themeFill="accent5" w:themeFillTint="33"/>
            <w:vAlign w:val="center"/>
          </w:tcPr>
          <w:p w14:paraId="7BA77695" w14:textId="77777777" w:rsidR="00DF4B26" w:rsidRPr="00C53C03" w:rsidRDefault="00DF4B26" w:rsidP="00DF4B26">
            <w:pPr>
              <w:jc w:val="center"/>
              <w:rPr>
                <w:rFonts w:ascii="Cambria" w:hAnsi="Cambria"/>
                <w:sz w:val="23"/>
                <w:szCs w:val="23"/>
              </w:rPr>
            </w:pPr>
            <w:r w:rsidRPr="00C53C03">
              <w:rPr>
                <w:rFonts w:ascii="Cambria" w:hAnsi="Cambria"/>
                <w:b/>
                <w:sz w:val="23"/>
                <w:szCs w:val="23"/>
              </w:rPr>
              <w:lastRenderedPageBreak/>
              <w:t>Panel Discussion: New Possibilities for Skilling &amp; Placement in DDU-GKY: Voice of Sector Skill Councils and Industry Partners</w:t>
            </w:r>
          </w:p>
        </w:tc>
      </w:tr>
      <w:tr w:rsidR="00DF4B26" w:rsidRPr="00C53C03" w14:paraId="510E22EA" w14:textId="77777777" w:rsidTr="00A21B1B">
        <w:trPr>
          <w:trHeight w:val="620"/>
        </w:trPr>
        <w:tc>
          <w:tcPr>
            <w:tcW w:w="10440" w:type="dxa"/>
            <w:gridSpan w:val="3"/>
            <w:shd w:val="clear" w:color="auto" w:fill="FFFFFF" w:themeFill="background1"/>
            <w:vAlign w:val="center"/>
          </w:tcPr>
          <w:p w14:paraId="747181B2" w14:textId="77777777" w:rsidR="00DF4B26" w:rsidRPr="00C53C03" w:rsidRDefault="00DF4B26" w:rsidP="00DF4B26">
            <w:pPr>
              <w:spacing w:line="360" w:lineRule="auto"/>
              <w:rPr>
                <w:rFonts w:ascii="Cambria" w:hAnsi="Cambria"/>
                <w:sz w:val="23"/>
                <w:szCs w:val="23"/>
              </w:rPr>
            </w:pPr>
            <w:r w:rsidRPr="00C53C03">
              <w:rPr>
                <w:rFonts w:ascii="Cambria" w:hAnsi="Cambria"/>
                <w:b/>
                <w:sz w:val="23"/>
                <w:szCs w:val="23"/>
              </w:rPr>
              <w:t xml:space="preserve">Chair: </w:t>
            </w:r>
            <w:r w:rsidRPr="00C53C03">
              <w:rPr>
                <w:rFonts w:ascii="Cambria" w:hAnsi="Cambria"/>
                <w:sz w:val="23"/>
                <w:szCs w:val="23"/>
              </w:rPr>
              <w:t>Shri Praveen P. Nair, IAS, Mission Director, Tamil Nadu</w:t>
            </w:r>
            <w:r w:rsidRPr="00C53C03">
              <w:rPr>
                <w:rFonts w:ascii="Cambria" w:hAnsi="Cambria"/>
                <w:b/>
                <w:sz w:val="23"/>
                <w:szCs w:val="23"/>
              </w:rPr>
              <w:t xml:space="preserve"> </w:t>
            </w:r>
          </w:p>
          <w:p w14:paraId="41897303"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Rapporteurs: </w:t>
            </w:r>
            <w:r w:rsidRPr="00C53C03">
              <w:rPr>
                <w:rFonts w:ascii="Cambria" w:hAnsi="Cambria"/>
                <w:sz w:val="23"/>
                <w:szCs w:val="23"/>
              </w:rPr>
              <w:t>M Naveen Kumar, Surajit Sikdar, Padma Lata &amp; Pooja Shaw (DDU-GKY Team, NIRDPR)</w:t>
            </w:r>
          </w:p>
        </w:tc>
      </w:tr>
      <w:tr w:rsidR="00DF4B26" w:rsidRPr="00C53C03" w14:paraId="5835D509" w14:textId="77777777" w:rsidTr="00A21B1B">
        <w:trPr>
          <w:trHeight w:val="2537"/>
        </w:trPr>
        <w:tc>
          <w:tcPr>
            <w:tcW w:w="1996" w:type="dxa"/>
            <w:shd w:val="clear" w:color="auto" w:fill="FFFFFF" w:themeFill="background1"/>
            <w:vAlign w:val="center"/>
          </w:tcPr>
          <w:p w14:paraId="265E4945" w14:textId="77777777" w:rsidR="00DF4B26" w:rsidRPr="00C53C03" w:rsidRDefault="00DF4B26" w:rsidP="00DF4B26">
            <w:pPr>
              <w:jc w:val="center"/>
              <w:rPr>
                <w:rFonts w:ascii="Cambria" w:hAnsi="Cambria"/>
                <w:sz w:val="23"/>
                <w:szCs w:val="23"/>
              </w:rPr>
            </w:pPr>
            <w:r w:rsidRPr="00C53C03">
              <w:rPr>
                <w:rFonts w:ascii="Cambria" w:hAnsi="Cambria"/>
                <w:sz w:val="23"/>
                <w:szCs w:val="23"/>
              </w:rPr>
              <w:t>13:45 – 15:15</w:t>
            </w:r>
          </w:p>
        </w:tc>
        <w:tc>
          <w:tcPr>
            <w:tcW w:w="4910" w:type="dxa"/>
            <w:shd w:val="clear" w:color="auto" w:fill="FFFFFF" w:themeFill="background1"/>
            <w:vAlign w:val="center"/>
          </w:tcPr>
          <w:p w14:paraId="0A2DA2E1" w14:textId="77777777" w:rsidR="00DF4B26" w:rsidRPr="00C53C03" w:rsidRDefault="00DF4B26" w:rsidP="00DF4B26">
            <w:pPr>
              <w:jc w:val="both"/>
              <w:rPr>
                <w:rFonts w:ascii="Cambria" w:hAnsi="Cambria"/>
                <w:sz w:val="23"/>
                <w:szCs w:val="23"/>
              </w:rPr>
            </w:pPr>
            <w:r w:rsidRPr="00C53C03">
              <w:rPr>
                <w:rFonts w:ascii="Cambria" w:hAnsi="Cambria"/>
                <w:b/>
                <w:sz w:val="23"/>
                <w:szCs w:val="23"/>
              </w:rPr>
              <w:t>Niche &amp; Emerging Areas</w:t>
            </w:r>
            <w:r w:rsidRPr="00C53C03">
              <w:rPr>
                <w:rFonts w:ascii="Cambria" w:hAnsi="Cambria"/>
                <w:sz w:val="23"/>
                <w:szCs w:val="23"/>
              </w:rPr>
              <w:t xml:space="preserve">: </w:t>
            </w:r>
          </w:p>
          <w:p w14:paraId="13CE37CE"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hAnsi="Cambria"/>
                <w:color w:val="000000"/>
                <w:sz w:val="23"/>
                <w:szCs w:val="23"/>
                <w:shd w:val="clear" w:color="auto" w:fill="FFFFFF"/>
              </w:rPr>
              <w:t>Skill Council for Persons with Disability</w:t>
            </w:r>
          </w:p>
          <w:p w14:paraId="693F97CD"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hAnsi="Cambria" w:cs="Times New Roman"/>
                <w:color w:val="000000"/>
                <w:sz w:val="23"/>
                <w:szCs w:val="23"/>
                <w:shd w:val="clear" w:color="auto" w:fill="FFFFFF"/>
              </w:rPr>
              <w:t>Skill Council For Green Jobs</w:t>
            </w:r>
          </w:p>
          <w:p w14:paraId="47AF75A1"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eastAsia="Times New Roman" w:hAnsi="Cambria" w:cs="Times New Roman"/>
                <w:color w:val="000000"/>
                <w:sz w:val="23"/>
                <w:szCs w:val="23"/>
              </w:rPr>
              <w:t>Power Sector Skill Council</w:t>
            </w:r>
          </w:p>
          <w:p w14:paraId="31407961"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eastAsia="Times New Roman" w:hAnsi="Cambria" w:cs="Times New Roman"/>
                <w:color w:val="000000"/>
                <w:sz w:val="23"/>
                <w:szCs w:val="23"/>
              </w:rPr>
              <w:t>Capital Goods Skill Council</w:t>
            </w:r>
          </w:p>
          <w:p w14:paraId="117D5A8E"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eastAsia="Times New Roman" w:hAnsi="Cambria" w:cs="Times New Roman"/>
                <w:color w:val="000000"/>
                <w:sz w:val="23"/>
                <w:szCs w:val="23"/>
              </w:rPr>
              <w:t>Paints &amp; Coatings Skills Council</w:t>
            </w:r>
            <w:r w:rsidRPr="00C53C03">
              <w:rPr>
                <w:rFonts w:ascii="Cambria" w:hAnsi="Cambria"/>
                <w:sz w:val="23"/>
                <w:szCs w:val="23"/>
              </w:rPr>
              <w:t xml:space="preserve"> </w:t>
            </w:r>
          </w:p>
          <w:p w14:paraId="1107A4AC" w14:textId="77777777" w:rsidR="00DF4B26" w:rsidRPr="00C53C03" w:rsidRDefault="00DF4B26" w:rsidP="001B4460">
            <w:pPr>
              <w:pStyle w:val="ListParagraph"/>
              <w:numPr>
                <w:ilvl w:val="0"/>
                <w:numId w:val="64"/>
              </w:numPr>
              <w:spacing w:after="0" w:line="240" w:lineRule="auto"/>
              <w:jc w:val="both"/>
              <w:rPr>
                <w:rFonts w:ascii="Cambria" w:hAnsi="Cambria"/>
                <w:sz w:val="23"/>
                <w:szCs w:val="23"/>
              </w:rPr>
            </w:pPr>
            <w:r w:rsidRPr="00C53C03">
              <w:rPr>
                <w:rFonts w:ascii="Cambria" w:hAnsi="Cambria" w:cs="Times New Roman"/>
                <w:color w:val="000000"/>
                <w:sz w:val="23"/>
                <w:szCs w:val="23"/>
                <w:shd w:val="clear" w:color="auto" w:fill="FFFFFF"/>
              </w:rPr>
              <w:t>Management &amp; Entrepreneurship and Professional Skills Council</w:t>
            </w:r>
            <w:r w:rsidRPr="00C53C03">
              <w:rPr>
                <w:rFonts w:ascii="Cambria" w:hAnsi="Cambria"/>
                <w:sz w:val="23"/>
                <w:szCs w:val="23"/>
              </w:rPr>
              <w:t xml:space="preserve"> </w:t>
            </w:r>
          </w:p>
        </w:tc>
        <w:tc>
          <w:tcPr>
            <w:tcW w:w="3534" w:type="dxa"/>
            <w:shd w:val="clear" w:color="auto" w:fill="FFFFFF" w:themeFill="background1"/>
            <w:vAlign w:val="center"/>
          </w:tcPr>
          <w:p w14:paraId="6D451EF7" w14:textId="77777777" w:rsidR="00DF4B26" w:rsidRPr="00C53C03" w:rsidRDefault="00DF4B26" w:rsidP="00DF4B26">
            <w:pPr>
              <w:spacing w:line="276" w:lineRule="auto"/>
              <w:rPr>
                <w:rFonts w:ascii="Cambria" w:hAnsi="Cambria" w:cs="Times New Roman"/>
                <w:sz w:val="23"/>
                <w:szCs w:val="23"/>
                <w:shd w:val="clear" w:color="auto" w:fill="FFFFFF"/>
              </w:rPr>
            </w:pPr>
          </w:p>
          <w:p w14:paraId="0FC1EAAF" w14:textId="77777777" w:rsidR="00DF4B26" w:rsidRPr="00C53C03" w:rsidRDefault="00DF4B26" w:rsidP="00DF4B26">
            <w:pPr>
              <w:spacing w:line="276" w:lineRule="auto"/>
              <w:jc w:val="center"/>
              <w:rPr>
                <w:rFonts w:ascii="Cambria" w:hAnsi="Cambria"/>
                <w:sz w:val="23"/>
                <w:szCs w:val="23"/>
              </w:rPr>
            </w:pPr>
            <w:r w:rsidRPr="00C53C03">
              <w:rPr>
                <w:rFonts w:ascii="Cambria" w:hAnsi="Cambria" w:cs="Times New Roman"/>
                <w:sz w:val="23"/>
                <w:szCs w:val="23"/>
                <w:shd w:val="clear" w:color="auto" w:fill="FFFFFF"/>
              </w:rPr>
              <w:t xml:space="preserve">Shri Tarun Parihar, </w:t>
            </w:r>
            <w:r w:rsidRPr="00C53C03">
              <w:rPr>
                <w:rFonts w:ascii="Cambria" w:eastAsia="Times New Roman" w:hAnsi="Cambria" w:cs="Times New Roman"/>
                <w:sz w:val="23"/>
                <w:szCs w:val="23"/>
              </w:rPr>
              <w:t>Head Corporate Matters &amp; Projects</w:t>
            </w:r>
          </w:p>
          <w:p w14:paraId="1D550648" w14:textId="77777777" w:rsidR="00DF4B26" w:rsidRPr="00C53C03" w:rsidRDefault="00DF4B26" w:rsidP="00DF4B26">
            <w:pPr>
              <w:shd w:val="clear" w:color="auto" w:fill="FFFFFF"/>
              <w:jc w:val="center"/>
              <w:rPr>
                <w:rFonts w:ascii="Cambria" w:eastAsia="Times New Roman" w:hAnsi="Cambria" w:cs="Times New Roman"/>
                <w:sz w:val="23"/>
                <w:szCs w:val="23"/>
              </w:rPr>
            </w:pPr>
            <w:r w:rsidRPr="00C53C03">
              <w:rPr>
                <w:rFonts w:ascii="Cambria" w:hAnsi="Cambria" w:cs="Times New Roman"/>
                <w:sz w:val="23"/>
                <w:szCs w:val="23"/>
                <w:shd w:val="clear" w:color="auto" w:fill="FFFFFF"/>
              </w:rPr>
              <w:t xml:space="preserve">Dr. Parveen Dhamija, </w:t>
            </w:r>
            <w:r w:rsidRPr="00C53C03">
              <w:rPr>
                <w:rFonts w:ascii="Cambria" w:eastAsia="Times New Roman" w:hAnsi="Cambria" w:cs="Times New Roman"/>
                <w:sz w:val="23"/>
                <w:szCs w:val="23"/>
              </w:rPr>
              <w:t>Advisor</w:t>
            </w:r>
          </w:p>
          <w:p w14:paraId="61DEAF4D"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Shri Vinod Behari, CEO</w:t>
            </w:r>
          </w:p>
          <w:p w14:paraId="36F81130"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Smt. Shalini Singh, COO</w:t>
            </w:r>
          </w:p>
          <w:p w14:paraId="65B82DB6"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Shri Jagdish Acharya, CEO</w:t>
            </w:r>
          </w:p>
          <w:p w14:paraId="65BE7FB3" w14:textId="77777777" w:rsidR="00DF4B26" w:rsidRPr="00C53C03" w:rsidRDefault="00DF4B26" w:rsidP="00DF4B26">
            <w:pPr>
              <w:spacing w:line="276" w:lineRule="auto"/>
              <w:jc w:val="center"/>
              <w:rPr>
                <w:rFonts w:ascii="Cambria" w:hAnsi="Cambria"/>
                <w:sz w:val="23"/>
                <w:szCs w:val="23"/>
              </w:rPr>
            </w:pPr>
            <w:r w:rsidRPr="00C53C03">
              <w:rPr>
                <w:rFonts w:ascii="Cambria" w:eastAsia="Times New Roman" w:hAnsi="Cambria" w:cs="Times New Roman"/>
                <w:sz w:val="23"/>
                <w:szCs w:val="23"/>
              </w:rPr>
              <w:t xml:space="preserve">Shri </w:t>
            </w:r>
            <w:r w:rsidRPr="00C53C03">
              <w:rPr>
                <w:rFonts w:ascii="Cambria" w:hAnsi="Cambria" w:cs="Times New Roman"/>
                <w:sz w:val="23"/>
                <w:szCs w:val="23"/>
              </w:rPr>
              <w:t>Siddhartha Banerjee, Consultant</w:t>
            </w:r>
          </w:p>
        </w:tc>
      </w:tr>
      <w:tr w:rsidR="00DF4B26" w:rsidRPr="00C53C03" w14:paraId="364B55F2" w14:textId="77777777" w:rsidTr="00A21B1B">
        <w:trPr>
          <w:trHeight w:val="503"/>
        </w:trPr>
        <w:tc>
          <w:tcPr>
            <w:tcW w:w="1996" w:type="dxa"/>
            <w:shd w:val="clear" w:color="auto" w:fill="FFFFFF" w:themeFill="background1"/>
            <w:vAlign w:val="center"/>
          </w:tcPr>
          <w:p w14:paraId="243AA066" w14:textId="77777777" w:rsidR="00DF4B26" w:rsidRPr="00C53C03" w:rsidRDefault="00DF4B26" w:rsidP="00DF4B26">
            <w:pPr>
              <w:jc w:val="center"/>
              <w:rPr>
                <w:rFonts w:ascii="Cambria" w:hAnsi="Cambria"/>
                <w:sz w:val="23"/>
                <w:szCs w:val="23"/>
              </w:rPr>
            </w:pPr>
            <w:r w:rsidRPr="00C53C03">
              <w:rPr>
                <w:rFonts w:ascii="Cambria" w:hAnsi="Cambria"/>
                <w:sz w:val="23"/>
                <w:szCs w:val="23"/>
              </w:rPr>
              <w:t>15:15 – 15:30</w:t>
            </w:r>
          </w:p>
        </w:tc>
        <w:tc>
          <w:tcPr>
            <w:tcW w:w="4910" w:type="dxa"/>
            <w:shd w:val="clear" w:color="auto" w:fill="FFFFFF" w:themeFill="background1"/>
            <w:vAlign w:val="center"/>
          </w:tcPr>
          <w:p w14:paraId="782832A2" w14:textId="77777777" w:rsidR="00DF4B26" w:rsidRPr="00C53C03" w:rsidRDefault="00DF4B26" w:rsidP="00DF4B26">
            <w:pPr>
              <w:rPr>
                <w:rFonts w:ascii="Cambria" w:hAnsi="Cambria"/>
                <w:b/>
                <w:sz w:val="23"/>
                <w:szCs w:val="23"/>
              </w:rPr>
            </w:pPr>
            <w:r w:rsidRPr="00C53C03">
              <w:rPr>
                <w:rFonts w:ascii="Cambria" w:hAnsi="Cambria"/>
                <w:b/>
                <w:sz w:val="23"/>
                <w:szCs w:val="23"/>
              </w:rPr>
              <w:t>Remarks by the Chair</w:t>
            </w:r>
          </w:p>
        </w:tc>
        <w:tc>
          <w:tcPr>
            <w:tcW w:w="3534" w:type="dxa"/>
            <w:shd w:val="clear" w:color="auto" w:fill="FFFFFF" w:themeFill="background1"/>
            <w:vAlign w:val="center"/>
          </w:tcPr>
          <w:p w14:paraId="392B58ED"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Praveen P. Nair, IAS, </w:t>
            </w:r>
          </w:p>
          <w:p w14:paraId="4EFF617A" w14:textId="77777777" w:rsidR="00DF4B26" w:rsidRPr="00C53C03" w:rsidRDefault="00DF4B26" w:rsidP="00DF4B26">
            <w:pPr>
              <w:jc w:val="center"/>
              <w:rPr>
                <w:rFonts w:ascii="Cambria" w:hAnsi="Cambria"/>
                <w:sz w:val="23"/>
                <w:szCs w:val="23"/>
              </w:rPr>
            </w:pPr>
            <w:r w:rsidRPr="00C53C03">
              <w:rPr>
                <w:rFonts w:ascii="Cambria" w:hAnsi="Cambria"/>
                <w:sz w:val="23"/>
                <w:szCs w:val="23"/>
              </w:rPr>
              <w:t>Mission Director, Tamil Nadu</w:t>
            </w:r>
          </w:p>
        </w:tc>
      </w:tr>
      <w:tr w:rsidR="00DF4B26" w:rsidRPr="00C53C03" w14:paraId="6D05A883" w14:textId="77777777" w:rsidTr="00A21B1B">
        <w:trPr>
          <w:trHeight w:val="593"/>
        </w:trPr>
        <w:tc>
          <w:tcPr>
            <w:tcW w:w="10440" w:type="dxa"/>
            <w:gridSpan w:val="3"/>
            <w:shd w:val="clear" w:color="auto" w:fill="FFFFFF" w:themeFill="background1"/>
            <w:vAlign w:val="center"/>
          </w:tcPr>
          <w:p w14:paraId="032CE97A"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Chair: </w:t>
            </w:r>
            <w:r w:rsidRPr="00C53C03">
              <w:rPr>
                <w:rFonts w:ascii="Cambria" w:eastAsia="Times New Roman" w:hAnsi="Cambria" w:cs="Times New Roman"/>
                <w:color w:val="000000"/>
                <w:sz w:val="23"/>
                <w:szCs w:val="23"/>
              </w:rPr>
              <w:t>Shri Unice Rishin Ismail, IAS, Joint Secretary, Department of Technical Education Training &amp; Skill Development, West Bengal</w:t>
            </w:r>
          </w:p>
        </w:tc>
      </w:tr>
      <w:tr w:rsidR="00DF4B26" w:rsidRPr="00C53C03" w14:paraId="125119DC" w14:textId="77777777" w:rsidTr="00C47845">
        <w:trPr>
          <w:trHeight w:val="864"/>
        </w:trPr>
        <w:tc>
          <w:tcPr>
            <w:tcW w:w="1996" w:type="dxa"/>
            <w:shd w:val="clear" w:color="auto" w:fill="FFFFFF" w:themeFill="background1"/>
            <w:vAlign w:val="center"/>
          </w:tcPr>
          <w:p w14:paraId="0D1E9677" w14:textId="77777777" w:rsidR="00DF4B26" w:rsidRPr="00C53C03" w:rsidRDefault="00DF4B26" w:rsidP="00DF4B26">
            <w:pPr>
              <w:jc w:val="center"/>
              <w:rPr>
                <w:rFonts w:ascii="Cambria" w:hAnsi="Cambria"/>
                <w:sz w:val="23"/>
                <w:szCs w:val="23"/>
              </w:rPr>
            </w:pPr>
            <w:r w:rsidRPr="00C53C03">
              <w:rPr>
                <w:rFonts w:ascii="Cambria" w:hAnsi="Cambria"/>
                <w:sz w:val="23"/>
                <w:szCs w:val="23"/>
              </w:rPr>
              <w:t>15:30 – 16:15</w:t>
            </w:r>
          </w:p>
        </w:tc>
        <w:tc>
          <w:tcPr>
            <w:tcW w:w="4910" w:type="dxa"/>
            <w:shd w:val="clear" w:color="auto" w:fill="FFFFFF" w:themeFill="background1"/>
            <w:vAlign w:val="center"/>
          </w:tcPr>
          <w:p w14:paraId="697F1AC9" w14:textId="77777777" w:rsidR="00DF4B26" w:rsidRPr="00C53C03" w:rsidRDefault="00DF4B26" w:rsidP="00DF4B26">
            <w:pPr>
              <w:jc w:val="both"/>
              <w:rPr>
                <w:rFonts w:ascii="Cambria" w:hAnsi="Cambria" w:cstheme="minorHAnsi"/>
                <w:color w:val="000000"/>
                <w:sz w:val="23"/>
                <w:szCs w:val="23"/>
                <w:lang w:eastAsia="en-IN"/>
              </w:rPr>
            </w:pPr>
            <w:r w:rsidRPr="00C53C03">
              <w:rPr>
                <w:rFonts w:ascii="Cambria" w:hAnsi="Cambria" w:cstheme="minorHAnsi"/>
                <w:b/>
                <w:color w:val="000000"/>
                <w:sz w:val="23"/>
                <w:szCs w:val="23"/>
                <w:lang w:eastAsia="en-IN"/>
              </w:rPr>
              <w:t>Existing Areas and New Possibilities</w:t>
            </w:r>
            <w:r w:rsidRPr="00C53C03">
              <w:rPr>
                <w:rFonts w:ascii="Cambria" w:hAnsi="Cambria" w:cstheme="minorHAnsi"/>
                <w:color w:val="000000"/>
                <w:sz w:val="23"/>
                <w:szCs w:val="23"/>
                <w:lang w:eastAsia="en-IN"/>
              </w:rPr>
              <w:t xml:space="preserve">: </w:t>
            </w:r>
          </w:p>
          <w:p w14:paraId="5C5D45DA" w14:textId="77777777" w:rsidR="00572EE8" w:rsidRPr="00572EE8" w:rsidRDefault="00DF4B26" w:rsidP="001B4460">
            <w:pPr>
              <w:pStyle w:val="ListParagraph"/>
              <w:numPr>
                <w:ilvl w:val="0"/>
                <w:numId w:val="64"/>
              </w:numPr>
              <w:spacing w:after="0" w:line="240" w:lineRule="auto"/>
              <w:jc w:val="both"/>
              <w:rPr>
                <w:rFonts w:ascii="Cambria" w:hAnsi="Cambria"/>
                <w:b/>
                <w:sz w:val="23"/>
                <w:szCs w:val="23"/>
              </w:rPr>
            </w:pPr>
            <w:r w:rsidRPr="00C53C03">
              <w:rPr>
                <w:rFonts w:ascii="Cambria" w:eastAsia="Times New Roman" w:hAnsi="Cambria" w:cs="Times New Roman"/>
                <w:color w:val="000000"/>
                <w:sz w:val="23"/>
                <w:szCs w:val="23"/>
              </w:rPr>
              <w:t>Tourism and Hospitality Skill Council</w:t>
            </w:r>
          </w:p>
          <w:p w14:paraId="4C337CC4" w14:textId="014DB6B5" w:rsidR="00DF4B26" w:rsidRPr="00C53C03" w:rsidRDefault="00DF4B26" w:rsidP="001B4460">
            <w:pPr>
              <w:pStyle w:val="ListParagraph"/>
              <w:numPr>
                <w:ilvl w:val="0"/>
                <w:numId w:val="64"/>
              </w:numPr>
              <w:spacing w:after="0" w:line="240" w:lineRule="auto"/>
              <w:jc w:val="both"/>
              <w:rPr>
                <w:rFonts w:ascii="Cambria" w:hAnsi="Cambria"/>
                <w:b/>
                <w:sz w:val="23"/>
                <w:szCs w:val="23"/>
              </w:rPr>
            </w:pPr>
            <w:r w:rsidRPr="00C53C03">
              <w:rPr>
                <w:rFonts w:ascii="Cambria" w:hAnsi="Cambria" w:cstheme="minorHAnsi"/>
                <w:color w:val="000000"/>
                <w:sz w:val="23"/>
                <w:szCs w:val="23"/>
                <w:lang w:eastAsia="en-IN"/>
              </w:rPr>
              <w:t xml:space="preserve">Banking Financial Services &amp; Insurance Sector </w:t>
            </w:r>
          </w:p>
          <w:p w14:paraId="6E464CAF" w14:textId="77777777" w:rsidR="00DF4B26" w:rsidRPr="00C53C03" w:rsidRDefault="00DF4B26" w:rsidP="001B4460">
            <w:pPr>
              <w:pStyle w:val="ListParagraph"/>
              <w:numPr>
                <w:ilvl w:val="0"/>
                <w:numId w:val="64"/>
              </w:numPr>
              <w:spacing w:after="0" w:line="240" w:lineRule="auto"/>
              <w:jc w:val="both"/>
              <w:rPr>
                <w:rFonts w:ascii="Cambria" w:hAnsi="Cambria"/>
                <w:b/>
                <w:sz w:val="23"/>
                <w:szCs w:val="23"/>
              </w:rPr>
            </w:pPr>
            <w:r w:rsidRPr="00C53C03">
              <w:rPr>
                <w:rFonts w:ascii="Cambria" w:eastAsia="Times New Roman" w:hAnsi="Cambria" w:cs="Times New Roman"/>
                <w:color w:val="000000"/>
                <w:sz w:val="23"/>
                <w:szCs w:val="23"/>
              </w:rPr>
              <w:t>Automotive Skills Development Council</w:t>
            </w:r>
          </w:p>
        </w:tc>
        <w:tc>
          <w:tcPr>
            <w:tcW w:w="3534" w:type="dxa"/>
            <w:shd w:val="clear" w:color="auto" w:fill="FFFFFF" w:themeFill="background1"/>
            <w:vAlign w:val="center"/>
          </w:tcPr>
          <w:p w14:paraId="19F8BB7B" w14:textId="77777777" w:rsidR="00DF4B26" w:rsidRPr="00C53C03" w:rsidRDefault="00DF4B26" w:rsidP="00DF4B26">
            <w:pPr>
              <w:spacing w:line="276" w:lineRule="auto"/>
              <w:jc w:val="center"/>
              <w:rPr>
                <w:rFonts w:ascii="Cambria" w:eastAsia="Times New Roman" w:hAnsi="Cambria" w:cs="Times New Roman"/>
                <w:sz w:val="23"/>
                <w:szCs w:val="23"/>
              </w:rPr>
            </w:pPr>
          </w:p>
          <w:p w14:paraId="763D125B"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 xml:space="preserve">Shri Sundeep Chhabra, </w:t>
            </w:r>
          </w:p>
          <w:p w14:paraId="1FF62180" w14:textId="77777777" w:rsidR="00DF4B26"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National Head Training &amp; State Engagements</w:t>
            </w:r>
          </w:p>
          <w:p w14:paraId="0B48C4F2" w14:textId="1FE2F09A" w:rsidR="00814523" w:rsidRPr="00C53C03" w:rsidRDefault="00814523" w:rsidP="00DF4B26">
            <w:pPr>
              <w:spacing w:line="276" w:lineRule="auto"/>
              <w:jc w:val="center"/>
              <w:rPr>
                <w:rFonts w:ascii="Cambria" w:eastAsia="Times New Roman" w:hAnsi="Cambria" w:cs="Times New Roman"/>
                <w:sz w:val="23"/>
                <w:szCs w:val="23"/>
              </w:rPr>
            </w:pPr>
            <w:r>
              <w:rPr>
                <w:rFonts w:ascii="Cambria" w:eastAsia="Times New Roman" w:hAnsi="Cambria" w:cs="Times New Roman"/>
                <w:sz w:val="23"/>
                <w:szCs w:val="23"/>
              </w:rPr>
              <w:t>Shri Meghdoot Karnik</w:t>
            </w:r>
            <w:r w:rsidR="000421CE">
              <w:rPr>
                <w:rFonts w:ascii="Cambria" w:eastAsia="Times New Roman" w:hAnsi="Cambria" w:cs="Times New Roman"/>
                <w:sz w:val="23"/>
                <w:szCs w:val="23"/>
              </w:rPr>
              <w:t>, COO</w:t>
            </w:r>
          </w:p>
          <w:p w14:paraId="406FE977"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 xml:space="preserve">Shri Arun Lakshman, </w:t>
            </w:r>
          </w:p>
          <w:p w14:paraId="205C5C64" w14:textId="77777777" w:rsidR="00DF4B26" w:rsidRPr="00C53C03" w:rsidRDefault="00DF4B26" w:rsidP="00DF4B26">
            <w:pPr>
              <w:spacing w:line="276" w:lineRule="auto"/>
              <w:jc w:val="center"/>
              <w:rPr>
                <w:rFonts w:ascii="Cambria" w:eastAsia="Times New Roman" w:hAnsi="Cambria" w:cs="Times New Roman"/>
                <w:sz w:val="23"/>
                <w:szCs w:val="23"/>
              </w:rPr>
            </w:pPr>
            <w:r w:rsidRPr="00C53C03">
              <w:rPr>
                <w:rFonts w:ascii="Cambria" w:eastAsia="Times New Roman" w:hAnsi="Cambria" w:cs="Times New Roman"/>
                <w:sz w:val="23"/>
                <w:szCs w:val="23"/>
              </w:rPr>
              <w:t xml:space="preserve">Industry Expert </w:t>
            </w:r>
          </w:p>
        </w:tc>
      </w:tr>
      <w:tr w:rsidR="00DF4B26" w:rsidRPr="00C53C03" w14:paraId="76409B58" w14:textId="77777777" w:rsidTr="00F12F33">
        <w:trPr>
          <w:trHeight w:val="908"/>
        </w:trPr>
        <w:tc>
          <w:tcPr>
            <w:tcW w:w="1996" w:type="dxa"/>
            <w:shd w:val="clear" w:color="auto" w:fill="FFFFFF" w:themeFill="background1"/>
            <w:vAlign w:val="center"/>
          </w:tcPr>
          <w:p w14:paraId="4C59C2DF" w14:textId="77777777" w:rsidR="00DF4B26" w:rsidRPr="00C53C03" w:rsidRDefault="00DF4B26" w:rsidP="00DF4B26">
            <w:pPr>
              <w:jc w:val="center"/>
              <w:rPr>
                <w:rFonts w:ascii="Cambria" w:hAnsi="Cambria"/>
                <w:sz w:val="23"/>
                <w:szCs w:val="23"/>
              </w:rPr>
            </w:pPr>
            <w:r w:rsidRPr="00C53C03">
              <w:rPr>
                <w:rFonts w:ascii="Cambria" w:hAnsi="Cambria"/>
                <w:sz w:val="23"/>
                <w:szCs w:val="23"/>
              </w:rPr>
              <w:t>16:15 – 16:30</w:t>
            </w:r>
          </w:p>
        </w:tc>
        <w:tc>
          <w:tcPr>
            <w:tcW w:w="4910" w:type="dxa"/>
            <w:shd w:val="clear" w:color="auto" w:fill="FFFFFF" w:themeFill="background1"/>
            <w:vAlign w:val="center"/>
          </w:tcPr>
          <w:p w14:paraId="2A95B676" w14:textId="77777777" w:rsidR="00DF4B26" w:rsidRPr="00C53C03" w:rsidRDefault="00DF4B26" w:rsidP="00DF4B26">
            <w:pPr>
              <w:jc w:val="both"/>
              <w:rPr>
                <w:rFonts w:ascii="Cambria" w:hAnsi="Cambria"/>
                <w:b/>
                <w:sz w:val="23"/>
                <w:szCs w:val="23"/>
              </w:rPr>
            </w:pPr>
            <w:r w:rsidRPr="00C53C03">
              <w:rPr>
                <w:rFonts w:ascii="Cambria" w:hAnsi="Cambria" w:cstheme="minorHAnsi"/>
                <w:b/>
                <w:color w:val="000000"/>
                <w:sz w:val="23"/>
                <w:szCs w:val="23"/>
                <w:lang w:eastAsia="en-IN"/>
              </w:rPr>
              <w:t>Remarks by the Chair</w:t>
            </w:r>
          </w:p>
        </w:tc>
        <w:tc>
          <w:tcPr>
            <w:tcW w:w="3534" w:type="dxa"/>
            <w:shd w:val="clear" w:color="auto" w:fill="FFFFFF" w:themeFill="background1"/>
            <w:vAlign w:val="center"/>
          </w:tcPr>
          <w:p w14:paraId="4C85915A" w14:textId="77777777" w:rsidR="00DF4B26" w:rsidRPr="00C53C03" w:rsidRDefault="00DF4B26" w:rsidP="00DF4B26">
            <w:pPr>
              <w:jc w:val="center"/>
              <w:rPr>
                <w:rFonts w:ascii="Cambria" w:eastAsia="Times New Roman" w:hAnsi="Cambria" w:cs="Times New Roman"/>
                <w:color w:val="000000"/>
                <w:sz w:val="23"/>
                <w:szCs w:val="23"/>
              </w:rPr>
            </w:pPr>
            <w:r w:rsidRPr="00C53C03">
              <w:rPr>
                <w:rFonts w:ascii="Cambria" w:eastAsia="Times New Roman" w:hAnsi="Cambria" w:cs="Times New Roman"/>
                <w:color w:val="000000"/>
                <w:sz w:val="23"/>
                <w:szCs w:val="23"/>
              </w:rPr>
              <w:t xml:space="preserve">Shri Unice Rishin Ismail, IAS, </w:t>
            </w:r>
          </w:p>
          <w:p w14:paraId="3B260449" w14:textId="77777777" w:rsidR="00DF4B26" w:rsidRPr="00C53C03" w:rsidRDefault="00DF4B26" w:rsidP="00DF4B26">
            <w:pPr>
              <w:jc w:val="center"/>
              <w:rPr>
                <w:rFonts w:ascii="Cambria" w:eastAsia="Times New Roman" w:hAnsi="Cambria" w:cs="Times New Roman"/>
                <w:color w:val="000000"/>
                <w:sz w:val="23"/>
                <w:szCs w:val="23"/>
              </w:rPr>
            </w:pPr>
            <w:r w:rsidRPr="00C53C03">
              <w:rPr>
                <w:rFonts w:ascii="Cambria" w:eastAsia="Times New Roman" w:hAnsi="Cambria" w:cs="Times New Roman"/>
                <w:color w:val="000000"/>
                <w:sz w:val="23"/>
                <w:szCs w:val="23"/>
              </w:rPr>
              <w:t xml:space="preserve">Joint Secretary, Department of Technical Education Training &amp; Skill Development, </w:t>
            </w:r>
          </w:p>
          <w:p w14:paraId="3C7F2F26" w14:textId="77777777" w:rsidR="00DF4B26" w:rsidRPr="00C53C03" w:rsidRDefault="00DF4B26" w:rsidP="00DF4B26">
            <w:pPr>
              <w:jc w:val="center"/>
              <w:rPr>
                <w:rFonts w:ascii="Cambria" w:hAnsi="Cambria"/>
                <w:sz w:val="23"/>
                <w:szCs w:val="23"/>
              </w:rPr>
            </w:pPr>
            <w:r w:rsidRPr="00C53C03">
              <w:rPr>
                <w:rFonts w:ascii="Cambria" w:eastAsia="Times New Roman" w:hAnsi="Cambria" w:cs="Times New Roman"/>
                <w:color w:val="000000"/>
                <w:sz w:val="23"/>
                <w:szCs w:val="23"/>
              </w:rPr>
              <w:t>West Bengal</w:t>
            </w:r>
          </w:p>
        </w:tc>
      </w:tr>
      <w:tr w:rsidR="00DF4B26" w:rsidRPr="00C53C03" w14:paraId="0E4833A5" w14:textId="77777777" w:rsidTr="00F12F33">
        <w:trPr>
          <w:trHeight w:val="350"/>
        </w:trPr>
        <w:tc>
          <w:tcPr>
            <w:tcW w:w="1996" w:type="dxa"/>
            <w:shd w:val="clear" w:color="auto" w:fill="FFFFFF" w:themeFill="background1"/>
            <w:vAlign w:val="center"/>
          </w:tcPr>
          <w:p w14:paraId="2794774E" w14:textId="77777777" w:rsidR="00DF4B26" w:rsidRPr="00C53C03" w:rsidRDefault="00DF4B26" w:rsidP="00DF4B26">
            <w:pPr>
              <w:jc w:val="center"/>
              <w:rPr>
                <w:rFonts w:ascii="Cambria" w:hAnsi="Cambria"/>
                <w:sz w:val="23"/>
                <w:szCs w:val="23"/>
              </w:rPr>
            </w:pPr>
            <w:r w:rsidRPr="00C53C03">
              <w:rPr>
                <w:rFonts w:ascii="Cambria" w:hAnsi="Cambria"/>
                <w:sz w:val="23"/>
                <w:szCs w:val="23"/>
              </w:rPr>
              <w:t>16:30 – 16:45</w:t>
            </w:r>
          </w:p>
        </w:tc>
        <w:tc>
          <w:tcPr>
            <w:tcW w:w="8444" w:type="dxa"/>
            <w:gridSpan w:val="2"/>
            <w:shd w:val="clear" w:color="auto" w:fill="FFFFFF" w:themeFill="background1"/>
            <w:vAlign w:val="center"/>
          </w:tcPr>
          <w:p w14:paraId="05B1BA64" w14:textId="77777777" w:rsidR="00DF4B26" w:rsidRPr="00C53C03" w:rsidRDefault="00DF4B26" w:rsidP="00DF4B26">
            <w:pPr>
              <w:rPr>
                <w:rFonts w:ascii="Cambria" w:hAnsi="Cambria"/>
                <w:sz w:val="23"/>
                <w:szCs w:val="23"/>
              </w:rPr>
            </w:pPr>
            <w:r w:rsidRPr="00C53C03">
              <w:rPr>
                <w:rFonts w:ascii="Cambria" w:hAnsi="Cambria" w:cstheme="minorHAnsi"/>
                <w:b/>
                <w:color w:val="000000"/>
                <w:sz w:val="23"/>
                <w:szCs w:val="23"/>
                <w:lang w:eastAsia="en-IN"/>
              </w:rPr>
              <w:t xml:space="preserve">                                           Tea Break</w:t>
            </w:r>
          </w:p>
        </w:tc>
      </w:tr>
      <w:tr w:rsidR="00131E51" w:rsidRPr="00C53C03" w14:paraId="7434CC6D" w14:textId="77777777" w:rsidTr="00131E51">
        <w:trPr>
          <w:trHeight w:val="720"/>
        </w:trPr>
        <w:tc>
          <w:tcPr>
            <w:tcW w:w="1996" w:type="dxa"/>
            <w:shd w:val="clear" w:color="auto" w:fill="FFFFFF" w:themeFill="background1"/>
            <w:vAlign w:val="center"/>
          </w:tcPr>
          <w:p w14:paraId="02F205F4" w14:textId="14435EC2" w:rsidR="00131E51" w:rsidRPr="00C53C03" w:rsidRDefault="00131E51" w:rsidP="00131E51">
            <w:pPr>
              <w:jc w:val="center"/>
              <w:rPr>
                <w:rFonts w:ascii="Cambria" w:hAnsi="Cambria"/>
                <w:sz w:val="23"/>
                <w:szCs w:val="23"/>
              </w:rPr>
            </w:pPr>
            <w:r>
              <w:rPr>
                <w:rFonts w:ascii="Cambria" w:hAnsi="Cambria"/>
                <w:sz w:val="23"/>
                <w:szCs w:val="23"/>
              </w:rPr>
              <w:t>16:45 – 17:00</w:t>
            </w:r>
          </w:p>
        </w:tc>
        <w:tc>
          <w:tcPr>
            <w:tcW w:w="4910" w:type="dxa"/>
            <w:shd w:val="clear" w:color="auto" w:fill="FFFFFF" w:themeFill="background1"/>
            <w:vAlign w:val="center"/>
          </w:tcPr>
          <w:p w14:paraId="19DB2049" w14:textId="19E0876A" w:rsidR="00131E51" w:rsidRPr="00C53C03" w:rsidRDefault="00131E51" w:rsidP="00131E51">
            <w:pPr>
              <w:jc w:val="both"/>
              <w:rPr>
                <w:rFonts w:ascii="Cambria" w:hAnsi="Cambria"/>
                <w:b/>
                <w:sz w:val="23"/>
                <w:szCs w:val="23"/>
              </w:rPr>
            </w:pPr>
            <w:r w:rsidRPr="00C53C03">
              <w:rPr>
                <w:rFonts w:ascii="Cambria" w:hAnsi="Cambria"/>
                <w:sz w:val="23"/>
                <w:szCs w:val="23"/>
              </w:rPr>
              <w:t>The way forward</w:t>
            </w:r>
          </w:p>
        </w:tc>
        <w:tc>
          <w:tcPr>
            <w:tcW w:w="3534" w:type="dxa"/>
            <w:shd w:val="clear" w:color="auto" w:fill="FFFFFF" w:themeFill="background1"/>
            <w:vAlign w:val="center"/>
          </w:tcPr>
          <w:p w14:paraId="55B7A062" w14:textId="77777777" w:rsidR="00131E51" w:rsidRPr="00C53C03" w:rsidRDefault="00131E51" w:rsidP="00131E51">
            <w:pPr>
              <w:spacing w:line="276" w:lineRule="auto"/>
              <w:jc w:val="center"/>
              <w:rPr>
                <w:rFonts w:ascii="Cambria" w:hAnsi="Cambria"/>
                <w:sz w:val="23"/>
                <w:szCs w:val="23"/>
              </w:rPr>
            </w:pPr>
            <w:r w:rsidRPr="00C53C03">
              <w:rPr>
                <w:rFonts w:ascii="Cambria" w:hAnsi="Cambria"/>
                <w:sz w:val="23"/>
                <w:szCs w:val="23"/>
              </w:rPr>
              <w:t>Dr. W. R. Reddy, IAS,</w:t>
            </w:r>
          </w:p>
          <w:p w14:paraId="29EC959F" w14:textId="0090B642" w:rsidR="00131E51" w:rsidRPr="00C53C03" w:rsidRDefault="00131E51" w:rsidP="00131E51">
            <w:pPr>
              <w:jc w:val="center"/>
              <w:rPr>
                <w:rFonts w:ascii="Cambria" w:hAnsi="Cambria"/>
                <w:sz w:val="23"/>
                <w:szCs w:val="23"/>
              </w:rPr>
            </w:pPr>
            <w:r w:rsidRPr="00C53C03">
              <w:rPr>
                <w:rFonts w:ascii="Cambria" w:hAnsi="Cambria"/>
                <w:sz w:val="23"/>
                <w:szCs w:val="23"/>
              </w:rPr>
              <w:t>Director General, NIRDPR</w:t>
            </w:r>
          </w:p>
        </w:tc>
      </w:tr>
      <w:tr w:rsidR="00131E51" w:rsidRPr="00C53C03" w14:paraId="353E1563" w14:textId="77777777" w:rsidTr="008554BB">
        <w:trPr>
          <w:trHeight w:val="395"/>
        </w:trPr>
        <w:tc>
          <w:tcPr>
            <w:tcW w:w="1996" w:type="dxa"/>
            <w:shd w:val="clear" w:color="auto" w:fill="FFFFFF" w:themeFill="background1"/>
            <w:vAlign w:val="center"/>
          </w:tcPr>
          <w:p w14:paraId="10244820" w14:textId="2F5C8819" w:rsidR="00131E51" w:rsidRPr="00C53C03" w:rsidRDefault="00A96AD1" w:rsidP="00131E51">
            <w:pPr>
              <w:jc w:val="center"/>
              <w:rPr>
                <w:rFonts w:ascii="Cambria" w:hAnsi="Cambria"/>
                <w:sz w:val="23"/>
                <w:szCs w:val="23"/>
              </w:rPr>
            </w:pPr>
            <w:r>
              <w:rPr>
                <w:rFonts w:ascii="Cambria" w:hAnsi="Cambria"/>
                <w:sz w:val="23"/>
                <w:szCs w:val="23"/>
              </w:rPr>
              <w:t>17:00 – 17:15</w:t>
            </w:r>
          </w:p>
        </w:tc>
        <w:tc>
          <w:tcPr>
            <w:tcW w:w="8444" w:type="dxa"/>
            <w:gridSpan w:val="2"/>
            <w:shd w:val="clear" w:color="auto" w:fill="FFFFFF" w:themeFill="background1"/>
            <w:vAlign w:val="center"/>
          </w:tcPr>
          <w:p w14:paraId="5AEF9BEF" w14:textId="77777777" w:rsidR="00131E51" w:rsidRPr="00C53C03" w:rsidRDefault="00131E51" w:rsidP="00131E51">
            <w:pPr>
              <w:rPr>
                <w:rFonts w:ascii="Cambria" w:hAnsi="Cambria"/>
                <w:sz w:val="23"/>
                <w:szCs w:val="23"/>
              </w:rPr>
            </w:pPr>
            <w:r w:rsidRPr="00C53C03">
              <w:rPr>
                <w:rFonts w:ascii="Cambria" w:hAnsi="Cambria"/>
                <w:b/>
                <w:sz w:val="23"/>
                <w:szCs w:val="23"/>
              </w:rPr>
              <w:t xml:space="preserve">                                               Break</w:t>
            </w:r>
          </w:p>
        </w:tc>
      </w:tr>
      <w:tr w:rsidR="00131E51" w:rsidRPr="00C53C03" w14:paraId="2119B496" w14:textId="77777777" w:rsidTr="00FC64A5">
        <w:trPr>
          <w:trHeight w:val="977"/>
        </w:trPr>
        <w:tc>
          <w:tcPr>
            <w:tcW w:w="1996" w:type="dxa"/>
            <w:shd w:val="clear" w:color="auto" w:fill="FFFFFF" w:themeFill="background1"/>
            <w:vAlign w:val="center"/>
          </w:tcPr>
          <w:p w14:paraId="29C75095" w14:textId="58EC4719" w:rsidR="00131E51" w:rsidRPr="00C53C03" w:rsidRDefault="00A96AD1" w:rsidP="00A96AD1">
            <w:pPr>
              <w:jc w:val="center"/>
              <w:rPr>
                <w:rFonts w:ascii="Cambria" w:hAnsi="Cambria"/>
                <w:sz w:val="23"/>
                <w:szCs w:val="23"/>
              </w:rPr>
            </w:pPr>
            <w:r>
              <w:rPr>
                <w:rFonts w:ascii="Cambria" w:hAnsi="Cambria"/>
                <w:sz w:val="23"/>
                <w:szCs w:val="23"/>
              </w:rPr>
              <w:t>17:15 – 17:45</w:t>
            </w:r>
          </w:p>
        </w:tc>
        <w:tc>
          <w:tcPr>
            <w:tcW w:w="4910" w:type="dxa"/>
            <w:shd w:val="clear" w:color="auto" w:fill="FFFFFF" w:themeFill="background1"/>
            <w:vAlign w:val="center"/>
          </w:tcPr>
          <w:p w14:paraId="5E6B20E5" w14:textId="77777777" w:rsidR="00131E51" w:rsidRPr="00C53C03" w:rsidRDefault="00131E51" w:rsidP="00131E51">
            <w:pPr>
              <w:jc w:val="both"/>
              <w:rPr>
                <w:rFonts w:ascii="Cambria" w:hAnsi="Cambria"/>
                <w:sz w:val="23"/>
                <w:szCs w:val="23"/>
              </w:rPr>
            </w:pPr>
          </w:p>
          <w:p w14:paraId="4ED9D6F2" w14:textId="77777777" w:rsidR="00131E51" w:rsidRPr="00C53C03" w:rsidRDefault="00131E51" w:rsidP="00131E51">
            <w:pPr>
              <w:jc w:val="both"/>
              <w:rPr>
                <w:rFonts w:ascii="Cambria" w:hAnsi="Cambria"/>
                <w:sz w:val="23"/>
                <w:szCs w:val="23"/>
              </w:rPr>
            </w:pPr>
            <w:r w:rsidRPr="00C53C03">
              <w:rPr>
                <w:rFonts w:ascii="Cambria" w:hAnsi="Cambria"/>
                <w:sz w:val="23"/>
                <w:szCs w:val="23"/>
              </w:rPr>
              <w:t xml:space="preserve">Musings on Finance &amp; Appraisal </w:t>
            </w:r>
          </w:p>
          <w:p w14:paraId="1617CF05" w14:textId="77777777" w:rsidR="00131E51" w:rsidRPr="00C53C03" w:rsidRDefault="00131E51" w:rsidP="00131E51">
            <w:pPr>
              <w:jc w:val="both"/>
              <w:rPr>
                <w:rFonts w:ascii="Cambria" w:hAnsi="Cambria"/>
                <w:b/>
                <w:sz w:val="23"/>
                <w:szCs w:val="23"/>
              </w:rPr>
            </w:pPr>
          </w:p>
        </w:tc>
        <w:tc>
          <w:tcPr>
            <w:tcW w:w="3534" w:type="dxa"/>
            <w:shd w:val="clear" w:color="auto" w:fill="FFFFFF" w:themeFill="background1"/>
            <w:vAlign w:val="center"/>
          </w:tcPr>
          <w:p w14:paraId="2A6DA2C6" w14:textId="77777777" w:rsidR="00131E51" w:rsidRPr="00C53C03" w:rsidRDefault="00131E51" w:rsidP="00131E51">
            <w:pPr>
              <w:jc w:val="center"/>
              <w:rPr>
                <w:rFonts w:ascii="Cambria" w:hAnsi="Cambria"/>
                <w:sz w:val="23"/>
                <w:szCs w:val="23"/>
              </w:rPr>
            </w:pPr>
            <w:r w:rsidRPr="00C53C03">
              <w:rPr>
                <w:rFonts w:ascii="Cambria" w:hAnsi="Cambria"/>
                <w:sz w:val="23"/>
                <w:szCs w:val="23"/>
              </w:rPr>
              <w:t xml:space="preserve">Dr. M. Srikanth, </w:t>
            </w:r>
          </w:p>
          <w:p w14:paraId="4B0A42FF" w14:textId="77777777" w:rsidR="00131E51" w:rsidRPr="00C53C03" w:rsidRDefault="00131E51" w:rsidP="00131E51">
            <w:pPr>
              <w:jc w:val="center"/>
              <w:rPr>
                <w:rFonts w:ascii="Cambria" w:hAnsi="Cambria"/>
                <w:sz w:val="23"/>
                <w:szCs w:val="23"/>
              </w:rPr>
            </w:pPr>
            <w:r w:rsidRPr="00C53C03">
              <w:rPr>
                <w:rFonts w:ascii="Cambria" w:hAnsi="Cambria"/>
                <w:sz w:val="23"/>
                <w:szCs w:val="23"/>
              </w:rPr>
              <w:t xml:space="preserve">Director -  Appraisal &amp; Finance, DDU-GKY &amp; </w:t>
            </w:r>
          </w:p>
          <w:p w14:paraId="63B90BE6" w14:textId="77777777" w:rsidR="00131E51" w:rsidRPr="00C53C03" w:rsidRDefault="00131E51" w:rsidP="00131E51">
            <w:pPr>
              <w:jc w:val="center"/>
              <w:rPr>
                <w:rFonts w:ascii="Cambria" w:hAnsi="Cambria"/>
                <w:sz w:val="23"/>
                <w:szCs w:val="23"/>
              </w:rPr>
            </w:pPr>
            <w:r w:rsidRPr="00C53C03">
              <w:rPr>
                <w:rFonts w:ascii="Cambria" w:hAnsi="Cambria"/>
                <w:sz w:val="23"/>
                <w:szCs w:val="23"/>
              </w:rPr>
              <w:t xml:space="preserve">Associate Professor &amp; Head, </w:t>
            </w:r>
          </w:p>
          <w:p w14:paraId="4D0A5989" w14:textId="77777777" w:rsidR="00131E51" w:rsidRPr="00C53C03" w:rsidRDefault="00131E51" w:rsidP="00131E51">
            <w:pPr>
              <w:jc w:val="center"/>
              <w:rPr>
                <w:rFonts w:ascii="Cambria" w:hAnsi="Cambria"/>
                <w:sz w:val="23"/>
                <w:szCs w:val="23"/>
              </w:rPr>
            </w:pPr>
            <w:r w:rsidRPr="00C53C03">
              <w:rPr>
                <w:rFonts w:ascii="Cambria" w:hAnsi="Cambria"/>
                <w:sz w:val="23"/>
                <w:szCs w:val="23"/>
              </w:rPr>
              <w:t>Centre for Financial Inclusion &amp; Entrepreneurship, NIRDPR</w:t>
            </w:r>
          </w:p>
        </w:tc>
      </w:tr>
    </w:tbl>
    <w:p w14:paraId="7E2F3AA6" w14:textId="77777777" w:rsidR="005B5174" w:rsidRDefault="005B5174" w:rsidP="00DF4B26">
      <w:pPr>
        <w:rPr>
          <w:rFonts w:ascii="Cambria" w:hAnsi="Cambria"/>
        </w:rPr>
      </w:pPr>
    </w:p>
    <w:p w14:paraId="7B7072C1" w14:textId="77777777" w:rsidR="00A96AD1" w:rsidRDefault="00A96AD1" w:rsidP="00DF4B26">
      <w:pPr>
        <w:rPr>
          <w:rFonts w:ascii="Cambria" w:hAnsi="Cambria"/>
        </w:rPr>
      </w:pPr>
    </w:p>
    <w:p w14:paraId="240436A5" w14:textId="77777777" w:rsidR="00346F9A" w:rsidRDefault="00346F9A" w:rsidP="00DF4B26">
      <w:pPr>
        <w:rPr>
          <w:rFonts w:ascii="Cambria" w:hAnsi="Cambria"/>
        </w:rPr>
      </w:pPr>
    </w:p>
    <w:p w14:paraId="23EF4CCD" w14:textId="77777777" w:rsidR="00A96AD1" w:rsidRPr="00C53C03" w:rsidRDefault="00A96AD1" w:rsidP="00DF4B26">
      <w:pPr>
        <w:rPr>
          <w:rFonts w:ascii="Cambria" w:hAnsi="Cambria"/>
        </w:rPr>
      </w:pPr>
    </w:p>
    <w:tbl>
      <w:tblPr>
        <w:tblStyle w:val="TableGrid"/>
        <w:tblW w:w="10440" w:type="dxa"/>
        <w:tblInd w:w="-455" w:type="dxa"/>
        <w:tblLook w:val="04A0" w:firstRow="1" w:lastRow="0" w:firstColumn="1" w:lastColumn="0" w:noHBand="0" w:noVBand="1"/>
      </w:tblPr>
      <w:tblGrid>
        <w:gridCol w:w="2037"/>
        <w:gridCol w:w="4802"/>
        <w:gridCol w:w="3601"/>
      </w:tblGrid>
      <w:tr w:rsidR="00DF4B26" w:rsidRPr="00C53C03" w14:paraId="4DEBF4B0" w14:textId="77777777" w:rsidTr="00D13436">
        <w:trPr>
          <w:trHeight w:val="350"/>
        </w:trPr>
        <w:tc>
          <w:tcPr>
            <w:tcW w:w="10440" w:type="dxa"/>
            <w:gridSpan w:val="3"/>
            <w:shd w:val="clear" w:color="auto" w:fill="7030A0"/>
            <w:vAlign w:val="center"/>
          </w:tcPr>
          <w:p w14:paraId="378A40FD" w14:textId="77777777" w:rsidR="00DF4B26" w:rsidRPr="00C53C03" w:rsidRDefault="00DF4B26" w:rsidP="00DF4B26">
            <w:pPr>
              <w:rPr>
                <w:rFonts w:ascii="Cambria" w:hAnsi="Cambria"/>
                <w:b/>
                <w:sz w:val="28"/>
                <w:szCs w:val="28"/>
              </w:rPr>
            </w:pPr>
            <w:r w:rsidRPr="00C53C03">
              <w:rPr>
                <w:rFonts w:ascii="Cambria" w:hAnsi="Cambria"/>
                <w:b/>
                <w:color w:val="FFFFFF" w:themeColor="background1"/>
                <w:sz w:val="28"/>
                <w:szCs w:val="28"/>
              </w:rPr>
              <w:lastRenderedPageBreak/>
              <w:t xml:space="preserve">                                                          Day 2: 27</w:t>
            </w:r>
            <w:r w:rsidRPr="00C53C03">
              <w:rPr>
                <w:rFonts w:ascii="Cambria" w:hAnsi="Cambria"/>
                <w:b/>
                <w:color w:val="FFFFFF" w:themeColor="background1"/>
                <w:sz w:val="28"/>
                <w:szCs w:val="28"/>
                <w:vertAlign w:val="superscript"/>
              </w:rPr>
              <w:t>th</w:t>
            </w:r>
            <w:r w:rsidRPr="00C53C03">
              <w:rPr>
                <w:rFonts w:ascii="Cambria" w:hAnsi="Cambria"/>
                <w:b/>
                <w:color w:val="FFFFFF" w:themeColor="background1"/>
                <w:sz w:val="28"/>
                <w:szCs w:val="28"/>
              </w:rPr>
              <w:t xml:space="preserve"> August 2019</w:t>
            </w:r>
          </w:p>
        </w:tc>
      </w:tr>
      <w:tr w:rsidR="00DF4B26" w:rsidRPr="00C53C03" w14:paraId="573C8547" w14:textId="77777777" w:rsidTr="005B5174">
        <w:trPr>
          <w:trHeight w:val="350"/>
        </w:trPr>
        <w:tc>
          <w:tcPr>
            <w:tcW w:w="2037" w:type="dxa"/>
            <w:shd w:val="clear" w:color="auto" w:fill="9966FF"/>
            <w:vAlign w:val="center"/>
          </w:tcPr>
          <w:p w14:paraId="7016E86A" w14:textId="77777777" w:rsidR="00DF4B26" w:rsidRPr="00C53C03" w:rsidRDefault="00DF4B26" w:rsidP="00DF4B26">
            <w:pPr>
              <w:jc w:val="center"/>
              <w:rPr>
                <w:rFonts w:ascii="Cambria" w:hAnsi="Cambria"/>
                <w:b/>
                <w:sz w:val="23"/>
                <w:szCs w:val="23"/>
              </w:rPr>
            </w:pPr>
            <w:r w:rsidRPr="00C53C03">
              <w:rPr>
                <w:rFonts w:ascii="Cambria" w:hAnsi="Cambria"/>
                <w:b/>
                <w:sz w:val="23"/>
                <w:szCs w:val="23"/>
              </w:rPr>
              <w:t>Time</w:t>
            </w:r>
          </w:p>
        </w:tc>
        <w:tc>
          <w:tcPr>
            <w:tcW w:w="4802" w:type="dxa"/>
            <w:shd w:val="clear" w:color="auto" w:fill="9966FF"/>
            <w:vAlign w:val="center"/>
          </w:tcPr>
          <w:p w14:paraId="39DF1A9A" w14:textId="77777777" w:rsidR="00DF4B26" w:rsidRPr="00C53C03" w:rsidRDefault="00DF4B26" w:rsidP="00DF4B26">
            <w:pPr>
              <w:jc w:val="center"/>
              <w:rPr>
                <w:rFonts w:ascii="Cambria" w:hAnsi="Cambria"/>
                <w:b/>
                <w:sz w:val="23"/>
                <w:szCs w:val="23"/>
              </w:rPr>
            </w:pPr>
            <w:r w:rsidRPr="00C53C03">
              <w:rPr>
                <w:rFonts w:ascii="Cambria" w:hAnsi="Cambria"/>
                <w:b/>
                <w:sz w:val="23"/>
                <w:szCs w:val="23"/>
              </w:rPr>
              <w:t xml:space="preserve">                   Topic</w:t>
            </w:r>
          </w:p>
        </w:tc>
        <w:tc>
          <w:tcPr>
            <w:tcW w:w="3601" w:type="dxa"/>
            <w:shd w:val="clear" w:color="auto" w:fill="9966FF"/>
            <w:vAlign w:val="center"/>
          </w:tcPr>
          <w:p w14:paraId="3F0C5598" w14:textId="77777777" w:rsidR="00DF4B26" w:rsidRPr="00C53C03" w:rsidRDefault="00DF4B26" w:rsidP="00DF4B26">
            <w:pPr>
              <w:jc w:val="center"/>
              <w:rPr>
                <w:rFonts w:ascii="Cambria" w:hAnsi="Cambria"/>
                <w:b/>
                <w:sz w:val="23"/>
                <w:szCs w:val="23"/>
              </w:rPr>
            </w:pPr>
            <w:r w:rsidRPr="00C53C03">
              <w:rPr>
                <w:rFonts w:ascii="Cambria" w:hAnsi="Cambria"/>
                <w:b/>
                <w:sz w:val="23"/>
                <w:szCs w:val="23"/>
              </w:rPr>
              <w:t>Speaker/ Panelist</w:t>
            </w:r>
          </w:p>
        </w:tc>
      </w:tr>
      <w:tr w:rsidR="00DF4B26" w:rsidRPr="00C53C03" w14:paraId="7F72B2CF" w14:textId="77777777" w:rsidTr="00D13436">
        <w:trPr>
          <w:trHeight w:val="350"/>
        </w:trPr>
        <w:tc>
          <w:tcPr>
            <w:tcW w:w="2037" w:type="dxa"/>
            <w:shd w:val="clear" w:color="auto" w:fill="FFFFFF" w:themeFill="background1"/>
            <w:vAlign w:val="center"/>
          </w:tcPr>
          <w:p w14:paraId="47D1E58F"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06:30 – 07:30 </w:t>
            </w:r>
          </w:p>
        </w:tc>
        <w:tc>
          <w:tcPr>
            <w:tcW w:w="4802" w:type="dxa"/>
            <w:shd w:val="clear" w:color="auto" w:fill="FFFFFF" w:themeFill="background1"/>
            <w:vAlign w:val="center"/>
          </w:tcPr>
          <w:p w14:paraId="5A6086F3" w14:textId="77777777" w:rsidR="00DF4B26" w:rsidRPr="00C53C03" w:rsidRDefault="00DF4B26" w:rsidP="00DF4B26">
            <w:pPr>
              <w:rPr>
                <w:rFonts w:ascii="Cambria" w:hAnsi="Cambria"/>
                <w:sz w:val="23"/>
                <w:szCs w:val="23"/>
              </w:rPr>
            </w:pPr>
            <w:r w:rsidRPr="00C53C03">
              <w:rPr>
                <w:rFonts w:ascii="Cambria" w:hAnsi="Cambria"/>
                <w:sz w:val="23"/>
                <w:szCs w:val="23"/>
              </w:rPr>
              <w:t>Nature Walk</w:t>
            </w:r>
          </w:p>
        </w:tc>
        <w:tc>
          <w:tcPr>
            <w:tcW w:w="3601" w:type="dxa"/>
            <w:shd w:val="clear" w:color="auto" w:fill="FFFFFF" w:themeFill="background1"/>
            <w:vAlign w:val="center"/>
          </w:tcPr>
          <w:p w14:paraId="4425F69D" w14:textId="77777777" w:rsidR="00DF4B26" w:rsidRPr="00C53C03" w:rsidRDefault="00DF4B26" w:rsidP="00DF4B26">
            <w:pPr>
              <w:jc w:val="center"/>
              <w:rPr>
                <w:rFonts w:ascii="Cambria" w:hAnsi="Cambria"/>
                <w:sz w:val="23"/>
                <w:szCs w:val="23"/>
              </w:rPr>
            </w:pPr>
            <w:r w:rsidRPr="00C53C03">
              <w:rPr>
                <w:rFonts w:ascii="Cambria" w:hAnsi="Cambria"/>
                <w:sz w:val="23"/>
                <w:szCs w:val="23"/>
              </w:rPr>
              <w:t>Pragati Resorts</w:t>
            </w:r>
          </w:p>
        </w:tc>
      </w:tr>
      <w:tr w:rsidR="00DF4B26" w:rsidRPr="00C53C03" w14:paraId="2445D08A" w14:textId="77777777" w:rsidTr="005B5174">
        <w:trPr>
          <w:trHeight w:val="530"/>
        </w:trPr>
        <w:tc>
          <w:tcPr>
            <w:tcW w:w="2037" w:type="dxa"/>
            <w:shd w:val="clear" w:color="auto" w:fill="FFFFFF" w:themeFill="background1"/>
            <w:vAlign w:val="center"/>
          </w:tcPr>
          <w:p w14:paraId="6E429DDE" w14:textId="77777777" w:rsidR="00DF4B26" w:rsidRPr="00C53C03" w:rsidRDefault="00DF4B26" w:rsidP="00DF4B26">
            <w:pPr>
              <w:jc w:val="center"/>
              <w:rPr>
                <w:rFonts w:ascii="Cambria" w:hAnsi="Cambria"/>
                <w:sz w:val="23"/>
                <w:szCs w:val="23"/>
              </w:rPr>
            </w:pPr>
            <w:r w:rsidRPr="00C53C03">
              <w:rPr>
                <w:rFonts w:ascii="Cambria" w:hAnsi="Cambria"/>
                <w:sz w:val="23"/>
                <w:szCs w:val="23"/>
              </w:rPr>
              <w:t>09:15  – 09:30</w:t>
            </w:r>
          </w:p>
        </w:tc>
        <w:tc>
          <w:tcPr>
            <w:tcW w:w="4802" w:type="dxa"/>
            <w:shd w:val="clear" w:color="auto" w:fill="FFFFFF" w:themeFill="background1"/>
            <w:vAlign w:val="center"/>
          </w:tcPr>
          <w:p w14:paraId="0CAF326E" w14:textId="77777777" w:rsidR="00DF4B26" w:rsidRPr="00C53C03" w:rsidRDefault="00DF4B26" w:rsidP="00DF4B26">
            <w:pPr>
              <w:rPr>
                <w:rFonts w:ascii="Cambria" w:hAnsi="Cambria"/>
                <w:sz w:val="23"/>
                <w:szCs w:val="23"/>
              </w:rPr>
            </w:pPr>
            <w:r w:rsidRPr="00C53C03">
              <w:rPr>
                <w:rFonts w:ascii="Cambria" w:hAnsi="Cambria"/>
                <w:sz w:val="23"/>
                <w:szCs w:val="23"/>
              </w:rPr>
              <w:t>Health Talk</w:t>
            </w:r>
          </w:p>
        </w:tc>
        <w:tc>
          <w:tcPr>
            <w:tcW w:w="3601" w:type="dxa"/>
            <w:shd w:val="clear" w:color="auto" w:fill="FFFFFF" w:themeFill="background1"/>
            <w:vAlign w:val="center"/>
          </w:tcPr>
          <w:p w14:paraId="382E6547"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GBK Rao, CMD, </w:t>
            </w:r>
          </w:p>
          <w:p w14:paraId="66F01AEC" w14:textId="77777777" w:rsidR="00DF4B26" w:rsidRPr="00C53C03" w:rsidRDefault="00DF4B26" w:rsidP="00DF4B26">
            <w:pPr>
              <w:jc w:val="center"/>
              <w:rPr>
                <w:rFonts w:ascii="Cambria" w:hAnsi="Cambria"/>
                <w:sz w:val="23"/>
                <w:szCs w:val="23"/>
              </w:rPr>
            </w:pPr>
            <w:r w:rsidRPr="00C53C03">
              <w:rPr>
                <w:rFonts w:ascii="Cambria" w:hAnsi="Cambria"/>
                <w:sz w:val="23"/>
                <w:szCs w:val="23"/>
              </w:rPr>
              <w:t>Pragati Resorts</w:t>
            </w:r>
          </w:p>
        </w:tc>
      </w:tr>
      <w:tr w:rsidR="00DF4B26" w:rsidRPr="00C53C03" w14:paraId="0FED5812" w14:textId="77777777" w:rsidTr="00D13436">
        <w:trPr>
          <w:trHeight w:val="872"/>
        </w:trPr>
        <w:tc>
          <w:tcPr>
            <w:tcW w:w="2037" w:type="dxa"/>
            <w:shd w:val="clear" w:color="auto" w:fill="FFFFFF" w:themeFill="background1"/>
            <w:vAlign w:val="center"/>
          </w:tcPr>
          <w:p w14:paraId="255DFAD4" w14:textId="77777777" w:rsidR="00DF4B26" w:rsidRPr="00C53C03" w:rsidRDefault="00DF4B26" w:rsidP="00DF4B26">
            <w:pPr>
              <w:jc w:val="center"/>
              <w:rPr>
                <w:rFonts w:ascii="Cambria" w:hAnsi="Cambria"/>
                <w:sz w:val="23"/>
                <w:szCs w:val="23"/>
              </w:rPr>
            </w:pPr>
            <w:r w:rsidRPr="00C53C03">
              <w:rPr>
                <w:rFonts w:ascii="Cambria" w:hAnsi="Cambria"/>
                <w:sz w:val="23"/>
                <w:szCs w:val="23"/>
              </w:rPr>
              <w:t>09:30  – 10:00</w:t>
            </w:r>
          </w:p>
        </w:tc>
        <w:tc>
          <w:tcPr>
            <w:tcW w:w="4802" w:type="dxa"/>
            <w:shd w:val="clear" w:color="auto" w:fill="FFFFFF" w:themeFill="background1"/>
            <w:vAlign w:val="center"/>
          </w:tcPr>
          <w:p w14:paraId="216C4F70" w14:textId="77777777" w:rsidR="00DF4B26" w:rsidRPr="00C53C03" w:rsidRDefault="00DF4B26" w:rsidP="00DF4B26">
            <w:pPr>
              <w:rPr>
                <w:rFonts w:ascii="Cambria" w:hAnsi="Cambria"/>
                <w:sz w:val="23"/>
                <w:szCs w:val="23"/>
              </w:rPr>
            </w:pPr>
            <w:r w:rsidRPr="00C53C03">
              <w:rPr>
                <w:rFonts w:ascii="Cambria" w:hAnsi="Cambria"/>
                <w:sz w:val="23"/>
                <w:szCs w:val="23"/>
              </w:rPr>
              <w:t>Kaushal Bharat</w:t>
            </w:r>
          </w:p>
        </w:tc>
        <w:tc>
          <w:tcPr>
            <w:tcW w:w="3601" w:type="dxa"/>
            <w:shd w:val="clear" w:color="auto" w:fill="FFFFFF" w:themeFill="background1"/>
            <w:vAlign w:val="center"/>
          </w:tcPr>
          <w:p w14:paraId="53304CE9"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Samir Goswami, </w:t>
            </w:r>
          </w:p>
          <w:p w14:paraId="7F035C95"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Director - MIS, </w:t>
            </w:r>
          </w:p>
          <w:p w14:paraId="3F03CD72" w14:textId="77777777" w:rsidR="00DF4B26" w:rsidRPr="00C53C03" w:rsidRDefault="00DF4B26" w:rsidP="00DF4B26">
            <w:pPr>
              <w:jc w:val="center"/>
              <w:rPr>
                <w:rFonts w:ascii="Cambria" w:hAnsi="Cambria"/>
                <w:sz w:val="23"/>
                <w:szCs w:val="23"/>
              </w:rPr>
            </w:pPr>
            <w:r w:rsidRPr="00C53C03">
              <w:rPr>
                <w:rFonts w:ascii="Cambria" w:hAnsi="Cambria"/>
                <w:sz w:val="23"/>
                <w:szCs w:val="23"/>
              </w:rPr>
              <w:t>DDU-GKY, NIRDPR</w:t>
            </w:r>
          </w:p>
        </w:tc>
      </w:tr>
      <w:tr w:rsidR="00DF4B26" w:rsidRPr="00C53C03" w14:paraId="50726112" w14:textId="77777777" w:rsidTr="001A0DC6">
        <w:trPr>
          <w:trHeight w:val="368"/>
        </w:trPr>
        <w:tc>
          <w:tcPr>
            <w:tcW w:w="2037" w:type="dxa"/>
            <w:shd w:val="clear" w:color="auto" w:fill="FFFFFF" w:themeFill="background1"/>
            <w:vAlign w:val="center"/>
          </w:tcPr>
          <w:p w14:paraId="1F587339" w14:textId="77777777" w:rsidR="00DF4B26" w:rsidRPr="00C53C03" w:rsidRDefault="00DF4B26" w:rsidP="00DF4B26">
            <w:pPr>
              <w:jc w:val="center"/>
              <w:rPr>
                <w:rFonts w:ascii="Cambria" w:hAnsi="Cambria"/>
                <w:sz w:val="23"/>
                <w:szCs w:val="23"/>
              </w:rPr>
            </w:pPr>
            <w:r w:rsidRPr="00C53C03">
              <w:rPr>
                <w:rFonts w:ascii="Cambria" w:hAnsi="Cambria"/>
                <w:sz w:val="23"/>
                <w:szCs w:val="23"/>
              </w:rPr>
              <w:t>10:00 – 10:15</w:t>
            </w:r>
          </w:p>
        </w:tc>
        <w:tc>
          <w:tcPr>
            <w:tcW w:w="8403" w:type="dxa"/>
            <w:gridSpan w:val="2"/>
            <w:shd w:val="clear" w:color="auto" w:fill="FFFFFF" w:themeFill="background1"/>
            <w:vAlign w:val="center"/>
          </w:tcPr>
          <w:p w14:paraId="1F490C87"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                                                 Q&amp;A</w:t>
            </w:r>
          </w:p>
        </w:tc>
      </w:tr>
      <w:tr w:rsidR="0076705B" w:rsidRPr="00C53C03" w14:paraId="518748F9" w14:textId="77777777" w:rsidTr="00125872">
        <w:trPr>
          <w:trHeight w:val="350"/>
        </w:trPr>
        <w:tc>
          <w:tcPr>
            <w:tcW w:w="2037" w:type="dxa"/>
            <w:vMerge w:val="restart"/>
            <w:shd w:val="clear" w:color="auto" w:fill="FFFFFF" w:themeFill="background1"/>
            <w:vAlign w:val="center"/>
          </w:tcPr>
          <w:p w14:paraId="4F02DB10" w14:textId="77777777" w:rsidR="0076705B" w:rsidRPr="00C53C03" w:rsidRDefault="0076705B" w:rsidP="00DF4B26">
            <w:pPr>
              <w:jc w:val="center"/>
              <w:rPr>
                <w:rFonts w:ascii="Cambria" w:hAnsi="Cambria"/>
                <w:sz w:val="23"/>
                <w:szCs w:val="23"/>
              </w:rPr>
            </w:pPr>
            <w:r w:rsidRPr="00C53C03">
              <w:rPr>
                <w:rFonts w:ascii="Cambria" w:hAnsi="Cambria"/>
                <w:sz w:val="23"/>
                <w:szCs w:val="23"/>
              </w:rPr>
              <w:t>10:15 – 10:30</w:t>
            </w:r>
          </w:p>
        </w:tc>
        <w:tc>
          <w:tcPr>
            <w:tcW w:w="4802" w:type="dxa"/>
            <w:shd w:val="clear" w:color="auto" w:fill="FFFFFF" w:themeFill="background1"/>
            <w:vAlign w:val="center"/>
          </w:tcPr>
          <w:p w14:paraId="3B9AC164" w14:textId="77777777" w:rsidR="0076705B" w:rsidRPr="00C53C03" w:rsidRDefault="0076705B" w:rsidP="00DF4B26">
            <w:pPr>
              <w:rPr>
                <w:rFonts w:ascii="Cambria" w:hAnsi="Cambria" w:cs="Times New Roman"/>
                <w:sz w:val="23"/>
                <w:szCs w:val="23"/>
              </w:rPr>
            </w:pPr>
            <w:r w:rsidRPr="00C53C03">
              <w:rPr>
                <w:rFonts w:ascii="Cambria" w:hAnsi="Cambria" w:cs="Times New Roman"/>
                <w:sz w:val="23"/>
                <w:szCs w:val="23"/>
              </w:rPr>
              <w:t>Address by Guest of Honour</w:t>
            </w:r>
          </w:p>
        </w:tc>
        <w:tc>
          <w:tcPr>
            <w:tcW w:w="3601" w:type="dxa"/>
            <w:vMerge w:val="restart"/>
            <w:shd w:val="clear" w:color="auto" w:fill="FFFFFF" w:themeFill="background1"/>
            <w:vAlign w:val="center"/>
          </w:tcPr>
          <w:p w14:paraId="3AF9E53B" w14:textId="77777777" w:rsidR="0076705B" w:rsidRPr="00C53C03" w:rsidRDefault="0076705B" w:rsidP="00DF4B26">
            <w:pPr>
              <w:jc w:val="center"/>
              <w:rPr>
                <w:rFonts w:ascii="Cambria" w:hAnsi="Cambria" w:cs="Times New Roman"/>
                <w:sz w:val="23"/>
                <w:szCs w:val="23"/>
              </w:rPr>
            </w:pPr>
            <w:r w:rsidRPr="00C53C03">
              <w:rPr>
                <w:rFonts w:ascii="Cambria" w:hAnsi="Cambria" w:cs="Times New Roman"/>
                <w:sz w:val="23"/>
                <w:szCs w:val="23"/>
              </w:rPr>
              <w:t>Shri Charanjit Singh,</w:t>
            </w:r>
          </w:p>
          <w:p w14:paraId="1FDBE25A" w14:textId="77777777" w:rsidR="0076705B" w:rsidRPr="00C53C03" w:rsidRDefault="0076705B" w:rsidP="00DF4B26">
            <w:pPr>
              <w:jc w:val="center"/>
              <w:rPr>
                <w:rFonts w:ascii="Cambria" w:hAnsi="Cambria" w:cs="Times New Roman"/>
                <w:b/>
                <w:sz w:val="23"/>
                <w:szCs w:val="23"/>
              </w:rPr>
            </w:pPr>
            <w:r w:rsidRPr="00C53C03">
              <w:rPr>
                <w:rFonts w:ascii="Cambria" w:hAnsi="Cambria" w:cs="Times New Roman"/>
                <w:sz w:val="23"/>
                <w:szCs w:val="23"/>
              </w:rPr>
              <w:t>Joint Secretary (Skills), MoRD</w:t>
            </w:r>
          </w:p>
        </w:tc>
      </w:tr>
      <w:tr w:rsidR="0076705B" w:rsidRPr="00C53C03" w14:paraId="55D0A30F" w14:textId="77777777" w:rsidTr="00D13436">
        <w:trPr>
          <w:trHeight w:val="300"/>
        </w:trPr>
        <w:tc>
          <w:tcPr>
            <w:tcW w:w="2037" w:type="dxa"/>
            <w:vMerge/>
            <w:shd w:val="clear" w:color="auto" w:fill="FFFFFF" w:themeFill="background1"/>
            <w:vAlign w:val="center"/>
          </w:tcPr>
          <w:p w14:paraId="0D7F66CF" w14:textId="77777777" w:rsidR="0076705B" w:rsidRPr="00C53C03" w:rsidRDefault="0076705B" w:rsidP="00DF4B26">
            <w:pPr>
              <w:jc w:val="center"/>
              <w:rPr>
                <w:rFonts w:ascii="Cambria" w:hAnsi="Cambria"/>
                <w:sz w:val="23"/>
                <w:szCs w:val="23"/>
              </w:rPr>
            </w:pPr>
          </w:p>
        </w:tc>
        <w:tc>
          <w:tcPr>
            <w:tcW w:w="4802" w:type="dxa"/>
            <w:shd w:val="clear" w:color="auto" w:fill="FFFFFF" w:themeFill="background1"/>
            <w:vAlign w:val="center"/>
          </w:tcPr>
          <w:p w14:paraId="6B97DA4E" w14:textId="4D7EA159" w:rsidR="0076705B" w:rsidRPr="00C53C03" w:rsidRDefault="0076705B" w:rsidP="00DF4B26">
            <w:pPr>
              <w:rPr>
                <w:rFonts w:ascii="Cambria" w:hAnsi="Cambria" w:cs="Times New Roman"/>
                <w:sz w:val="23"/>
                <w:szCs w:val="23"/>
              </w:rPr>
            </w:pPr>
            <w:r>
              <w:rPr>
                <w:rFonts w:ascii="Cambria" w:hAnsi="Cambria" w:cs="Times New Roman"/>
                <w:sz w:val="23"/>
                <w:szCs w:val="23"/>
              </w:rPr>
              <w:t xml:space="preserve">Release of New Initiatives </w:t>
            </w:r>
            <w:r w:rsidR="00BF6991">
              <w:rPr>
                <w:rFonts w:ascii="Cambria" w:hAnsi="Cambria" w:cs="Times New Roman"/>
                <w:sz w:val="23"/>
                <w:szCs w:val="23"/>
              </w:rPr>
              <w:t>of</w:t>
            </w:r>
            <w:r w:rsidR="003D362F">
              <w:rPr>
                <w:rFonts w:ascii="Cambria" w:hAnsi="Cambria" w:cs="Times New Roman"/>
                <w:sz w:val="23"/>
                <w:szCs w:val="23"/>
              </w:rPr>
              <w:t xml:space="preserve"> DDU-GKY </w:t>
            </w:r>
            <w:r w:rsidR="00277286">
              <w:rPr>
                <w:rFonts w:ascii="Cambria" w:hAnsi="Cambria" w:cs="Times New Roman"/>
                <w:sz w:val="23"/>
                <w:szCs w:val="23"/>
              </w:rPr>
              <w:t>designed by Training Division</w:t>
            </w:r>
          </w:p>
        </w:tc>
        <w:tc>
          <w:tcPr>
            <w:tcW w:w="3601" w:type="dxa"/>
            <w:vMerge/>
            <w:shd w:val="clear" w:color="auto" w:fill="FFFFFF" w:themeFill="background1"/>
            <w:vAlign w:val="center"/>
          </w:tcPr>
          <w:p w14:paraId="3B9ECAA3" w14:textId="77777777" w:rsidR="0076705B" w:rsidRPr="00C53C03" w:rsidRDefault="0076705B" w:rsidP="00DF4B26">
            <w:pPr>
              <w:jc w:val="center"/>
              <w:rPr>
                <w:rFonts w:ascii="Cambria" w:hAnsi="Cambria" w:cs="Times New Roman"/>
                <w:sz w:val="23"/>
                <w:szCs w:val="23"/>
              </w:rPr>
            </w:pPr>
          </w:p>
        </w:tc>
      </w:tr>
      <w:tr w:rsidR="00DF4B26" w:rsidRPr="00C53C03" w14:paraId="093DA72C" w14:textId="77777777" w:rsidTr="00D13436">
        <w:trPr>
          <w:trHeight w:val="458"/>
        </w:trPr>
        <w:tc>
          <w:tcPr>
            <w:tcW w:w="10440" w:type="dxa"/>
            <w:gridSpan w:val="3"/>
            <w:shd w:val="clear" w:color="auto" w:fill="DEEAF6" w:themeFill="accent5" w:themeFillTint="33"/>
            <w:vAlign w:val="center"/>
          </w:tcPr>
          <w:p w14:paraId="4E074DBA" w14:textId="77777777" w:rsidR="00DF4B26" w:rsidRPr="00C53C03" w:rsidRDefault="00DF4B26" w:rsidP="00DF4B26">
            <w:pPr>
              <w:jc w:val="center"/>
              <w:rPr>
                <w:rFonts w:ascii="Cambria" w:hAnsi="Cambria"/>
                <w:b/>
                <w:sz w:val="23"/>
                <w:szCs w:val="23"/>
              </w:rPr>
            </w:pPr>
            <w:r w:rsidRPr="00C53C03">
              <w:rPr>
                <w:rFonts w:ascii="Cambria" w:hAnsi="Cambria"/>
                <w:b/>
                <w:sz w:val="23"/>
                <w:szCs w:val="23"/>
              </w:rPr>
              <w:t>Exploring Convergence for Better Placement and Retention of Rural Youth</w:t>
            </w:r>
          </w:p>
        </w:tc>
      </w:tr>
      <w:tr w:rsidR="00DF4B26" w:rsidRPr="00C53C03" w14:paraId="4197C13C" w14:textId="77777777" w:rsidTr="00D13436">
        <w:trPr>
          <w:trHeight w:val="602"/>
        </w:trPr>
        <w:tc>
          <w:tcPr>
            <w:tcW w:w="10440" w:type="dxa"/>
            <w:gridSpan w:val="3"/>
            <w:shd w:val="clear" w:color="auto" w:fill="auto"/>
            <w:vAlign w:val="center"/>
          </w:tcPr>
          <w:p w14:paraId="1D430B38" w14:textId="1D4E8499" w:rsidR="00DF4B26" w:rsidRPr="00C53C03" w:rsidRDefault="00DF4B26" w:rsidP="00DF4B26">
            <w:pPr>
              <w:spacing w:line="360" w:lineRule="auto"/>
              <w:rPr>
                <w:rFonts w:ascii="Cambria" w:eastAsia="Times New Roman" w:hAnsi="Cambria" w:cs="Times New Roman"/>
                <w:color w:val="000000"/>
                <w:sz w:val="23"/>
                <w:szCs w:val="23"/>
              </w:rPr>
            </w:pPr>
            <w:r w:rsidRPr="00C53C03">
              <w:rPr>
                <w:rFonts w:ascii="Cambria" w:hAnsi="Cambria"/>
                <w:b/>
                <w:sz w:val="23"/>
                <w:szCs w:val="23"/>
              </w:rPr>
              <w:t>Chair:</w:t>
            </w:r>
            <w:r w:rsidRPr="00C53C03">
              <w:rPr>
                <w:rFonts w:ascii="Cambria" w:hAnsi="Cambria"/>
                <w:sz w:val="23"/>
                <w:szCs w:val="23"/>
              </w:rPr>
              <w:t xml:space="preserve"> </w:t>
            </w:r>
            <w:r w:rsidRPr="00C53C03">
              <w:rPr>
                <w:rFonts w:ascii="Cambria" w:eastAsia="Times New Roman" w:hAnsi="Cambria" w:cs="Times New Roman"/>
                <w:color w:val="000000"/>
                <w:sz w:val="23"/>
                <w:szCs w:val="23"/>
              </w:rPr>
              <w:t xml:space="preserve">Smt. </w:t>
            </w:r>
            <w:r w:rsidR="007A15A5" w:rsidRPr="00C53C03">
              <w:rPr>
                <w:rFonts w:ascii="Cambria" w:eastAsia="Times New Roman" w:hAnsi="Cambria" w:cs="Times New Roman"/>
                <w:color w:val="000000"/>
                <w:sz w:val="24"/>
                <w:szCs w:val="24"/>
              </w:rPr>
              <w:t>Nandita Hazarika, ACS</w:t>
            </w:r>
            <w:r w:rsidR="007A15A5">
              <w:rPr>
                <w:rFonts w:ascii="Cambria" w:eastAsia="Times New Roman" w:hAnsi="Cambria" w:cs="Times New Roman"/>
                <w:color w:val="000000"/>
                <w:sz w:val="24"/>
                <w:szCs w:val="24"/>
              </w:rPr>
              <w:t>, Mission Director, Assam</w:t>
            </w:r>
          </w:p>
          <w:p w14:paraId="30121AB8" w14:textId="77777777" w:rsidR="00DF4B26" w:rsidRPr="00C53C03" w:rsidRDefault="00DF4B26" w:rsidP="00DF4B26">
            <w:pPr>
              <w:spacing w:line="360" w:lineRule="auto"/>
              <w:rPr>
                <w:rFonts w:ascii="Cambria" w:hAnsi="Cambria"/>
                <w:sz w:val="23"/>
                <w:szCs w:val="23"/>
              </w:rPr>
            </w:pPr>
            <w:r w:rsidRPr="00C53C03">
              <w:rPr>
                <w:rFonts w:ascii="Cambria" w:hAnsi="Cambria"/>
                <w:b/>
                <w:sz w:val="23"/>
                <w:szCs w:val="23"/>
              </w:rPr>
              <w:t xml:space="preserve">Rapporteurs: </w:t>
            </w:r>
            <w:r w:rsidRPr="00C53C03">
              <w:rPr>
                <w:rFonts w:ascii="Cambria" w:hAnsi="Cambria"/>
                <w:sz w:val="23"/>
                <w:szCs w:val="23"/>
              </w:rPr>
              <w:t>A R Amarnath &amp; Rishi</w:t>
            </w:r>
            <w:r w:rsidRPr="00C53C03">
              <w:rPr>
                <w:rFonts w:ascii="Cambria" w:hAnsi="Cambria"/>
                <w:b/>
                <w:sz w:val="23"/>
                <w:szCs w:val="23"/>
              </w:rPr>
              <w:t xml:space="preserve"> </w:t>
            </w:r>
            <w:r w:rsidRPr="00C53C03">
              <w:rPr>
                <w:rFonts w:ascii="Cambria" w:hAnsi="Cambria"/>
                <w:sz w:val="23"/>
                <w:szCs w:val="23"/>
              </w:rPr>
              <w:t>Upadhyay</w:t>
            </w:r>
            <w:r w:rsidRPr="00C53C03">
              <w:rPr>
                <w:rFonts w:ascii="Cambria" w:hAnsi="Cambria"/>
                <w:b/>
                <w:sz w:val="23"/>
                <w:szCs w:val="23"/>
              </w:rPr>
              <w:t xml:space="preserve"> </w:t>
            </w:r>
            <w:r w:rsidRPr="00C53C03">
              <w:rPr>
                <w:rFonts w:ascii="Cambria" w:hAnsi="Cambria"/>
                <w:sz w:val="23"/>
                <w:szCs w:val="23"/>
              </w:rPr>
              <w:t>(DDU-GKY Team, NIRDPR)</w:t>
            </w:r>
            <w:r w:rsidRPr="00C53C03">
              <w:rPr>
                <w:rFonts w:ascii="Cambria" w:hAnsi="Cambria"/>
                <w:b/>
                <w:sz w:val="23"/>
                <w:szCs w:val="23"/>
              </w:rPr>
              <w:t xml:space="preserve"> </w:t>
            </w:r>
          </w:p>
        </w:tc>
      </w:tr>
      <w:tr w:rsidR="00DF4B26" w:rsidRPr="00C53C03" w14:paraId="4372EAEF" w14:textId="77777777" w:rsidTr="001A0DC6">
        <w:trPr>
          <w:trHeight w:val="512"/>
        </w:trPr>
        <w:tc>
          <w:tcPr>
            <w:tcW w:w="2037" w:type="dxa"/>
            <w:shd w:val="clear" w:color="auto" w:fill="auto"/>
            <w:vAlign w:val="center"/>
          </w:tcPr>
          <w:p w14:paraId="75DD0411" w14:textId="77777777" w:rsidR="00DF4B26" w:rsidRPr="00C53C03" w:rsidRDefault="00DF4B26" w:rsidP="004640EC">
            <w:pPr>
              <w:jc w:val="center"/>
              <w:rPr>
                <w:rFonts w:ascii="Cambria" w:hAnsi="Cambria"/>
                <w:sz w:val="23"/>
                <w:szCs w:val="23"/>
              </w:rPr>
            </w:pPr>
            <w:r w:rsidRPr="00C53C03">
              <w:rPr>
                <w:rFonts w:ascii="Cambria" w:hAnsi="Cambria"/>
                <w:sz w:val="23"/>
                <w:szCs w:val="23"/>
              </w:rPr>
              <w:t>10:30 – 11:00</w:t>
            </w:r>
          </w:p>
        </w:tc>
        <w:tc>
          <w:tcPr>
            <w:tcW w:w="4802" w:type="dxa"/>
            <w:shd w:val="clear" w:color="auto" w:fill="auto"/>
            <w:vAlign w:val="center"/>
          </w:tcPr>
          <w:p w14:paraId="3AF2083F" w14:textId="77777777" w:rsidR="00DF4B26" w:rsidRPr="00C53C03" w:rsidRDefault="00DF4B26" w:rsidP="00DF4B26">
            <w:pPr>
              <w:rPr>
                <w:rFonts w:ascii="Cambria" w:hAnsi="Cambria"/>
                <w:sz w:val="23"/>
                <w:szCs w:val="23"/>
              </w:rPr>
            </w:pPr>
            <w:r w:rsidRPr="00C53C03">
              <w:rPr>
                <w:rFonts w:ascii="Cambria" w:hAnsi="Cambria"/>
                <w:sz w:val="23"/>
                <w:szCs w:val="23"/>
              </w:rPr>
              <w:t xml:space="preserve">Best Practices from Tata STRIVE </w:t>
            </w:r>
          </w:p>
        </w:tc>
        <w:tc>
          <w:tcPr>
            <w:tcW w:w="3601" w:type="dxa"/>
            <w:shd w:val="clear" w:color="auto" w:fill="auto"/>
            <w:vAlign w:val="center"/>
          </w:tcPr>
          <w:p w14:paraId="72332D54"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Shri Bhaskar Natarajan, </w:t>
            </w:r>
          </w:p>
          <w:p w14:paraId="305EE48E" w14:textId="77777777" w:rsidR="00DF4B26" w:rsidRPr="00C53C03" w:rsidRDefault="00DF4B26" w:rsidP="00DF4B26">
            <w:pPr>
              <w:jc w:val="center"/>
              <w:rPr>
                <w:rFonts w:ascii="Cambria" w:hAnsi="Cambria"/>
                <w:sz w:val="23"/>
                <w:szCs w:val="23"/>
              </w:rPr>
            </w:pPr>
            <w:r w:rsidRPr="00C53C03">
              <w:rPr>
                <w:rFonts w:ascii="Cambria" w:hAnsi="Cambria"/>
                <w:sz w:val="23"/>
                <w:szCs w:val="23"/>
              </w:rPr>
              <w:t>Head Programme Execution</w:t>
            </w:r>
          </w:p>
        </w:tc>
      </w:tr>
      <w:tr w:rsidR="00DF4B26" w:rsidRPr="00C53C03" w14:paraId="0E445258" w14:textId="77777777" w:rsidTr="001A0DC6">
        <w:trPr>
          <w:trHeight w:val="440"/>
        </w:trPr>
        <w:tc>
          <w:tcPr>
            <w:tcW w:w="2037" w:type="dxa"/>
            <w:shd w:val="clear" w:color="auto" w:fill="auto"/>
            <w:vAlign w:val="center"/>
          </w:tcPr>
          <w:p w14:paraId="2AABBA60" w14:textId="77777777" w:rsidR="00DF4B26" w:rsidRPr="00C53C03" w:rsidRDefault="00DF4B26" w:rsidP="004640EC">
            <w:pPr>
              <w:jc w:val="center"/>
              <w:rPr>
                <w:rFonts w:ascii="Cambria" w:hAnsi="Cambria"/>
                <w:sz w:val="23"/>
                <w:szCs w:val="23"/>
              </w:rPr>
            </w:pPr>
            <w:r w:rsidRPr="00C53C03">
              <w:rPr>
                <w:rFonts w:ascii="Cambria" w:hAnsi="Cambria"/>
                <w:sz w:val="23"/>
                <w:szCs w:val="23"/>
              </w:rPr>
              <w:t>11:00 – 11:15</w:t>
            </w:r>
          </w:p>
        </w:tc>
        <w:tc>
          <w:tcPr>
            <w:tcW w:w="8403" w:type="dxa"/>
            <w:gridSpan w:val="2"/>
            <w:shd w:val="clear" w:color="auto" w:fill="auto"/>
            <w:vAlign w:val="center"/>
          </w:tcPr>
          <w:p w14:paraId="1919CFC4" w14:textId="77777777" w:rsidR="00DF4B26" w:rsidRPr="00C53C03" w:rsidRDefault="00DF4B26" w:rsidP="00DF4B26">
            <w:pPr>
              <w:rPr>
                <w:rFonts w:ascii="Cambria" w:hAnsi="Cambria"/>
                <w:sz w:val="23"/>
                <w:szCs w:val="23"/>
              </w:rPr>
            </w:pPr>
            <w:r w:rsidRPr="00C53C03">
              <w:rPr>
                <w:rFonts w:ascii="Cambria" w:hAnsi="Cambria"/>
                <w:b/>
                <w:sz w:val="23"/>
                <w:szCs w:val="23"/>
              </w:rPr>
              <w:t xml:space="preserve">                                                 Q&amp;A</w:t>
            </w:r>
          </w:p>
        </w:tc>
      </w:tr>
      <w:tr w:rsidR="00DF4B26" w:rsidRPr="00C53C03" w14:paraId="37BD7A6B" w14:textId="77777777" w:rsidTr="005B5174">
        <w:trPr>
          <w:trHeight w:val="440"/>
        </w:trPr>
        <w:tc>
          <w:tcPr>
            <w:tcW w:w="2037" w:type="dxa"/>
            <w:shd w:val="clear" w:color="auto" w:fill="auto"/>
            <w:vAlign w:val="center"/>
          </w:tcPr>
          <w:p w14:paraId="6E17C006" w14:textId="77777777" w:rsidR="00DF4B26" w:rsidRPr="00C53C03" w:rsidRDefault="00DF4B26" w:rsidP="004640EC">
            <w:pPr>
              <w:jc w:val="center"/>
              <w:rPr>
                <w:rFonts w:ascii="Cambria" w:hAnsi="Cambria"/>
                <w:sz w:val="23"/>
                <w:szCs w:val="23"/>
              </w:rPr>
            </w:pPr>
            <w:r w:rsidRPr="00C53C03">
              <w:rPr>
                <w:rFonts w:ascii="Cambria" w:hAnsi="Cambria"/>
                <w:sz w:val="23"/>
                <w:szCs w:val="23"/>
              </w:rPr>
              <w:t>11:15 – 11:30</w:t>
            </w:r>
          </w:p>
        </w:tc>
        <w:tc>
          <w:tcPr>
            <w:tcW w:w="8403" w:type="dxa"/>
            <w:gridSpan w:val="2"/>
            <w:shd w:val="clear" w:color="auto" w:fill="auto"/>
            <w:vAlign w:val="center"/>
          </w:tcPr>
          <w:p w14:paraId="202EA004" w14:textId="77777777" w:rsidR="00DF4B26" w:rsidRPr="00C53C03" w:rsidRDefault="00DF4B26" w:rsidP="00DF4B26">
            <w:pPr>
              <w:rPr>
                <w:rFonts w:ascii="Cambria" w:hAnsi="Cambria"/>
                <w:b/>
                <w:sz w:val="23"/>
                <w:szCs w:val="23"/>
              </w:rPr>
            </w:pPr>
            <w:r w:rsidRPr="00C53C03">
              <w:rPr>
                <w:rFonts w:ascii="Cambria" w:hAnsi="Cambria"/>
                <w:b/>
                <w:sz w:val="23"/>
                <w:szCs w:val="23"/>
              </w:rPr>
              <w:t xml:space="preserve">                                          Tea Break</w:t>
            </w:r>
          </w:p>
        </w:tc>
      </w:tr>
      <w:tr w:rsidR="00DF4B26" w:rsidRPr="00C53C03" w14:paraId="61AA0A64" w14:textId="77777777" w:rsidTr="001A0DC6">
        <w:trPr>
          <w:trHeight w:val="593"/>
        </w:trPr>
        <w:tc>
          <w:tcPr>
            <w:tcW w:w="2037" w:type="dxa"/>
            <w:shd w:val="clear" w:color="auto" w:fill="auto"/>
            <w:vAlign w:val="center"/>
          </w:tcPr>
          <w:p w14:paraId="7B0E20DA" w14:textId="77777777" w:rsidR="00DF4B26" w:rsidRPr="00C53C03" w:rsidRDefault="00DF4B26" w:rsidP="004640EC">
            <w:pPr>
              <w:jc w:val="center"/>
              <w:rPr>
                <w:rFonts w:ascii="Cambria" w:hAnsi="Cambria"/>
                <w:sz w:val="23"/>
                <w:szCs w:val="23"/>
              </w:rPr>
            </w:pPr>
            <w:r w:rsidRPr="00C53C03">
              <w:rPr>
                <w:rFonts w:ascii="Cambria" w:hAnsi="Cambria"/>
                <w:sz w:val="23"/>
                <w:szCs w:val="23"/>
              </w:rPr>
              <w:t>11:30 – 12:00</w:t>
            </w:r>
          </w:p>
        </w:tc>
        <w:tc>
          <w:tcPr>
            <w:tcW w:w="4802" w:type="dxa"/>
            <w:shd w:val="clear" w:color="auto" w:fill="auto"/>
            <w:vAlign w:val="center"/>
          </w:tcPr>
          <w:p w14:paraId="680F3E0F" w14:textId="77777777" w:rsidR="00DF4B26" w:rsidRPr="00C53C03" w:rsidRDefault="00DF4B26" w:rsidP="00DF4B26">
            <w:pPr>
              <w:rPr>
                <w:rFonts w:ascii="Cambria" w:hAnsi="Cambria"/>
                <w:sz w:val="23"/>
                <w:szCs w:val="23"/>
              </w:rPr>
            </w:pPr>
            <w:r w:rsidRPr="00C53C03">
              <w:rPr>
                <w:rFonts w:ascii="Cambria" w:hAnsi="Cambria"/>
                <w:sz w:val="23"/>
                <w:szCs w:val="23"/>
              </w:rPr>
              <w:t>Leveraging convergence opportunities to strengthen DDU-GKY</w:t>
            </w:r>
          </w:p>
        </w:tc>
        <w:tc>
          <w:tcPr>
            <w:tcW w:w="3601" w:type="dxa"/>
            <w:shd w:val="clear" w:color="auto" w:fill="auto"/>
            <w:vAlign w:val="center"/>
          </w:tcPr>
          <w:p w14:paraId="2BCCB0D3" w14:textId="77777777" w:rsidR="00DF4B26" w:rsidRPr="00C53C03" w:rsidRDefault="00DF4B26" w:rsidP="00DF4B26">
            <w:pPr>
              <w:jc w:val="center"/>
              <w:rPr>
                <w:rFonts w:ascii="Cambria" w:hAnsi="Cambria"/>
                <w:color w:val="000000" w:themeColor="text1"/>
                <w:sz w:val="23"/>
                <w:szCs w:val="23"/>
              </w:rPr>
            </w:pPr>
            <w:r w:rsidRPr="00C53C03">
              <w:rPr>
                <w:rFonts w:ascii="Cambria" w:eastAsia="Times New Roman" w:hAnsi="Cambria" w:cs="Times New Roman"/>
                <w:color w:val="000000"/>
                <w:sz w:val="23"/>
                <w:szCs w:val="23"/>
              </w:rPr>
              <w:t>Shri S. Harikishore, IAS</w:t>
            </w:r>
            <w:r w:rsidRPr="00C53C03">
              <w:rPr>
                <w:rFonts w:ascii="Cambria" w:hAnsi="Cambria"/>
                <w:color w:val="000000" w:themeColor="text1"/>
                <w:sz w:val="23"/>
                <w:szCs w:val="23"/>
              </w:rPr>
              <w:t xml:space="preserve">, </w:t>
            </w:r>
          </w:p>
          <w:p w14:paraId="66A84D4A" w14:textId="77777777" w:rsidR="00DF4B26" w:rsidRPr="00C53C03" w:rsidRDefault="00DF4B26" w:rsidP="00DF4B26">
            <w:pPr>
              <w:jc w:val="center"/>
              <w:rPr>
                <w:rFonts w:ascii="Cambria" w:hAnsi="Cambria"/>
                <w:color w:val="000000" w:themeColor="text1"/>
                <w:sz w:val="23"/>
                <w:szCs w:val="23"/>
              </w:rPr>
            </w:pPr>
            <w:r w:rsidRPr="00C53C03">
              <w:rPr>
                <w:rFonts w:ascii="Cambria" w:hAnsi="Cambria"/>
                <w:color w:val="000000" w:themeColor="text1"/>
                <w:sz w:val="23"/>
                <w:szCs w:val="23"/>
              </w:rPr>
              <w:t>Executive Director, Kerala</w:t>
            </w:r>
          </w:p>
        </w:tc>
      </w:tr>
      <w:tr w:rsidR="00DF4B26" w:rsidRPr="00C53C03" w14:paraId="3BC56ECE" w14:textId="77777777" w:rsidTr="001A0DC6">
        <w:trPr>
          <w:trHeight w:val="890"/>
        </w:trPr>
        <w:tc>
          <w:tcPr>
            <w:tcW w:w="2037" w:type="dxa"/>
            <w:shd w:val="clear" w:color="auto" w:fill="auto"/>
            <w:vAlign w:val="center"/>
          </w:tcPr>
          <w:p w14:paraId="535D777E" w14:textId="77777777" w:rsidR="00DF4B26" w:rsidRPr="00C53C03" w:rsidRDefault="00DF4B26" w:rsidP="004640EC">
            <w:pPr>
              <w:jc w:val="center"/>
              <w:rPr>
                <w:rFonts w:ascii="Cambria" w:hAnsi="Cambria"/>
                <w:sz w:val="23"/>
                <w:szCs w:val="23"/>
              </w:rPr>
            </w:pPr>
            <w:r w:rsidRPr="00C53C03">
              <w:rPr>
                <w:rFonts w:ascii="Cambria" w:hAnsi="Cambria"/>
                <w:sz w:val="23"/>
                <w:szCs w:val="23"/>
              </w:rPr>
              <w:t>12:00 – 12:30</w:t>
            </w:r>
          </w:p>
        </w:tc>
        <w:tc>
          <w:tcPr>
            <w:tcW w:w="4802" w:type="dxa"/>
            <w:shd w:val="clear" w:color="auto" w:fill="auto"/>
            <w:vAlign w:val="center"/>
          </w:tcPr>
          <w:p w14:paraId="43BDFC75" w14:textId="77777777" w:rsidR="00DF4B26" w:rsidRPr="00C53C03" w:rsidRDefault="00DF4B26" w:rsidP="00DF4B26">
            <w:pPr>
              <w:rPr>
                <w:rFonts w:ascii="Cambria" w:hAnsi="Cambria"/>
                <w:sz w:val="23"/>
                <w:szCs w:val="23"/>
              </w:rPr>
            </w:pPr>
            <w:r w:rsidRPr="00C53C03">
              <w:rPr>
                <w:rFonts w:ascii="Cambria" w:hAnsi="Cambria"/>
                <w:sz w:val="23"/>
                <w:szCs w:val="23"/>
              </w:rPr>
              <w:t>Convergence with Panchayati Raj for better Mobilization Outcomes</w:t>
            </w:r>
          </w:p>
        </w:tc>
        <w:tc>
          <w:tcPr>
            <w:tcW w:w="3601" w:type="dxa"/>
            <w:shd w:val="clear" w:color="auto" w:fill="auto"/>
            <w:vAlign w:val="center"/>
          </w:tcPr>
          <w:p w14:paraId="6A8AEC9E"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Dr. C. Kathiresan, </w:t>
            </w:r>
          </w:p>
          <w:p w14:paraId="6EA45A9D" w14:textId="77777777" w:rsidR="00DF4B26" w:rsidRPr="00C53C03" w:rsidRDefault="00DF4B26" w:rsidP="00DF4B26">
            <w:pPr>
              <w:jc w:val="center"/>
              <w:rPr>
                <w:rFonts w:ascii="Cambria" w:hAnsi="Cambria"/>
                <w:sz w:val="23"/>
                <w:szCs w:val="23"/>
              </w:rPr>
            </w:pPr>
            <w:r w:rsidRPr="00C53C03">
              <w:rPr>
                <w:rFonts w:ascii="Cambria" w:hAnsi="Cambria"/>
                <w:sz w:val="23"/>
                <w:szCs w:val="23"/>
              </w:rPr>
              <w:t xml:space="preserve">Associate Professor &amp; Head, </w:t>
            </w:r>
          </w:p>
          <w:p w14:paraId="3235247C" w14:textId="77777777" w:rsidR="00DF4B26" w:rsidRPr="00C53C03" w:rsidRDefault="00DF4B26" w:rsidP="00DF4B26">
            <w:pPr>
              <w:jc w:val="center"/>
              <w:rPr>
                <w:rFonts w:ascii="Cambria" w:hAnsi="Cambria"/>
                <w:sz w:val="23"/>
                <w:szCs w:val="23"/>
              </w:rPr>
            </w:pPr>
            <w:r w:rsidRPr="00C53C03">
              <w:rPr>
                <w:rFonts w:ascii="Cambria" w:hAnsi="Cambria"/>
                <w:sz w:val="23"/>
                <w:szCs w:val="23"/>
              </w:rPr>
              <w:t>Centre for Panchayati Raj, NIRDPR</w:t>
            </w:r>
          </w:p>
        </w:tc>
      </w:tr>
      <w:tr w:rsidR="00090231" w:rsidRPr="00C53C03" w14:paraId="7419FD40" w14:textId="77777777" w:rsidTr="00090231">
        <w:trPr>
          <w:trHeight w:val="576"/>
        </w:trPr>
        <w:tc>
          <w:tcPr>
            <w:tcW w:w="10440" w:type="dxa"/>
            <w:gridSpan w:val="3"/>
            <w:shd w:val="clear" w:color="auto" w:fill="D9E2F3" w:themeFill="accent1" w:themeFillTint="33"/>
            <w:vAlign w:val="center"/>
          </w:tcPr>
          <w:p w14:paraId="682BD1BC" w14:textId="6C435FCD" w:rsidR="00090231" w:rsidRPr="00C53C03" w:rsidRDefault="00090231" w:rsidP="00090231">
            <w:pPr>
              <w:jc w:val="center"/>
              <w:rPr>
                <w:rFonts w:ascii="Cambria" w:hAnsi="Cambria"/>
                <w:sz w:val="23"/>
                <w:szCs w:val="23"/>
              </w:rPr>
            </w:pPr>
            <w:r w:rsidRPr="00C53C03">
              <w:rPr>
                <w:rFonts w:ascii="Cambria" w:hAnsi="Cambria"/>
                <w:b/>
                <w:sz w:val="23"/>
                <w:szCs w:val="23"/>
              </w:rPr>
              <w:t>Group Discussion: 5 bold steps for the next 6 months, gaps identified and support required from MoRD and NIRDPR</w:t>
            </w:r>
          </w:p>
        </w:tc>
      </w:tr>
      <w:tr w:rsidR="003E4FD1" w:rsidRPr="00C53C03" w14:paraId="4E74680A" w14:textId="77777777" w:rsidTr="003E4FD1">
        <w:trPr>
          <w:trHeight w:val="576"/>
        </w:trPr>
        <w:tc>
          <w:tcPr>
            <w:tcW w:w="10440" w:type="dxa"/>
            <w:gridSpan w:val="3"/>
            <w:shd w:val="clear" w:color="auto" w:fill="FFFFFF" w:themeFill="background1"/>
            <w:vAlign w:val="center"/>
          </w:tcPr>
          <w:p w14:paraId="2A811C25" w14:textId="1BD31135" w:rsidR="003E4FD1" w:rsidRPr="00C53C03" w:rsidRDefault="003E4FD1" w:rsidP="003E4FD1">
            <w:pPr>
              <w:spacing w:line="360" w:lineRule="auto"/>
              <w:rPr>
                <w:rFonts w:ascii="Cambria" w:hAnsi="Cambria"/>
                <w:sz w:val="23"/>
                <w:szCs w:val="23"/>
                <w:shd w:val="clear" w:color="auto" w:fill="FFFFFF"/>
              </w:rPr>
            </w:pPr>
            <w:r w:rsidRPr="00C53C03">
              <w:rPr>
                <w:rFonts w:ascii="Cambria" w:hAnsi="Cambria"/>
                <w:b/>
                <w:color w:val="000000" w:themeColor="text1"/>
                <w:sz w:val="23"/>
                <w:szCs w:val="23"/>
              </w:rPr>
              <w:t>Group 1 Rapporteur:</w:t>
            </w:r>
            <w:r w:rsidRPr="00C53C03">
              <w:rPr>
                <w:rFonts w:ascii="Cambria" w:hAnsi="Cambria"/>
                <w:color w:val="000000" w:themeColor="text1"/>
                <w:sz w:val="23"/>
                <w:szCs w:val="23"/>
              </w:rPr>
              <w:t xml:space="preserve"> Arpan Banerjee &amp; Ranghey Raghaw, </w:t>
            </w:r>
            <w:r w:rsidR="00BB6E5B" w:rsidRPr="00C53C03">
              <w:rPr>
                <w:rFonts w:ascii="Cambria" w:hAnsi="Cambria"/>
                <w:sz w:val="23"/>
                <w:szCs w:val="23"/>
              </w:rPr>
              <w:t>Afrozuddin MD</w:t>
            </w:r>
          </w:p>
          <w:p w14:paraId="16156946" w14:textId="36219148" w:rsidR="003E4FD1" w:rsidRPr="00C53C03" w:rsidRDefault="003E4FD1" w:rsidP="003E4FD1">
            <w:pPr>
              <w:rPr>
                <w:rFonts w:ascii="Cambria" w:hAnsi="Cambria"/>
                <w:b/>
                <w:sz w:val="23"/>
                <w:szCs w:val="23"/>
              </w:rPr>
            </w:pPr>
            <w:r w:rsidRPr="00C53C03">
              <w:rPr>
                <w:rFonts w:ascii="Cambria" w:hAnsi="Cambria"/>
                <w:b/>
                <w:sz w:val="23"/>
                <w:szCs w:val="23"/>
                <w:shd w:val="clear" w:color="auto" w:fill="FFFFFF"/>
              </w:rPr>
              <w:t>Group 2 Rapporteur:</w:t>
            </w:r>
            <w:r w:rsidRPr="00C53C03">
              <w:rPr>
                <w:rFonts w:ascii="Cambria" w:hAnsi="Cambria"/>
                <w:sz w:val="23"/>
                <w:szCs w:val="23"/>
                <w:shd w:val="clear" w:color="auto" w:fill="FFFFFF"/>
              </w:rPr>
              <w:t xml:space="preserve"> </w:t>
            </w:r>
            <w:r w:rsidRPr="00C53C03">
              <w:rPr>
                <w:rFonts w:ascii="Cambria" w:hAnsi="Cambria"/>
                <w:color w:val="000000" w:themeColor="text1"/>
                <w:sz w:val="23"/>
                <w:szCs w:val="23"/>
              </w:rPr>
              <w:t xml:space="preserve">Jeevan Reddy &amp; </w:t>
            </w:r>
            <w:r w:rsidRPr="00C53C03">
              <w:rPr>
                <w:rFonts w:ascii="Cambria" w:hAnsi="Cambria"/>
                <w:sz w:val="23"/>
                <w:szCs w:val="23"/>
                <w:shd w:val="clear" w:color="auto" w:fill="FFFFFF"/>
              </w:rPr>
              <w:t>Shashidhar Doodi</w:t>
            </w:r>
            <w:r w:rsidRPr="00C53C03">
              <w:rPr>
                <w:rFonts w:ascii="Cambria" w:hAnsi="Cambria"/>
                <w:color w:val="000000" w:themeColor="text1"/>
                <w:sz w:val="23"/>
                <w:szCs w:val="23"/>
                <w:shd w:val="clear" w:color="auto" w:fill="FFFFFF"/>
              </w:rPr>
              <w:t xml:space="preserve"> </w:t>
            </w:r>
            <w:r w:rsidRPr="00C53C03">
              <w:rPr>
                <w:rFonts w:ascii="Cambria" w:hAnsi="Cambria"/>
                <w:color w:val="000000" w:themeColor="text1"/>
                <w:sz w:val="23"/>
                <w:szCs w:val="23"/>
              </w:rPr>
              <w:t>(DDU-GKY Team, NIRDPR)</w:t>
            </w:r>
          </w:p>
        </w:tc>
      </w:tr>
      <w:tr w:rsidR="003872BC" w:rsidRPr="00C53C03" w14:paraId="3CAD5202" w14:textId="77777777" w:rsidTr="003E4FD1">
        <w:trPr>
          <w:trHeight w:val="576"/>
        </w:trPr>
        <w:tc>
          <w:tcPr>
            <w:tcW w:w="2037" w:type="dxa"/>
            <w:shd w:val="clear" w:color="auto" w:fill="FFFFFF" w:themeFill="background1"/>
            <w:vAlign w:val="center"/>
          </w:tcPr>
          <w:p w14:paraId="46DD04D5" w14:textId="0403716F" w:rsidR="003872BC" w:rsidRPr="00DC0C51" w:rsidRDefault="00DC0C51" w:rsidP="00EF77CB">
            <w:pPr>
              <w:spacing w:line="360" w:lineRule="auto"/>
              <w:jc w:val="center"/>
              <w:rPr>
                <w:rFonts w:ascii="Cambria" w:hAnsi="Cambria"/>
                <w:color w:val="000000" w:themeColor="text1"/>
                <w:sz w:val="23"/>
                <w:szCs w:val="23"/>
              </w:rPr>
            </w:pPr>
            <w:r>
              <w:rPr>
                <w:rFonts w:ascii="Cambria" w:hAnsi="Cambria"/>
                <w:color w:val="000000" w:themeColor="text1"/>
                <w:sz w:val="23"/>
                <w:szCs w:val="23"/>
              </w:rPr>
              <w:t xml:space="preserve">12:30 </w:t>
            </w:r>
            <w:r w:rsidRPr="00C53C03">
              <w:rPr>
                <w:rFonts w:ascii="Cambria" w:hAnsi="Cambria"/>
                <w:sz w:val="23"/>
                <w:szCs w:val="23"/>
              </w:rPr>
              <w:t xml:space="preserve"> –</w:t>
            </w:r>
            <w:r w:rsidR="00EF77CB">
              <w:rPr>
                <w:rFonts w:ascii="Cambria" w:hAnsi="Cambria"/>
                <w:sz w:val="23"/>
                <w:szCs w:val="23"/>
              </w:rPr>
              <w:t xml:space="preserve"> 13</w:t>
            </w:r>
            <w:r w:rsidR="00646F9D">
              <w:rPr>
                <w:rFonts w:ascii="Cambria" w:hAnsi="Cambria"/>
                <w:sz w:val="23"/>
                <w:szCs w:val="23"/>
              </w:rPr>
              <w:t>:00</w:t>
            </w:r>
          </w:p>
        </w:tc>
        <w:tc>
          <w:tcPr>
            <w:tcW w:w="4802" w:type="dxa"/>
            <w:shd w:val="clear" w:color="auto" w:fill="FFFFFF" w:themeFill="background1"/>
            <w:vAlign w:val="center"/>
          </w:tcPr>
          <w:p w14:paraId="0368FD82" w14:textId="77777777" w:rsidR="003872BC" w:rsidRPr="00C53C03" w:rsidRDefault="003872BC" w:rsidP="003872BC">
            <w:pPr>
              <w:spacing w:line="276" w:lineRule="auto"/>
              <w:jc w:val="both"/>
              <w:rPr>
                <w:rFonts w:ascii="Cambria" w:hAnsi="Cambria"/>
                <w:b/>
                <w:color w:val="000000" w:themeColor="text1"/>
                <w:sz w:val="23"/>
                <w:szCs w:val="23"/>
              </w:rPr>
            </w:pPr>
            <w:r w:rsidRPr="00C53C03">
              <w:rPr>
                <w:rFonts w:ascii="Cambria" w:hAnsi="Cambria"/>
                <w:b/>
                <w:color w:val="000000" w:themeColor="text1"/>
                <w:sz w:val="23"/>
                <w:szCs w:val="23"/>
              </w:rPr>
              <w:t>Syndicate Group Discussion:</w:t>
            </w:r>
          </w:p>
          <w:p w14:paraId="280F395F" w14:textId="6DD21B85" w:rsidR="003872BC" w:rsidRPr="00C53C03" w:rsidRDefault="003872BC" w:rsidP="003872BC">
            <w:pPr>
              <w:spacing w:line="360" w:lineRule="auto"/>
              <w:rPr>
                <w:rFonts w:ascii="Cambria" w:hAnsi="Cambria"/>
                <w:b/>
                <w:color w:val="000000" w:themeColor="text1"/>
                <w:sz w:val="23"/>
                <w:szCs w:val="23"/>
              </w:rPr>
            </w:pPr>
            <w:r w:rsidRPr="00C53C03">
              <w:rPr>
                <w:rFonts w:ascii="Cambria" w:hAnsi="Cambria"/>
                <w:color w:val="000000" w:themeColor="text1"/>
                <w:sz w:val="23"/>
                <w:szCs w:val="23"/>
              </w:rPr>
              <w:t>5 bold steps for the next 6 months, gaps identified and support required</w:t>
            </w:r>
          </w:p>
        </w:tc>
        <w:tc>
          <w:tcPr>
            <w:tcW w:w="3601" w:type="dxa"/>
            <w:shd w:val="clear" w:color="auto" w:fill="FFFFFF" w:themeFill="background1"/>
            <w:vAlign w:val="center"/>
          </w:tcPr>
          <w:p w14:paraId="3076BF78" w14:textId="77777777" w:rsidR="003872BC" w:rsidRPr="00C53C03" w:rsidRDefault="003872BC" w:rsidP="003872BC">
            <w:pPr>
              <w:jc w:val="center"/>
              <w:rPr>
                <w:rFonts w:ascii="Cambria" w:hAnsi="Cambria"/>
                <w:color w:val="000000" w:themeColor="text1"/>
                <w:sz w:val="23"/>
                <w:szCs w:val="23"/>
              </w:rPr>
            </w:pPr>
            <w:r w:rsidRPr="00C53C03">
              <w:rPr>
                <w:rFonts w:ascii="Cambria" w:hAnsi="Cambria"/>
                <w:color w:val="000000" w:themeColor="text1"/>
                <w:sz w:val="23"/>
                <w:szCs w:val="23"/>
              </w:rPr>
              <w:t>Syndicate Group 1</w:t>
            </w:r>
          </w:p>
          <w:p w14:paraId="569C25B3" w14:textId="77777777" w:rsidR="003872BC" w:rsidRPr="00C53C03" w:rsidRDefault="003872BC" w:rsidP="003872BC">
            <w:pPr>
              <w:jc w:val="center"/>
              <w:rPr>
                <w:rFonts w:ascii="Cambria" w:hAnsi="Cambria"/>
                <w:b/>
                <w:color w:val="000000" w:themeColor="text1"/>
                <w:sz w:val="23"/>
                <w:szCs w:val="23"/>
              </w:rPr>
            </w:pPr>
            <w:r w:rsidRPr="00C53C03">
              <w:rPr>
                <w:rFonts w:ascii="Cambria" w:hAnsi="Cambria"/>
                <w:b/>
                <w:color w:val="000000" w:themeColor="text1"/>
                <w:sz w:val="23"/>
                <w:szCs w:val="23"/>
              </w:rPr>
              <w:t>Discussion Lead:</w:t>
            </w:r>
          </w:p>
          <w:p w14:paraId="3F5F2C54" w14:textId="77777777" w:rsidR="003872BC" w:rsidRPr="00C53C03" w:rsidRDefault="003872BC" w:rsidP="003872BC">
            <w:pPr>
              <w:jc w:val="center"/>
              <w:rPr>
                <w:rFonts w:ascii="Cambria" w:hAnsi="Cambria"/>
                <w:color w:val="000000" w:themeColor="text1"/>
                <w:sz w:val="23"/>
                <w:szCs w:val="23"/>
              </w:rPr>
            </w:pPr>
            <w:r w:rsidRPr="00C53C03">
              <w:rPr>
                <w:rFonts w:ascii="Cambria" w:eastAsia="Times New Roman" w:hAnsi="Cambria" w:cs="Times New Roman"/>
                <w:color w:val="000000"/>
                <w:sz w:val="23"/>
                <w:szCs w:val="23"/>
              </w:rPr>
              <w:t>Shri S. Harikishore, IAS</w:t>
            </w:r>
            <w:r w:rsidRPr="00C53C03">
              <w:rPr>
                <w:rFonts w:ascii="Cambria" w:hAnsi="Cambria"/>
                <w:color w:val="000000" w:themeColor="text1"/>
                <w:sz w:val="23"/>
                <w:szCs w:val="23"/>
              </w:rPr>
              <w:t xml:space="preserve">, </w:t>
            </w:r>
          </w:p>
          <w:p w14:paraId="4134665C" w14:textId="77777777" w:rsidR="003872BC" w:rsidRPr="00C53C03" w:rsidRDefault="003872BC" w:rsidP="003872BC">
            <w:pPr>
              <w:jc w:val="center"/>
              <w:rPr>
                <w:rFonts w:ascii="Cambria" w:hAnsi="Cambria"/>
                <w:color w:val="000000" w:themeColor="text1"/>
                <w:sz w:val="23"/>
                <w:szCs w:val="23"/>
              </w:rPr>
            </w:pPr>
            <w:r w:rsidRPr="00C53C03">
              <w:rPr>
                <w:rFonts w:ascii="Cambria" w:hAnsi="Cambria"/>
                <w:color w:val="000000" w:themeColor="text1"/>
                <w:sz w:val="23"/>
                <w:szCs w:val="23"/>
              </w:rPr>
              <w:t>Executive Director, Kerala</w:t>
            </w:r>
          </w:p>
          <w:p w14:paraId="1247BB14" w14:textId="77777777" w:rsidR="003872BC" w:rsidRPr="00C53C03" w:rsidRDefault="003872BC" w:rsidP="003872BC">
            <w:pPr>
              <w:jc w:val="center"/>
              <w:rPr>
                <w:rFonts w:ascii="Cambria" w:hAnsi="Cambria"/>
                <w:color w:val="000000" w:themeColor="text1"/>
                <w:sz w:val="23"/>
                <w:szCs w:val="23"/>
              </w:rPr>
            </w:pPr>
            <w:r w:rsidRPr="00C53C03">
              <w:rPr>
                <w:rFonts w:ascii="Cambria" w:hAnsi="Cambria"/>
                <w:color w:val="000000" w:themeColor="text1"/>
                <w:sz w:val="23"/>
                <w:szCs w:val="23"/>
              </w:rPr>
              <w:t>Syndicate Group 2</w:t>
            </w:r>
          </w:p>
          <w:p w14:paraId="64E0B811" w14:textId="77777777" w:rsidR="003872BC" w:rsidRPr="00C53C03" w:rsidRDefault="003872BC" w:rsidP="003872BC">
            <w:pPr>
              <w:jc w:val="center"/>
              <w:rPr>
                <w:rFonts w:ascii="Cambria" w:hAnsi="Cambria"/>
                <w:b/>
                <w:color w:val="000000" w:themeColor="text1"/>
                <w:sz w:val="23"/>
                <w:szCs w:val="23"/>
              </w:rPr>
            </w:pPr>
            <w:r w:rsidRPr="00C53C03">
              <w:rPr>
                <w:rFonts w:ascii="Cambria" w:hAnsi="Cambria"/>
                <w:b/>
                <w:color w:val="000000" w:themeColor="text1"/>
                <w:sz w:val="23"/>
                <w:szCs w:val="23"/>
              </w:rPr>
              <w:t>Discussion Lead:</w:t>
            </w:r>
          </w:p>
          <w:p w14:paraId="1C026129" w14:textId="77777777" w:rsidR="003872BC" w:rsidRPr="00C53C03" w:rsidRDefault="003872BC" w:rsidP="003872BC">
            <w:pPr>
              <w:jc w:val="center"/>
              <w:rPr>
                <w:rFonts w:ascii="Cambria" w:hAnsi="Cambria"/>
                <w:color w:val="000000" w:themeColor="text1"/>
                <w:sz w:val="23"/>
                <w:szCs w:val="23"/>
              </w:rPr>
            </w:pPr>
            <w:r w:rsidRPr="00C53C03">
              <w:rPr>
                <w:rFonts w:ascii="Cambria" w:hAnsi="Cambria"/>
                <w:color w:val="000000" w:themeColor="text1"/>
                <w:sz w:val="23"/>
                <w:szCs w:val="23"/>
              </w:rPr>
              <w:t>Shri Rajiw Kumar, IAS</w:t>
            </w:r>
          </w:p>
          <w:p w14:paraId="6B29C667" w14:textId="22561479" w:rsidR="003872BC" w:rsidRPr="00C53C03" w:rsidRDefault="003872BC" w:rsidP="003872BC">
            <w:pPr>
              <w:spacing w:line="360" w:lineRule="auto"/>
              <w:rPr>
                <w:rFonts w:ascii="Cambria" w:hAnsi="Cambria"/>
                <w:b/>
                <w:color w:val="000000" w:themeColor="text1"/>
                <w:sz w:val="23"/>
                <w:szCs w:val="23"/>
              </w:rPr>
            </w:pPr>
            <w:r w:rsidRPr="00C53C03">
              <w:rPr>
                <w:rFonts w:ascii="Cambria" w:hAnsi="Cambria"/>
                <w:color w:val="000000" w:themeColor="text1"/>
                <w:sz w:val="23"/>
                <w:szCs w:val="23"/>
              </w:rPr>
              <w:t>Mission Director, Jharkhand</w:t>
            </w:r>
          </w:p>
        </w:tc>
      </w:tr>
      <w:tr w:rsidR="00A65558" w:rsidRPr="00C53C03" w14:paraId="7B2220B5" w14:textId="77777777" w:rsidTr="003E4FD1">
        <w:trPr>
          <w:trHeight w:val="576"/>
        </w:trPr>
        <w:tc>
          <w:tcPr>
            <w:tcW w:w="2037" w:type="dxa"/>
            <w:shd w:val="clear" w:color="auto" w:fill="FFFFFF" w:themeFill="background1"/>
            <w:vAlign w:val="center"/>
          </w:tcPr>
          <w:p w14:paraId="05677A4E" w14:textId="4CAF6561" w:rsidR="00A65558" w:rsidRDefault="00646F9D" w:rsidP="00EF77CB">
            <w:pPr>
              <w:spacing w:line="360" w:lineRule="auto"/>
              <w:jc w:val="center"/>
              <w:rPr>
                <w:rFonts w:ascii="Cambria" w:hAnsi="Cambria"/>
                <w:color w:val="000000" w:themeColor="text1"/>
                <w:sz w:val="23"/>
                <w:szCs w:val="23"/>
              </w:rPr>
            </w:pPr>
            <w:r>
              <w:rPr>
                <w:rFonts w:ascii="Cambria" w:hAnsi="Cambria"/>
                <w:color w:val="000000" w:themeColor="text1"/>
                <w:sz w:val="23"/>
                <w:szCs w:val="23"/>
              </w:rPr>
              <w:t>13:0</w:t>
            </w:r>
            <w:r w:rsidR="00EF77CB">
              <w:rPr>
                <w:rFonts w:ascii="Cambria" w:hAnsi="Cambria"/>
                <w:color w:val="000000" w:themeColor="text1"/>
                <w:sz w:val="23"/>
                <w:szCs w:val="23"/>
              </w:rPr>
              <w:t>0 – 13</w:t>
            </w:r>
            <w:r w:rsidR="00A65558">
              <w:rPr>
                <w:rFonts w:ascii="Cambria" w:hAnsi="Cambria"/>
                <w:color w:val="000000" w:themeColor="text1"/>
                <w:sz w:val="23"/>
                <w:szCs w:val="23"/>
              </w:rPr>
              <w:t>:1</w:t>
            </w:r>
            <w:r w:rsidR="00A65558" w:rsidRPr="00C53C03">
              <w:rPr>
                <w:rFonts w:ascii="Cambria" w:hAnsi="Cambria"/>
                <w:color w:val="000000" w:themeColor="text1"/>
                <w:sz w:val="23"/>
                <w:szCs w:val="23"/>
              </w:rPr>
              <w:t>5</w:t>
            </w:r>
          </w:p>
        </w:tc>
        <w:tc>
          <w:tcPr>
            <w:tcW w:w="4802" w:type="dxa"/>
            <w:shd w:val="clear" w:color="auto" w:fill="FFFFFF" w:themeFill="background1"/>
            <w:vAlign w:val="center"/>
          </w:tcPr>
          <w:p w14:paraId="6DCBAB2B" w14:textId="53F15DC2" w:rsidR="00A65558" w:rsidRPr="00C53C03" w:rsidRDefault="00A65558" w:rsidP="00A65558">
            <w:pPr>
              <w:spacing w:line="276" w:lineRule="auto"/>
              <w:jc w:val="both"/>
              <w:rPr>
                <w:rFonts w:ascii="Cambria" w:hAnsi="Cambria"/>
                <w:b/>
                <w:color w:val="000000" w:themeColor="text1"/>
                <w:sz w:val="23"/>
                <w:szCs w:val="23"/>
              </w:rPr>
            </w:pPr>
            <w:r w:rsidRPr="00C53C03">
              <w:rPr>
                <w:rFonts w:ascii="Cambria" w:hAnsi="Cambria"/>
                <w:b/>
                <w:color w:val="000000" w:themeColor="text1"/>
                <w:sz w:val="23"/>
                <w:szCs w:val="23"/>
              </w:rPr>
              <w:t>Presentation</w:t>
            </w:r>
            <w:r w:rsidRPr="00C53C03">
              <w:rPr>
                <w:rFonts w:ascii="Cambria" w:hAnsi="Cambria"/>
                <w:color w:val="000000" w:themeColor="text1"/>
                <w:sz w:val="23"/>
                <w:szCs w:val="23"/>
              </w:rPr>
              <w:t>: Group 1</w:t>
            </w:r>
          </w:p>
        </w:tc>
        <w:tc>
          <w:tcPr>
            <w:tcW w:w="3601" w:type="dxa"/>
            <w:shd w:val="clear" w:color="auto" w:fill="FFFFFF" w:themeFill="background1"/>
            <w:vAlign w:val="center"/>
          </w:tcPr>
          <w:p w14:paraId="39729099" w14:textId="6DA6B3E4" w:rsidR="00A65558" w:rsidRPr="00C53C03" w:rsidRDefault="00A65558" w:rsidP="00A65558">
            <w:pPr>
              <w:jc w:val="center"/>
              <w:rPr>
                <w:rFonts w:ascii="Cambria" w:hAnsi="Cambria"/>
                <w:color w:val="000000" w:themeColor="text1"/>
                <w:sz w:val="23"/>
                <w:szCs w:val="23"/>
              </w:rPr>
            </w:pPr>
            <w:r w:rsidRPr="00C53C03">
              <w:rPr>
                <w:rFonts w:ascii="Cambria" w:hAnsi="Cambria"/>
                <w:color w:val="000000" w:themeColor="text1"/>
                <w:sz w:val="23"/>
                <w:szCs w:val="23"/>
              </w:rPr>
              <w:t>Group 1 Representative</w:t>
            </w:r>
          </w:p>
        </w:tc>
      </w:tr>
      <w:tr w:rsidR="00A65558" w:rsidRPr="00C53C03" w14:paraId="224D796C" w14:textId="77777777" w:rsidTr="003E4FD1">
        <w:trPr>
          <w:trHeight w:val="576"/>
        </w:trPr>
        <w:tc>
          <w:tcPr>
            <w:tcW w:w="2037" w:type="dxa"/>
            <w:shd w:val="clear" w:color="auto" w:fill="FFFFFF" w:themeFill="background1"/>
            <w:vAlign w:val="center"/>
          </w:tcPr>
          <w:p w14:paraId="13585AB6" w14:textId="17328247" w:rsidR="00A65558" w:rsidRPr="00C53C03" w:rsidRDefault="00EF77CB" w:rsidP="00EF77CB">
            <w:pPr>
              <w:spacing w:line="360" w:lineRule="auto"/>
              <w:jc w:val="center"/>
              <w:rPr>
                <w:rFonts w:ascii="Cambria" w:hAnsi="Cambria"/>
                <w:color w:val="000000" w:themeColor="text1"/>
                <w:sz w:val="23"/>
                <w:szCs w:val="23"/>
              </w:rPr>
            </w:pPr>
            <w:r>
              <w:rPr>
                <w:rFonts w:ascii="Cambria" w:hAnsi="Cambria"/>
                <w:color w:val="000000" w:themeColor="text1"/>
                <w:sz w:val="23"/>
                <w:szCs w:val="23"/>
              </w:rPr>
              <w:t>13</w:t>
            </w:r>
            <w:r w:rsidR="00A65558">
              <w:rPr>
                <w:rFonts w:ascii="Cambria" w:hAnsi="Cambria"/>
                <w:color w:val="000000" w:themeColor="text1"/>
                <w:sz w:val="23"/>
                <w:szCs w:val="23"/>
              </w:rPr>
              <w:t>:1</w:t>
            </w:r>
            <w:r>
              <w:rPr>
                <w:rFonts w:ascii="Cambria" w:hAnsi="Cambria"/>
                <w:color w:val="000000" w:themeColor="text1"/>
                <w:sz w:val="23"/>
                <w:szCs w:val="23"/>
              </w:rPr>
              <w:t>5 – 13</w:t>
            </w:r>
            <w:r w:rsidR="00A65558">
              <w:rPr>
                <w:rFonts w:ascii="Cambria" w:hAnsi="Cambria"/>
                <w:color w:val="000000" w:themeColor="text1"/>
                <w:sz w:val="23"/>
                <w:szCs w:val="23"/>
              </w:rPr>
              <w:t>:3</w:t>
            </w:r>
            <w:r w:rsidR="00A65558" w:rsidRPr="00C53C03">
              <w:rPr>
                <w:rFonts w:ascii="Cambria" w:hAnsi="Cambria"/>
                <w:color w:val="000000" w:themeColor="text1"/>
                <w:sz w:val="23"/>
                <w:szCs w:val="23"/>
              </w:rPr>
              <w:t>0</w:t>
            </w:r>
          </w:p>
        </w:tc>
        <w:tc>
          <w:tcPr>
            <w:tcW w:w="4802" w:type="dxa"/>
            <w:shd w:val="clear" w:color="auto" w:fill="FFFFFF" w:themeFill="background1"/>
            <w:vAlign w:val="center"/>
          </w:tcPr>
          <w:p w14:paraId="3F9CA5F9" w14:textId="262D34DC" w:rsidR="00A65558" w:rsidRPr="00C53C03" w:rsidRDefault="00A65558" w:rsidP="00A65558">
            <w:pPr>
              <w:spacing w:line="276" w:lineRule="auto"/>
              <w:jc w:val="both"/>
              <w:rPr>
                <w:rFonts w:ascii="Cambria" w:hAnsi="Cambria"/>
                <w:b/>
                <w:color w:val="000000" w:themeColor="text1"/>
                <w:sz w:val="23"/>
                <w:szCs w:val="23"/>
              </w:rPr>
            </w:pPr>
            <w:r w:rsidRPr="00C53C03">
              <w:rPr>
                <w:rFonts w:ascii="Cambria" w:hAnsi="Cambria"/>
                <w:b/>
                <w:color w:val="000000" w:themeColor="text1"/>
                <w:sz w:val="23"/>
                <w:szCs w:val="23"/>
              </w:rPr>
              <w:t>Presentation</w:t>
            </w:r>
            <w:r w:rsidRPr="00C53C03">
              <w:rPr>
                <w:rFonts w:ascii="Cambria" w:hAnsi="Cambria"/>
                <w:color w:val="000000" w:themeColor="text1"/>
                <w:sz w:val="23"/>
                <w:szCs w:val="23"/>
              </w:rPr>
              <w:t>: Group 2</w:t>
            </w:r>
          </w:p>
        </w:tc>
        <w:tc>
          <w:tcPr>
            <w:tcW w:w="3601" w:type="dxa"/>
            <w:shd w:val="clear" w:color="auto" w:fill="FFFFFF" w:themeFill="background1"/>
            <w:vAlign w:val="center"/>
          </w:tcPr>
          <w:p w14:paraId="77982196" w14:textId="2F51AA86" w:rsidR="00A65558" w:rsidRPr="00C53C03" w:rsidRDefault="00A65558" w:rsidP="00A65558">
            <w:pPr>
              <w:jc w:val="center"/>
              <w:rPr>
                <w:rFonts w:ascii="Cambria" w:hAnsi="Cambria"/>
                <w:color w:val="000000" w:themeColor="text1"/>
                <w:sz w:val="23"/>
                <w:szCs w:val="23"/>
              </w:rPr>
            </w:pPr>
            <w:r w:rsidRPr="00C53C03">
              <w:rPr>
                <w:rFonts w:ascii="Cambria" w:hAnsi="Cambria"/>
                <w:color w:val="000000" w:themeColor="text1"/>
                <w:sz w:val="23"/>
                <w:szCs w:val="23"/>
              </w:rPr>
              <w:t>Group 2 Representative</w:t>
            </w:r>
          </w:p>
        </w:tc>
      </w:tr>
      <w:tr w:rsidR="00305C02" w:rsidRPr="00C53C03" w14:paraId="5CA18E12" w14:textId="77777777" w:rsidTr="007B2FDB">
        <w:trPr>
          <w:trHeight w:val="432"/>
        </w:trPr>
        <w:tc>
          <w:tcPr>
            <w:tcW w:w="2037" w:type="dxa"/>
            <w:shd w:val="clear" w:color="auto" w:fill="FFFFFF" w:themeFill="background1"/>
            <w:vAlign w:val="center"/>
          </w:tcPr>
          <w:p w14:paraId="4ADB9232" w14:textId="485F6BF9" w:rsidR="00305C02" w:rsidRDefault="00305C02" w:rsidP="00B502E9">
            <w:pPr>
              <w:spacing w:line="360" w:lineRule="auto"/>
              <w:jc w:val="center"/>
              <w:rPr>
                <w:rFonts w:ascii="Cambria" w:hAnsi="Cambria"/>
                <w:color w:val="000000" w:themeColor="text1"/>
                <w:sz w:val="23"/>
                <w:szCs w:val="23"/>
              </w:rPr>
            </w:pPr>
            <w:r>
              <w:rPr>
                <w:rFonts w:ascii="Cambria" w:hAnsi="Cambria"/>
                <w:color w:val="000000" w:themeColor="text1"/>
                <w:sz w:val="23"/>
                <w:szCs w:val="23"/>
              </w:rPr>
              <w:t>13:30 – 14:15</w:t>
            </w:r>
          </w:p>
        </w:tc>
        <w:tc>
          <w:tcPr>
            <w:tcW w:w="8403" w:type="dxa"/>
            <w:gridSpan w:val="2"/>
            <w:shd w:val="clear" w:color="auto" w:fill="FFFFFF" w:themeFill="background1"/>
            <w:vAlign w:val="center"/>
          </w:tcPr>
          <w:p w14:paraId="47993C0D" w14:textId="36E49A3F" w:rsidR="00305C02" w:rsidRPr="00C53C03" w:rsidRDefault="00305C02" w:rsidP="00305C02">
            <w:pPr>
              <w:rPr>
                <w:rFonts w:ascii="Cambria" w:hAnsi="Cambria"/>
                <w:color w:val="000000" w:themeColor="text1"/>
                <w:sz w:val="23"/>
                <w:szCs w:val="23"/>
              </w:rPr>
            </w:pPr>
            <w:r>
              <w:rPr>
                <w:rFonts w:ascii="Cambria" w:hAnsi="Cambria"/>
                <w:b/>
                <w:color w:val="000000" w:themeColor="text1"/>
                <w:sz w:val="23"/>
                <w:szCs w:val="23"/>
              </w:rPr>
              <w:t xml:space="preserve">                                            Lunch Break</w:t>
            </w:r>
          </w:p>
        </w:tc>
      </w:tr>
    </w:tbl>
    <w:p w14:paraId="0AC4A901" w14:textId="77777777" w:rsidR="00414732" w:rsidRPr="00C53C03" w:rsidRDefault="00414732" w:rsidP="00DF4B26">
      <w:pPr>
        <w:rPr>
          <w:rFonts w:ascii="Cambria" w:hAnsi="Cambria"/>
        </w:rPr>
      </w:pPr>
    </w:p>
    <w:tbl>
      <w:tblPr>
        <w:tblStyle w:val="TableGrid"/>
        <w:tblW w:w="10440" w:type="dxa"/>
        <w:tblInd w:w="-455" w:type="dxa"/>
        <w:tblLook w:val="04A0" w:firstRow="1" w:lastRow="0" w:firstColumn="1" w:lastColumn="0" w:noHBand="0" w:noVBand="1"/>
      </w:tblPr>
      <w:tblGrid>
        <w:gridCol w:w="1959"/>
        <w:gridCol w:w="4867"/>
        <w:gridCol w:w="3614"/>
      </w:tblGrid>
      <w:tr w:rsidR="00191AFF" w:rsidRPr="00C53C03" w14:paraId="4599F691" w14:textId="77777777" w:rsidTr="0095313B">
        <w:trPr>
          <w:trHeight w:val="432"/>
        </w:trPr>
        <w:tc>
          <w:tcPr>
            <w:tcW w:w="10440" w:type="dxa"/>
            <w:gridSpan w:val="3"/>
            <w:shd w:val="clear" w:color="auto" w:fill="D9E2F3" w:themeFill="accent1" w:themeFillTint="33"/>
            <w:vAlign w:val="center"/>
          </w:tcPr>
          <w:p w14:paraId="655694DE" w14:textId="5D43E730" w:rsidR="00191AFF" w:rsidRPr="00C53C03" w:rsidRDefault="00191AFF" w:rsidP="00DF4B26">
            <w:pPr>
              <w:jc w:val="center"/>
              <w:rPr>
                <w:rFonts w:ascii="Cambria" w:hAnsi="Cambria"/>
                <w:color w:val="000000" w:themeColor="text1"/>
                <w:sz w:val="23"/>
                <w:szCs w:val="23"/>
              </w:rPr>
            </w:pPr>
            <w:r w:rsidRPr="00C53C03">
              <w:rPr>
                <w:rFonts w:ascii="Cambria" w:hAnsi="Cambria"/>
                <w:b/>
                <w:sz w:val="23"/>
                <w:szCs w:val="23"/>
              </w:rPr>
              <w:t>Best Practices and Challenges in Placement: Voice of the States</w:t>
            </w:r>
          </w:p>
        </w:tc>
      </w:tr>
      <w:tr w:rsidR="00191AFF" w:rsidRPr="00C53C03" w14:paraId="407C934B" w14:textId="77777777" w:rsidTr="00191AFF">
        <w:trPr>
          <w:trHeight w:val="432"/>
        </w:trPr>
        <w:tc>
          <w:tcPr>
            <w:tcW w:w="10440" w:type="dxa"/>
            <w:gridSpan w:val="3"/>
            <w:shd w:val="clear" w:color="auto" w:fill="auto"/>
            <w:vAlign w:val="center"/>
          </w:tcPr>
          <w:p w14:paraId="497622DC" w14:textId="77777777" w:rsidR="002B4BFD" w:rsidRPr="00C53C03" w:rsidRDefault="002B4BFD" w:rsidP="002B4BFD">
            <w:pPr>
              <w:spacing w:line="360" w:lineRule="auto"/>
              <w:rPr>
                <w:rFonts w:ascii="Cambria" w:hAnsi="Cambria"/>
                <w:sz w:val="23"/>
                <w:szCs w:val="23"/>
              </w:rPr>
            </w:pPr>
            <w:r w:rsidRPr="00C53C03">
              <w:rPr>
                <w:rFonts w:ascii="Cambria" w:hAnsi="Cambria"/>
                <w:b/>
                <w:sz w:val="23"/>
                <w:szCs w:val="23"/>
              </w:rPr>
              <w:t>Chair</w:t>
            </w:r>
            <w:r w:rsidRPr="00C53C03">
              <w:rPr>
                <w:rFonts w:ascii="Cambria" w:hAnsi="Cambria"/>
                <w:sz w:val="23"/>
                <w:szCs w:val="23"/>
              </w:rPr>
              <w:t>: Dr. B. R. Mamatha, IAS, Mission Director, Karnataka</w:t>
            </w:r>
          </w:p>
          <w:p w14:paraId="1FE57314" w14:textId="54243700" w:rsidR="00191AFF" w:rsidRPr="00C53C03" w:rsidRDefault="002B4BFD" w:rsidP="002B4BFD">
            <w:pPr>
              <w:rPr>
                <w:rFonts w:ascii="Cambria" w:hAnsi="Cambria"/>
                <w:b/>
                <w:sz w:val="23"/>
                <w:szCs w:val="23"/>
              </w:rPr>
            </w:pPr>
            <w:r w:rsidRPr="00C53C03">
              <w:rPr>
                <w:rFonts w:ascii="Cambria" w:hAnsi="Cambria"/>
                <w:b/>
                <w:sz w:val="23"/>
                <w:szCs w:val="23"/>
              </w:rPr>
              <w:t>Rapporteurs</w:t>
            </w:r>
            <w:r w:rsidRPr="00C53C03">
              <w:rPr>
                <w:rFonts w:ascii="Cambria" w:hAnsi="Cambria"/>
                <w:sz w:val="23"/>
                <w:szCs w:val="23"/>
              </w:rPr>
              <w:t>: Arpan Banerjee &amp; Ranghey Raghaw (DDU-GKY Team, NIRDPR)</w:t>
            </w:r>
          </w:p>
        </w:tc>
      </w:tr>
      <w:tr w:rsidR="00CD448F" w:rsidRPr="00C53C03" w14:paraId="60E7585C" w14:textId="77777777" w:rsidTr="00187011">
        <w:trPr>
          <w:trHeight w:val="432"/>
        </w:trPr>
        <w:tc>
          <w:tcPr>
            <w:tcW w:w="1959" w:type="dxa"/>
            <w:shd w:val="clear" w:color="auto" w:fill="auto"/>
            <w:vAlign w:val="center"/>
          </w:tcPr>
          <w:p w14:paraId="71A31833" w14:textId="070D41C4" w:rsidR="00CD448F" w:rsidRPr="00B502E9" w:rsidRDefault="00B502E9" w:rsidP="0067248D">
            <w:pPr>
              <w:spacing w:line="360" w:lineRule="auto"/>
              <w:jc w:val="center"/>
              <w:rPr>
                <w:rFonts w:ascii="Cambria" w:hAnsi="Cambria"/>
                <w:sz w:val="23"/>
                <w:szCs w:val="23"/>
              </w:rPr>
            </w:pPr>
            <w:r>
              <w:rPr>
                <w:rFonts w:ascii="Cambria" w:hAnsi="Cambria"/>
                <w:sz w:val="23"/>
                <w:szCs w:val="23"/>
              </w:rPr>
              <w:t>14:15</w:t>
            </w:r>
            <w:r w:rsidR="0067248D">
              <w:rPr>
                <w:rFonts w:ascii="Cambria" w:hAnsi="Cambria"/>
                <w:sz w:val="23"/>
                <w:szCs w:val="23"/>
              </w:rPr>
              <w:t xml:space="preserve"> – 15:00</w:t>
            </w:r>
          </w:p>
        </w:tc>
        <w:tc>
          <w:tcPr>
            <w:tcW w:w="4867" w:type="dxa"/>
            <w:shd w:val="clear" w:color="auto" w:fill="auto"/>
            <w:vAlign w:val="center"/>
          </w:tcPr>
          <w:p w14:paraId="23B84F47" w14:textId="77777777" w:rsidR="00CD448F" w:rsidRPr="00C53C03" w:rsidRDefault="00CD448F" w:rsidP="00CD448F">
            <w:pPr>
              <w:jc w:val="both"/>
              <w:rPr>
                <w:rFonts w:ascii="Cambria" w:hAnsi="Cambria"/>
                <w:b/>
                <w:sz w:val="23"/>
                <w:szCs w:val="23"/>
              </w:rPr>
            </w:pPr>
            <w:r w:rsidRPr="00C53C03">
              <w:rPr>
                <w:rFonts w:ascii="Cambria" w:hAnsi="Cambria"/>
                <w:b/>
                <w:sz w:val="23"/>
                <w:szCs w:val="23"/>
              </w:rPr>
              <w:t>Presentation by States</w:t>
            </w:r>
          </w:p>
          <w:p w14:paraId="18E44787" w14:textId="70C60B51" w:rsidR="00CD448F" w:rsidRPr="00C53C03" w:rsidRDefault="00CD448F" w:rsidP="00CD448F">
            <w:pPr>
              <w:spacing w:line="360" w:lineRule="auto"/>
              <w:rPr>
                <w:rFonts w:ascii="Cambria" w:hAnsi="Cambria"/>
                <w:b/>
                <w:sz w:val="23"/>
                <w:szCs w:val="23"/>
              </w:rPr>
            </w:pPr>
            <w:r w:rsidRPr="00C53C03">
              <w:rPr>
                <w:rFonts w:ascii="Cambria" w:hAnsi="Cambria"/>
                <w:sz w:val="23"/>
                <w:szCs w:val="23"/>
              </w:rPr>
              <w:t>Assam, Andhra Pradesh, Bihar, Chhattisgarh, Gujarat, Haryana, Jharkhand, J&amp;K, Karnataka</w:t>
            </w:r>
          </w:p>
        </w:tc>
        <w:tc>
          <w:tcPr>
            <w:tcW w:w="3614" w:type="dxa"/>
            <w:shd w:val="clear" w:color="auto" w:fill="auto"/>
            <w:vAlign w:val="center"/>
          </w:tcPr>
          <w:p w14:paraId="77F0833B" w14:textId="78AD08ED" w:rsidR="00CD448F" w:rsidRPr="00C53C03" w:rsidRDefault="00CD448F" w:rsidP="00187011">
            <w:pPr>
              <w:spacing w:line="360" w:lineRule="auto"/>
              <w:jc w:val="center"/>
              <w:rPr>
                <w:rFonts w:ascii="Cambria" w:hAnsi="Cambria"/>
                <w:b/>
                <w:sz w:val="23"/>
                <w:szCs w:val="23"/>
              </w:rPr>
            </w:pPr>
            <w:r w:rsidRPr="00C53C03">
              <w:rPr>
                <w:rFonts w:ascii="Cambria" w:hAnsi="Cambria"/>
                <w:sz w:val="23"/>
                <w:szCs w:val="23"/>
              </w:rPr>
              <w:t>SRLM</w:t>
            </w:r>
          </w:p>
        </w:tc>
      </w:tr>
      <w:tr w:rsidR="00CD448F" w:rsidRPr="00C53C03" w14:paraId="05615576" w14:textId="77777777" w:rsidTr="00187011">
        <w:trPr>
          <w:trHeight w:val="432"/>
        </w:trPr>
        <w:tc>
          <w:tcPr>
            <w:tcW w:w="1959" w:type="dxa"/>
            <w:shd w:val="clear" w:color="auto" w:fill="auto"/>
            <w:vAlign w:val="center"/>
          </w:tcPr>
          <w:p w14:paraId="08569C5D" w14:textId="35946495" w:rsidR="00CD448F" w:rsidRPr="00C53C03" w:rsidRDefault="0067248D" w:rsidP="0067248D">
            <w:pPr>
              <w:spacing w:line="360" w:lineRule="auto"/>
              <w:jc w:val="center"/>
              <w:rPr>
                <w:rFonts w:ascii="Cambria" w:hAnsi="Cambria"/>
                <w:b/>
                <w:sz w:val="23"/>
                <w:szCs w:val="23"/>
              </w:rPr>
            </w:pPr>
            <w:r>
              <w:rPr>
                <w:rFonts w:ascii="Cambria" w:hAnsi="Cambria"/>
                <w:sz w:val="23"/>
                <w:szCs w:val="23"/>
              </w:rPr>
              <w:t>15:00 – 15</w:t>
            </w:r>
            <w:r w:rsidR="00CD448F" w:rsidRPr="00C53C03">
              <w:rPr>
                <w:rFonts w:ascii="Cambria" w:hAnsi="Cambria"/>
                <w:sz w:val="23"/>
                <w:szCs w:val="23"/>
              </w:rPr>
              <w:t>:30</w:t>
            </w:r>
          </w:p>
        </w:tc>
        <w:tc>
          <w:tcPr>
            <w:tcW w:w="4867" w:type="dxa"/>
            <w:shd w:val="clear" w:color="auto" w:fill="auto"/>
            <w:vAlign w:val="center"/>
          </w:tcPr>
          <w:p w14:paraId="2082EB92" w14:textId="77777777" w:rsidR="00CD448F" w:rsidRPr="00C53C03" w:rsidRDefault="00CD448F" w:rsidP="00CD448F">
            <w:pPr>
              <w:jc w:val="both"/>
              <w:rPr>
                <w:rFonts w:ascii="Cambria" w:hAnsi="Cambria"/>
                <w:b/>
                <w:sz w:val="23"/>
                <w:szCs w:val="23"/>
              </w:rPr>
            </w:pPr>
            <w:r w:rsidRPr="00C53C03">
              <w:rPr>
                <w:rFonts w:ascii="Cambria" w:hAnsi="Cambria"/>
                <w:b/>
                <w:sz w:val="23"/>
                <w:szCs w:val="23"/>
              </w:rPr>
              <w:t xml:space="preserve">Presentation by States Cont. </w:t>
            </w:r>
          </w:p>
          <w:p w14:paraId="7DB945E4" w14:textId="5994038C" w:rsidR="00CD448F" w:rsidRPr="00C53C03" w:rsidRDefault="00CD448F" w:rsidP="00CD448F">
            <w:pPr>
              <w:spacing w:line="360" w:lineRule="auto"/>
              <w:rPr>
                <w:rFonts w:ascii="Cambria" w:hAnsi="Cambria"/>
                <w:b/>
                <w:sz w:val="23"/>
                <w:szCs w:val="23"/>
              </w:rPr>
            </w:pPr>
            <w:r w:rsidRPr="00C53C03">
              <w:rPr>
                <w:rFonts w:ascii="Cambria" w:hAnsi="Cambria"/>
                <w:sz w:val="23"/>
                <w:szCs w:val="23"/>
              </w:rPr>
              <w:t>Kerala, Madhya Pradesh, Maharastra,</w:t>
            </w:r>
            <w:r>
              <w:rPr>
                <w:rFonts w:ascii="Cambria" w:hAnsi="Cambria"/>
                <w:sz w:val="23"/>
                <w:szCs w:val="23"/>
              </w:rPr>
              <w:t xml:space="preserve"> Manipur, Odisha,</w:t>
            </w:r>
            <w:r w:rsidRPr="00C53C03">
              <w:rPr>
                <w:rFonts w:ascii="Cambria" w:hAnsi="Cambria"/>
                <w:sz w:val="23"/>
                <w:szCs w:val="23"/>
              </w:rPr>
              <w:t xml:space="preserve"> Rajasthan, Tamil Nadu, Telangana, Uttar Pradesh, West Bengal</w:t>
            </w:r>
          </w:p>
        </w:tc>
        <w:tc>
          <w:tcPr>
            <w:tcW w:w="3614" w:type="dxa"/>
            <w:shd w:val="clear" w:color="auto" w:fill="auto"/>
            <w:vAlign w:val="center"/>
          </w:tcPr>
          <w:p w14:paraId="0070E081" w14:textId="1E5904F4" w:rsidR="00CD448F" w:rsidRPr="00C53C03" w:rsidRDefault="00CD448F" w:rsidP="00187011">
            <w:pPr>
              <w:spacing w:line="360" w:lineRule="auto"/>
              <w:jc w:val="center"/>
              <w:rPr>
                <w:rFonts w:ascii="Cambria" w:hAnsi="Cambria"/>
                <w:b/>
                <w:sz w:val="23"/>
                <w:szCs w:val="23"/>
              </w:rPr>
            </w:pPr>
            <w:r w:rsidRPr="00C53C03">
              <w:rPr>
                <w:rFonts w:ascii="Cambria" w:hAnsi="Cambria"/>
                <w:sz w:val="23"/>
                <w:szCs w:val="23"/>
              </w:rPr>
              <w:t>SRLM</w:t>
            </w:r>
          </w:p>
        </w:tc>
      </w:tr>
      <w:tr w:rsidR="00187011" w:rsidRPr="00C53C03" w14:paraId="61826CD2" w14:textId="77777777" w:rsidTr="007C4D44">
        <w:trPr>
          <w:trHeight w:val="530"/>
        </w:trPr>
        <w:tc>
          <w:tcPr>
            <w:tcW w:w="1959" w:type="dxa"/>
            <w:shd w:val="clear" w:color="auto" w:fill="auto"/>
            <w:vAlign w:val="center"/>
          </w:tcPr>
          <w:p w14:paraId="48EF1AAA" w14:textId="2592E824" w:rsidR="00187011" w:rsidRPr="00C53C03" w:rsidRDefault="00C53693" w:rsidP="0067248D">
            <w:pPr>
              <w:spacing w:line="360" w:lineRule="auto"/>
              <w:jc w:val="center"/>
              <w:rPr>
                <w:rFonts w:ascii="Cambria" w:hAnsi="Cambria"/>
                <w:b/>
                <w:sz w:val="23"/>
                <w:szCs w:val="23"/>
              </w:rPr>
            </w:pPr>
            <w:r>
              <w:rPr>
                <w:rFonts w:ascii="Cambria" w:hAnsi="Cambria"/>
                <w:sz w:val="23"/>
                <w:szCs w:val="23"/>
              </w:rPr>
              <w:t>15:30 – 15</w:t>
            </w:r>
            <w:r w:rsidR="00187011" w:rsidRPr="00C53C03">
              <w:rPr>
                <w:rFonts w:ascii="Cambria" w:hAnsi="Cambria"/>
                <w:sz w:val="23"/>
                <w:szCs w:val="23"/>
              </w:rPr>
              <w:t>:45</w:t>
            </w:r>
          </w:p>
        </w:tc>
        <w:tc>
          <w:tcPr>
            <w:tcW w:w="4867" w:type="dxa"/>
            <w:shd w:val="clear" w:color="auto" w:fill="auto"/>
            <w:vAlign w:val="center"/>
          </w:tcPr>
          <w:p w14:paraId="17DEBD82" w14:textId="0BFD7566" w:rsidR="00187011" w:rsidRPr="00187011" w:rsidRDefault="00187011" w:rsidP="00187011">
            <w:pPr>
              <w:spacing w:line="360" w:lineRule="auto"/>
              <w:rPr>
                <w:rFonts w:ascii="Cambria" w:hAnsi="Cambria"/>
                <w:b/>
                <w:sz w:val="23"/>
                <w:szCs w:val="23"/>
              </w:rPr>
            </w:pPr>
            <w:r w:rsidRPr="00187011">
              <w:rPr>
                <w:rFonts w:ascii="Cambria" w:hAnsi="Cambria"/>
                <w:b/>
                <w:sz w:val="23"/>
                <w:szCs w:val="23"/>
              </w:rPr>
              <w:t>Remarks by the Chair</w:t>
            </w:r>
          </w:p>
        </w:tc>
        <w:tc>
          <w:tcPr>
            <w:tcW w:w="3614" w:type="dxa"/>
            <w:shd w:val="clear" w:color="auto" w:fill="auto"/>
            <w:vAlign w:val="center"/>
          </w:tcPr>
          <w:p w14:paraId="158D9237" w14:textId="6BFBAE7A" w:rsidR="00187011" w:rsidRPr="00C53C03" w:rsidRDefault="00187011" w:rsidP="00187011">
            <w:pPr>
              <w:jc w:val="center"/>
              <w:rPr>
                <w:rFonts w:ascii="Cambria" w:hAnsi="Cambria"/>
                <w:sz w:val="23"/>
                <w:szCs w:val="23"/>
              </w:rPr>
            </w:pPr>
            <w:r w:rsidRPr="00C53C03">
              <w:rPr>
                <w:rFonts w:ascii="Cambria" w:hAnsi="Cambria"/>
                <w:sz w:val="23"/>
                <w:szCs w:val="23"/>
              </w:rPr>
              <w:t>Dr. B R Mamatha, IAS,</w:t>
            </w:r>
          </w:p>
          <w:p w14:paraId="2D48EB95" w14:textId="732EF862" w:rsidR="00187011" w:rsidRPr="00C53C03" w:rsidRDefault="00187011" w:rsidP="00187011">
            <w:pPr>
              <w:spacing w:line="360" w:lineRule="auto"/>
              <w:jc w:val="center"/>
              <w:rPr>
                <w:rFonts w:ascii="Cambria" w:hAnsi="Cambria"/>
                <w:b/>
                <w:sz w:val="23"/>
                <w:szCs w:val="23"/>
              </w:rPr>
            </w:pPr>
            <w:r w:rsidRPr="00C53C03">
              <w:rPr>
                <w:rFonts w:ascii="Cambria" w:hAnsi="Cambria"/>
                <w:sz w:val="23"/>
                <w:szCs w:val="23"/>
              </w:rPr>
              <w:t>Mission Director, Karnataka</w:t>
            </w:r>
          </w:p>
        </w:tc>
      </w:tr>
      <w:tr w:rsidR="00187011" w:rsidRPr="00C53C03" w14:paraId="7EAA7A22" w14:textId="77777777" w:rsidTr="00414732">
        <w:trPr>
          <w:trHeight w:val="350"/>
        </w:trPr>
        <w:tc>
          <w:tcPr>
            <w:tcW w:w="1959" w:type="dxa"/>
            <w:shd w:val="clear" w:color="auto" w:fill="auto"/>
            <w:vAlign w:val="center"/>
          </w:tcPr>
          <w:p w14:paraId="2A970BC9" w14:textId="573DDD29" w:rsidR="00187011" w:rsidRPr="00C53C03" w:rsidRDefault="006A795D" w:rsidP="00187011">
            <w:pPr>
              <w:jc w:val="center"/>
              <w:rPr>
                <w:rFonts w:ascii="Cambria" w:hAnsi="Cambria"/>
                <w:b/>
                <w:color w:val="000000" w:themeColor="text1"/>
                <w:sz w:val="23"/>
                <w:szCs w:val="23"/>
              </w:rPr>
            </w:pPr>
            <w:r>
              <w:rPr>
                <w:rFonts w:ascii="Cambria" w:hAnsi="Cambria"/>
                <w:color w:val="000000" w:themeColor="text1"/>
                <w:sz w:val="23"/>
                <w:szCs w:val="23"/>
              </w:rPr>
              <w:t>15:45 – 16:00</w:t>
            </w:r>
          </w:p>
        </w:tc>
        <w:tc>
          <w:tcPr>
            <w:tcW w:w="8481" w:type="dxa"/>
            <w:gridSpan w:val="2"/>
            <w:shd w:val="clear" w:color="auto" w:fill="auto"/>
            <w:vAlign w:val="center"/>
          </w:tcPr>
          <w:p w14:paraId="7FABD8D6" w14:textId="38949997" w:rsidR="00187011" w:rsidRPr="00C53C03" w:rsidRDefault="00187011" w:rsidP="00187011">
            <w:pPr>
              <w:rPr>
                <w:rFonts w:ascii="Cambria" w:hAnsi="Cambria"/>
                <w:b/>
                <w:color w:val="000000" w:themeColor="text1"/>
                <w:sz w:val="23"/>
                <w:szCs w:val="23"/>
              </w:rPr>
            </w:pPr>
            <w:r w:rsidRPr="00C53C03">
              <w:rPr>
                <w:rFonts w:ascii="Cambria" w:hAnsi="Cambria"/>
                <w:b/>
                <w:color w:val="000000" w:themeColor="text1"/>
                <w:sz w:val="23"/>
                <w:szCs w:val="23"/>
              </w:rPr>
              <w:t xml:space="preserve">                                          </w:t>
            </w:r>
            <w:r w:rsidR="001378D8">
              <w:rPr>
                <w:rFonts w:ascii="Cambria" w:hAnsi="Cambria"/>
                <w:b/>
                <w:color w:val="000000" w:themeColor="text1"/>
                <w:sz w:val="23"/>
                <w:szCs w:val="23"/>
              </w:rPr>
              <w:t xml:space="preserve">          </w:t>
            </w:r>
            <w:r w:rsidRPr="00C53C03">
              <w:rPr>
                <w:rFonts w:ascii="Cambria" w:hAnsi="Cambria"/>
                <w:b/>
                <w:color w:val="000000" w:themeColor="text1"/>
                <w:sz w:val="23"/>
                <w:szCs w:val="23"/>
              </w:rPr>
              <w:t>Tea Break</w:t>
            </w:r>
          </w:p>
        </w:tc>
      </w:tr>
      <w:tr w:rsidR="00187011" w:rsidRPr="00C53C03" w14:paraId="494F5A59" w14:textId="77777777" w:rsidTr="00414732">
        <w:trPr>
          <w:trHeight w:val="620"/>
        </w:trPr>
        <w:tc>
          <w:tcPr>
            <w:tcW w:w="1959" w:type="dxa"/>
            <w:shd w:val="clear" w:color="auto" w:fill="auto"/>
            <w:vAlign w:val="center"/>
          </w:tcPr>
          <w:p w14:paraId="0E928784" w14:textId="2BCD01B8" w:rsidR="00187011" w:rsidRPr="00C53C03" w:rsidRDefault="006A795D" w:rsidP="00187011">
            <w:pPr>
              <w:jc w:val="center"/>
              <w:rPr>
                <w:rFonts w:ascii="Cambria" w:hAnsi="Cambria"/>
                <w:color w:val="000000" w:themeColor="text1"/>
                <w:sz w:val="23"/>
                <w:szCs w:val="23"/>
              </w:rPr>
            </w:pPr>
            <w:r>
              <w:rPr>
                <w:rFonts w:ascii="Cambria" w:hAnsi="Cambria"/>
                <w:color w:val="000000" w:themeColor="text1"/>
                <w:sz w:val="23"/>
                <w:szCs w:val="23"/>
              </w:rPr>
              <w:t>16:00</w:t>
            </w:r>
            <w:r w:rsidR="00187011" w:rsidRPr="00C53C03">
              <w:rPr>
                <w:rFonts w:ascii="Cambria" w:hAnsi="Cambria"/>
                <w:color w:val="000000" w:themeColor="text1"/>
                <w:sz w:val="23"/>
                <w:szCs w:val="23"/>
              </w:rPr>
              <w:t xml:space="preserve"> – 16:15</w:t>
            </w:r>
          </w:p>
        </w:tc>
        <w:tc>
          <w:tcPr>
            <w:tcW w:w="4867" w:type="dxa"/>
            <w:shd w:val="clear" w:color="auto" w:fill="auto"/>
            <w:vAlign w:val="center"/>
          </w:tcPr>
          <w:p w14:paraId="26658BD3" w14:textId="77777777" w:rsidR="00187011" w:rsidRPr="00C53C03" w:rsidRDefault="00187011" w:rsidP="00187011">
            <w:pPr>
              <w:jc w:val="both"/>
              <w:rPr>
                <w:rFonts w:ascii="Cambria" w:hAnsi="Cambria"/>
                <w:color w:val="000000" w:themeColor="text1"/>
                <w:sz w:val="23"/>
                <w:szCs w:val="23"/>
              </w:rPr>
            </w:pPr>
            <w:r w:rsidRPr="00C53C03">
              <w:rPr>
                <w:rFonts w:ascii="Cambria" w:hAnsi="Cambria"/>
                <w:color w:val="000000" w:themeColor="text1"/>
                <w:sz w:val="23"/>
                <w:szCs w:val="23"/>
              </w:rPr>
              <w:t>Recommendations from MoRD</w:t>
            </w:r>
          </w:p>
        </w:tc>
        <w:tc>
          <w:tcPr>
            <w:tcW w:w="3614" w:type="dxa"/>
            <w:shd w:val="clear" w:color="auto" w:fill="auto"/>
            <w:vAlign w:val="center"/>
          </w:tcPr>
          <w:p w14:paraId="20B1F253" w14:textId="77777777" w:rsidR="00187011" w:rsidRPr="00C53C03" w:rsidRDefault="00187011" w:rsidP="00187011">
            <w:pPr>
              <w:jc w:val="center"/>
              <w:rPr>
                <w:rFonts w:ascii="Cambria" w:hAnsi="Cambria"/>
                <w:color w:val="000000" w:themeColor="text1"/>
                <w:sz w:val="23"/>
                <w:szCs w:val="23"/>
              </w:rPr>
            </w:pPr>
            <w:r w:rsidRPr="00C53C03">
              <w:rPr>
                <w:rFonts w:ascii="Cambria" w:hAnsi="Cambria"/>
                <w:color w:val="000000" w:themeColor="text1"/>
                <w:sz w:val="23"/>
                <w:szCs w:val="23"/>
              </w:rPr>
              <w:t xml:space="preserve">Shri Charanjit Singh, </w:t>
            </w:r>
          </w:p>
          <w:p w14:paraId="65AA175E" w14:textId="77777777" w:rsidR="00187011" w:rsidRPr="00C53C03" w:rsidRDefault="00187011" w:rsidP="00187011">
            <w:pPr>
              <w:jc w:val="center"/>
              <w:rPr>
                <w:rFonts w:ascii="Cambria" w:hAnsi="Cambria"/>
                <w:color w:val="000000" w:themeColor="text1"/>
                <w:sz w:val="23"/>
                <w:szCs w:val="23"/>
              </w:rPr>
            </w:pPr>
            <w:r w:rsidRPr="00C53C03">
              <w:rPr>
                <w:rFonts w:ascii="Cambria" w:hAnsi="Cambria"/>
                <w:color w:val="000000" w:themeColor="text1"/>
                <w:sz w:val="23"/>
                <w:szCs w:val="23"/>
              </w:rPr>
              <w:t>Joint Secretary (Skills), MoRD</w:t>
            </w:r>
          </w:p>
        </w:tc>
      </w:tr>
      <w:tr w:rsidR="00187011" w:rsidRPr="00C53C03" w14:paraId="25AFC10D" w14:textId="77777777" w:rsidTr="00414732">
        <w:trPr>
          <w:trHeight w:val="440"/>
        </w:trPr>
        <w:tc>
          <w:tcPr>
            <w:tcW w:w="1959" w:type="dxa"/>
            <w:shd w:val="clear" w:color="auto" w:fill="auto"/>
            <w:vAlign w:val="center"/>
          </w:tcPr>
          <w:p w14:paraId="0449E313"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16:15 – 16:30</w:t>
            </w:r>
          </w:p>
        </w:tc>
        <w:tc>
          <w:tcPr>
            <w:tcW w:w="4867" w:type="dxa"/>
            <w:shd w:val="clear" w:color="auto" w:fill="auto"/>
            <w:vAlign w:val="center"/>
          </w:tcPr>
          <w:p w14:paraId="2199021B" w14:textId="77777777" w:rsidR="00187011" w:rsidRPr="00C53C03" w:rsidRDefault="00187011" w:rsidP="00187011">
            <w:pPr>
              <w:jc w:val="both"/>
              <w:rPr>
                <w:rFonts w:ascii="Cambria" w:hAnsi="Cambria"/>
                <w:b/>
                <w:color w:val="000000" w:themeColor="text1"/>
                <w:sz w:val="23"/>
                <w:szCs w:val="23"/>
              </w:rPr>
            </w:pPr>
            <w:r w:rsidRPr="00C53C03">
              <w:rPr>
                <w:rFonts w:ascii="Cambria" w:hAnsi="Cambria"/>
                <w:color w:val="000000" w:themeColor="text1"/>
                <w:sz w:val="23"/>
                <w:szCs w:val="23"/>
              </w:rPr>
              <w:t>Concluding Remarks and Way Forward</w:t>
            </w:r>
          </w:p>
        </w:tc>
        <w:tc>
          <w:tcPr>
            <w:tcW w:w="3614" w:type="dxa"/>
            <w:shd w:val="clear" w:color="auto" w:fill="auto"/>
            <w:vAlign w:val="center"/>
          </w:tcPr>
          <w:p w14:paraId="05F2941D" w14:textId="77777777" w:rsidR="00187011" w:rsidRPr="00C53C03" w:rsidRDefault="00187011" w:rsidP="00187011">
            <w:pPr>
              <w:jc w:val="center"/>
              <w:rPr>
                <w:rFonts w:ascii="Cambria" w:hAnsi="Cambria"/>
                <w:color w:val="000000" w:themeColor="text1"/>
                <w:sz w:val="23"/>
                <w:szCs w:val="23"/>
              </w:rPr>
            </w:pPr>
            <w:r w:rsidRPr="00C53C03">
              <w:rPr>
                <w:rFonts w:ascii="Cambria" w:hAnsi="Cambria"/>
                <w:color w:val="000000" w:themeColor="text1"/>
                <w:sz w:val="23"/>
                <w:szCs w:val="23"/>
              </w:rPr>
              <w:t>Dr. W. R. Reddy, IAS,</w:t>
            </w:r>
          </w:p>
          <w:p w14:paraId="4628C8E5"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 xml:space="preserve">Director General, NIRDPR </w:t>
            </w:r>
          </w:p>
        </w:tc>
      </w:tr>
      <w:tr w:rsidR="00187011" w:rsidRPr="00C53C03" w14:paraId="10FDE7AC" w14:textId="77777777" w:rsidTr="00414732">
        <w:trPr>
          <w:trHeight w:val="473"/>
        </w:trPr>
        <w:tc>
          <w:tcPr>
            <w:tcW w:w="1959" w:type="dxa"/>
            <w:shd w:val="clear" w:color="auto" w:fill="auto"/>
            <w:vAlign w:val="center"/>
          </w:tcPr>
          <w:p w14:paraId="628DCA9D"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16:30 – 16:45</w:t>
            </w:r>
          </w:p>
        </w:tc>
        <w:tc>
          <w:tcPr>
            <w:tcW w:w="4867" w:type="dxa"/>
            <w:shd w:val="clear" w:color="auto" w:fill="auto"/>
            <w:vAlign w:val="center"/>
          </w:tcPr>
          <w:p w14:paraId="74A2E065" w14:textId="77777777" w:rsidR="00187011" w:rsidRPr="00C53C03" w:rsidRDefault="00187011" w:rsidP="00187011">
            <w:pPr>
              <w:jc w:val="both"/>
              <w:rPr>
                <w:rFonts w:ascii="Cambria" w:hAnsi="Cambria"/>
                <w:b/>
                <w:color w:val="000000" w:themeColor="text1"/>
                <w:sz w:val="23"/>
                <w:szCs w:val="23"/>
              </w:rPr>
            </w:pPr>
            <w:r w:rsidRPr="00C53C03">
              <w:rPr>
                <w:rFonts w:ascii="Cambria" w:hAnsi="Cambria"/>
                <w:color w:val="000000" w:themeColor="text1"/>
                <w:sz w:val="23"/>
                <w:szCs w:val="23"/>
              </w:rPr>
              <w:t>Felicitation of Guests</w:t>
            </w:r>
          </w:p>
        </w:tc>
        <w:tc>
          <w:tcPr>
            <w:tcW w:w="3614" w:type="dxa"/>
            <w:shd w:val="clear" w:color="auto" w:fill="auto"/>
            <w:vAlign w:val="center"/>
          </w:tcPr>
          <w:p w14:paraId="27876A18"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DDU-GKY Team, NIRDPR</w:t>
            </w:r>
          </w:p>
        </w:tc>
      </w:tr>
      <w:tr w:rsidR="00187011" w:rsidRPr="00C53C03" w14:paraId="7EFA4FEB" w14:textId="77777777" w:rsidTr="00A701C2">
        <w:trPr>
          <w:trHeight w:val="863"/>
        </w:trPr>
        <w:tc>
          <w:tcPr>
            <w:tcW w:w="1959" w:type="dxa"/>
            <w:shd w:val="clear" w:color="auto" w:fill="auto"/>
            <w:vAlign w:val="center"/>
          </w:tcPr>
          <w:p w14:paraId="77AD79DD"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16:45 – 17:00</w:t>
            </w:r>
          </w:p>
        </w:tc>
        <w:tc>
          <w:tcPr>
            <w:tcW w:w="4867" w:type="dxa"/>
            <w:shd w:val="clear" w:color="auto" w:fill="auto"/>
            <w:vAlign w:val="center"/>
          </w:tcPr>
          <w:p w14:paraId="5528FEF5" w14:textId="77777777" w:rsidR="00187011" w:rsidRPr="00C53C03" w:rsidRDefault="00187011" w:rsidP="00187011">
            <w:pPr>
              <w:jc w:val="both"/>
              <w:rPr>
                <w:rFonts w:ascii="Cambria" w:hAnsi="Cambria"/>
                <w:b/>
                <w:color w:val="000000" w:themeColor="text1"/>
                <w:sz w:val="23"/>
                <w:szCs w:val="23"/>
              </w:rPr>
            </w:pPr>
            <w:r w:rsidRPr="00C53C03">
              <w:rPr>
                <w:rFonts w:ascii="Cambria" w:hAnsi="Cambria"/>
                <w:color w:val="000000" w:themeColor="text1"/>
                <w:sz w:val="23"/>
                <w:szCs w:val="23"/>
              </w:rPr>
              <w:t>Vote of Thanks</w:t>
            </w:r>
          </w:p>
        </w:tc>
        <w:tc>
          <w:tcPr>
            <w:tcW w:w="3614" w:type="dxa"/>
            <w:shd w:val="clear" w:color="auto" w:fill="auto"/>
            <w:vAlign w:val="center"/>
          </w:tcPr>
          <w:p w14:paraId="20C9D798" w14:textId="77777777" w:rsidR="00187011" w:rsidRPr="00C53C03" w:rsidRDefault="00187011" w:rsidP="00187011">
            <w:pPr>
              <w:jc w:val="center"/>
              <w:rPr>
                <w:rFonts w:ascii="Cambria" w:hAnsi="Cambria"/>
                <w:color w:val="000000" w:themeColor="text1"/>
                <w:sz w:val="23"/>
                <w:szCs w:val="23"/>
              </w:rPr>
            </w:pPr>
            <w:r w:rsidRPr="00C53C03">
              <w:rPr>
                <w:rFonts w:ascii="Cambria" w:hAnsi="Cambria"/>
                <w:color w:val="000000" w:themeColor="text1"/>
                <w:sz w:val="23"/>
                <w:szCs w:val="23"/>
              </w:rPr>
              <w:t xml:space="preserve">Shri Shankar Dutt Kabdal, </w:t>
            </w:r>
          </w:p>
          <w:p w14:paraId="7A60ACD8" w14:textId="77777777" w:rsidR="00187011" w:rsidRPr="00C53C03" w:rsidRDefault="00187011" w:rsidP="00187011">
            <w:pPr>
              <w:jc w:val="center"/>
              <w:rPr>
                <w:rFonts w:ascii="Cambria" w:hAnsi="Cambria"/>
                <w:color w:val="000000" w:themeColor="text1"/>
                <w:sz w:val="23"/>
                <w:szCs w:val="23"/>
              </w:rPr>
            </w:pPr>
            <w:r w:rsidRPr="00C53C03">
              <w:rPr>
                <w:rFonts w:ascii="Cambria" w:hAnsi="Cambria"/>
                <w:color w:val="000000" w:themeColor="text1"/>
                <w:sz w:val="23"/>
                <w:szCs w:val="23"/>
              </w:rPr>
              <w:t xml:space="preserve">Director - M&amp;E, </w:t>
            </w:r>
          </w:p>
          <w:p w14:paraId="69D3D75F" w14:textId="77777777" w:rsidR="00187011" w:rsidRPr="00C53C03" w:rsidRDefault="00187011" w:rsidP="00187011">
            <w:pPr>
              <w:jc w:val="center"/>
              <w:rPr>
                <w:rFonts w:ascii="Cambria" w:hAnsi="Cambria"/>
                <w:b/>
                <w:color w:val="000000" w:themeColor="text1"/>
                <w:sz w:val="23"/>
                <w:szCs w:val="23"/>
              </w:rPr>
            </w:pPr>
            <w:r w:rsidRPr="00C53C03">
              <w:rPr>
                <w:rFonts w:ascii="Cambria" w:hAnsi="Cambria"/>
                <w:color w:val="000000" w:themeColor="text1"/>
                <w:sz w:val="23"/>
                <w:szCs w:val="23"/>
              </w:rPr>
              <w:t>DDU-GKY, NIRDPR</w:t>
            </w:r>
          </w:p>
        </w:tc>
      </w:tr>
    </w:tbl>
    <w:p w14:paraId="10634621" w14:textId="77777777" w:rsidR="00DF4B26" w:rsidRPr="00C53C03" w:rsidRDefault="00DF4B26" w:rsidP="00DF4B26">
      <w:pPr>
        <w:rPr>
          <w:rFonts w:ascii="Cambria" w:hAnsi="Cambria"/>
        </w:rPr>
      </w:pPr>
    </w:p>
    <w:p w14:paraId="5B5F7E0F" w14:textId="0E6966AD" w:rsidR="00DF4B26" w:rsidRPr="00C53C03" w:rsidRDefault="00DF4B26" w:rsidP="00DF4B26">
      <w:pPr>
        <w:rPr>
          <w:rFonts w:ascii="Cambria" w:hAnsi="Cambria"/>
        </w:rPr>
      </w:pPr>
    </w:p>
    <w:p w14:paraId="7C94A268" w14:textId="77777777" w:rsidR="00C53C03" w:rsidRDefault="00C53C03" w:rsidP="00DF4B26">
      <w:pPr>
        <w:rPr>
          <w:rFonts w:ascii="Cambria" w:hAnsi="Cambria"/>
        </w:rPr>
      </w:pPr>
    </w:p>
    <w:p w14:paraId="577A74BC" w14:textId="77777777" w:rsidR="00901114" w:rsidRDefault="00901114" w:rsidP="00DF4B26">
      <w:pPr>
        <w:rPr>
          <w:rFonts w:ascii="Cambria" w:hAnsi="Cambria"/>
        </w:rPr>
      </w:pPr>
    </w:p>
    <w:p w14:paraId="62AA554B" w14:textId="77777777" w:rsidR="00913A88" w:rsidRDefault="00913A88" w:rsidP="00DF4B26">
      <w:pPr>
        <w:rPr>
          <w:rFonts w:ascii="Cambria" w:hAnsi="Cambria"/>
        </w:rPr>
      </w:pPr>
    </w:p>
    <w:p w14:paraId="3B9719E1" w14:textId="77777777" w:rsidR="00913A88" w:rsidRDefault="00913A88" w:rsidP="00DF4B26">
      <w:pPr>
        <w:rPr>
          <w:rFonts w:ascii="Cambria" w:hAnsi="Cambria"/>
        </w:rPr>
      </w:pPr>
    </w:p>
    <w:p w14:paraId="2EC89B57" w14:textId="77777777" w:rsidR="00913A88" w:rsidRDefault="00913A88" w:rsidP="00DF4B26">
      <w:pPr>
        <w:rPr>
          <w:rFonts w:ascii="Cambria" w:hAnsi="Cambria"/>
        </w:rPr>
      </w:pPr>
    </w:p>
    <w:p w14:paraId="60FC20D6" w14:textId="77777777" w:rsidR="00913A88" w:rsidRDefault="00913A88" w:rsidP="00DF4B26">
      <w:pPr>
        <w:rPr>
          <w:rFonts w:ascii="Cambria" w:hAnsi="Cambria"/>
        </w:rPr>
      </w:pPr>
    </w:p>
    <w:p w14:paraId="43848F7A" w14:textId="77777777" w:rsidR="00913A88" w:rsidRDefault="00913A88" w:rsidP="00DF4B26">
      <w:pPr>
        <w:rPr>
          <w:rFonts w:ascii="Cambria" w:hAnsi="Cambria"/>
        </w:rPr>
      </w:pPr>
    </w:p>
    <w:p w14:paraId="4F811E13" w14:textId="77777777" w:rsidR="00913A88" w:rsidRDefault="00913A88" w:rsidP="00DF4B26">
      <w:pPr>
        <w:rPr>
          <w:rFonts w:ascii="Cambria" w:hAnsi="Cambria"/>
        </w:rPr>
      </w:pPr>
    </w:p>
    <w:p w14:paraId="37D519BC" w14:textId="77777777" w:rsidR="001378D8" w:rsidRDefault="001378D8" w:rsidP="00DF4B26">
      <w:pPr>
        <w:rPr>
          <w:rFonts w:ascii="Cambria" w:hAnsi="Cambria"/>
        </w:rPr>
      </w:pPr>
    </w:p>
    <w:p w14:paraId="05492003" w14:textId="77777777" w:rsidR="001378D8" w:rsidRDefault="001378D8" w:rsidP="00DF4B26">
      <w:pPr>
        <w:rPr>
          <w:rFonts w:ascii="Cambria" w:hAnsi="Cambria"/>
        </w:rPr>
      </w:pPr>
    </w:p>
    <w:p w14:paraId="615DB6FB" w14:textId="77777777" w:rsidR="001378D8" w:rsidRDefault="001378D8" w:rsidP="00DF4B26">
      <w:pPr>
        <w:rPr>
          <w:rFonts w:ascii="Cambria" w:hAnsi="Cambria"/>
        </w:rPr>
      </w:pPr>
    </w:p>
    <w:p w14:paraId="5733B6AE" w14:textId="3C68F410" w:rsidR="0025611C" w:rsidRPr="00EC7353" w:rsidRDefault="0025611C" w:rsidP="00130005">
      <w:pPr>
        <w:pStyle w:val="Heading1"/>
        <w:jc w:val="center"/>
        <w:rPr>
          <w:rFonts w:ascii="Cambria" w:hAnsi="Cambria"/>
          <w:b/>
          <w:sz w:val="28"/>
        </w:rPr>
      </w:pPr>
      <w:bookmarkStart w:id="1" w:name="_Toc26352478"/>
      <w:r w:rsidRPr="00EC7353">
        <w:rPr>
          <w:rFonts w:ascii="Cambria" w:hAnsi="Cambria"/>
          <w:b/>
          <w:sz w:val="28"/>
        </w:rPr>
        <w:lastRenderedPageBreak/>
        <w:t>List of Participants of CEO Conclave 2019</w:t>
      </w:r>
      <w:bookmarkStart w:id="2" w:name="_GoBack"/>
      <w:bookmarkEnd w:id="1"/>
      <w:bookmarkEnd w:id="2"/>
    </w:p>
    <w:tbl>
      <w:tblPr>
        <w:tblW w:w="10484"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3163"/>
        <w:gridCol w:w="3977"/>
        <w:gridCol w:w="2802"/>
      </w:tblGrid>
      <w:tr w:rsidR="0025611C" w:rsidRPr="00C53C03" w14:paraId="73596A8D" w14:textId="77777777" w:rsidTr="00892A2C">
        <w:trPr>
          <w:trHeight w:val="416"/>
        </w:trPr>
        <w:tc>
          <w:tcPr>
            <w:tcW w:w="542" w:type="dxa"/>
            <w:shd w:val="clear" w:color="000000" w:fill="6D9EEB"/>
            <w:vAlign w:val="center"/>
            <w:hideMark/>
          </w:tcPr>
          <w:p w14:paraId="3B922F6D" w14:textId="77777777" w:rsidR="0025611C" w:rsidRPr="00C53C03" w:rsidRDefault="0025611C" w:rsidP="00913A88">
            <w:pPr>
              <w:spacing w:after="0" w:line="240" w:lineRule="auto"/>
              <w:jc w:val="center"/>
              <w:rPr>
                <w:rFonts w:ascii="Cambria" w:eastAsia="Times New Roman" w:hAnsi="Cambria" w:cs="Times New Roman"/>
                <w:b/>
                <w:bCs/>
                <w:color w:val="000000"/>
                <w:sz w:val="24"/>
                <w:szCs w:val="24"/>
              </w:rPr>
            </w:pPr>
            <w:r w:rsidRPr="00C53C03">
              <w:rPr>
                <w:rFonts w:ascii="Cambria" w:eastAsia="Times New Roman" w:hAnsi="Cambria" w:cs="Times New Roman"/>
                <w:b/>
                <w:bCs/>
                <w:color w:val="000000"/>
                <w:sz w:val="24"/>
                <w:szCs w:val="24"/>
              </w:rPr>
              <w:t>Sl No</w:t>
            </w:r>
          </w:p>
        </w:tc>
        <w:tc>
          <w:tcPr>
            <w:tcW w:w="3163" w:type="dxa"/>
            <w:shd w:val="clear" w:color="000000" w:fill="6D9EEB"/>
            <w:vAlign w:val="center"/>
            <w:hideMark/>
          </w:tcPr>
          <w:p w14:paraId="72322BCE" w14:textId="77777777" w:rsidR="0025611C" w:rsidRPr="00C53C03" w:rsidRDefault="0025611C" w:rsidP="00913A88">
            <w:pPr>
              <w:spacing w:after="0" w:line="240" w:lineRule="auto"/>
              <w:jc w:val="center"/>
              <w:rPr>
                <w:rFonts w:ascii="Cambria" w:eastAsia="Times New Roman" w:hAnsi="Cambria" w:cs="Times New Roman"/>
                <w:b/>
                <w:bCs/>
                <w:color w:val="000000"/>
                <w:sz w:val="24"/>
                <w:szCs w:val="24"/>
              </w:rPr>
            </w:pPr>
            <w:r w:rsidRPr="00C53C03">
              <w:rPr>
                <w:rFonts w:ascii="Cambria" w:eastAsia="Times New Roman" w:hAnsi="Cambria" w:cs="Times New Roman"/>
                <w:b/>
                <w:bCs/>
                <w:color w:val="000000"/>
                <w:sz w:val="24"/>
                <w:szCs w:val="24"/>
              </w:rPr>
              <w:t>Organization</w:t>
            </w:r>
          </w:p>
        </w:tc>
        <w:tc>
          <w:tcPr>
            <w:tcW w:w="3977" w:type="dxa"/>
            <w:shd w:val="clear" w:color="000000" w:fill="6D9EEB"/>
            <w:vAlign w:val="center"/>
            <w:hideMark/>
          </w:tcPr>
          <w:p w14:paraId="09C77B6B" w14:textId="77777777" w:rsidR="0025611C" w:rsidRPr="00C53C03" w:rsidRDefault="0025611C" w:rsidP="00913A88">
            <w:pPr>
              <w:spacing w:after="0" w:line="240" w:lineRule="auto"/>
              <w:jc w:val="center"/>
              <w:rPr>
                <w:rFonts w:ascii="Cambria" w:eastAsia="Times New Roman" w:hAnsi="Cambria" w:cs="Times New Roman"/>
                <w:b/>
                <w:bCs/>
                <w:color w:val="000000"/>
                <w:sz w:val="24"/>
                <w:szCs w:val="24"/>
              </w:rPr>
            </w:pPr>
            <w:r w:rsidRPr="00C53C03">
              <w:rPr>
                <w:rFonts w:ascii="Cambria" w:eastAsia="Times New Roman" w:hAnsi="Cambria" w:cs="Times New Roman"/>
                <w:b/>
                <w:bCs/>
                <w:color w:val="000000"/>
                <w:sz w:val="24"/>
                <w:szCs w:val="24"/>
              </w:rPr>
              <w:t>Name</w:t>
            </w:r>
          </w:p>
        </w:tc>
        <w:tc>
          <w:tcPr>
            <w:tcW w:w="2802" w:type="dxa"/>
            <w:shd w:val="clear" w:color="000000" w:fill="6D9EEB"/>
            <w:vAlign w:val="center"/>
            <w:hideMark/>
          </w:tcPr>
          <w:p w14:paraId="44D67BD5" w14:textId="77777777" w:rsidR="0025611C" w:rsidRPr="00C53C03" w:rsidRDefault="0025611C" w:rsidP="00913A88">
            <w:pPr>
              <w:spacing w:after="0" w:line="240" w:lineRule="auto"/>
              <w:jc w:val="center"/>
              <w:rPr>
                <w:rFonts w:ascii="Cambria" w:eastAsia="Times New Roman" w:hAnsi="Cambria" w:cs="Times New Roman"/>
                <w:b/>
                <w:bCs/>
                <w:color w:val="000000"/>
                <w:sz w:val="24"/>
                <w:szCs w:val="24"/>
              </w:rPr>
            </w:pPr>
            <w:r w:rsidRPr="00C53C03">
              <w:rPr>
                <w:rFonts w:ascii="Cambria" w:eastAsia="Times New Roman" w:hAnsi="Cambria" w:cs="Times New Roman"/>
                <w:b/>
                <w:bCs/>
                <w:color w:val="000000"/>
                <w:sz w:val="24"/>
                <w:szCs w:val="24"/>
              </w:rPr>
              <w:t>Designation</w:t>
            </w:r>
          </w:p>
        </w:tc>
      </w:tr>
      <w:tr w:rsidR="0025611C" w:rsidRPr="00C53C03" w14:paraId="165A4620" w14:textId="77777777" w:rsidTr="00892A2C">
        <w:trPr>
          <w:trHeight w:val="416"/>
        </w:trPr>
        <w:tc>
          <w:tcPr>
            <w:tcW w:w="542" w:type="dxa"/>
            <w:shd w:val="clear" w:color="auto" w:fill="auto"/>
            <w:vAlign w:val="center"/>
            <w:hideMark/>
          </w:tcPr>
          <w:p w14:paraId="48598AB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w:t>
            </w:r>
          </w:p>
        </w:tc>
        <w:tc>
          <w:tcPr>
            <w:tcW w:w="3163" w:type="dxa"/>
            <w:shd w:val="clear" w:color="auto" w:fill="auto"/>
            <w:noWrap/>
            <w:vAlign w:val="center"/>
            <w:hideMark/>
          </w:tcPr>
          <w:p w14:paraId="2E2AC90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MoRD</w:t>
            </w:r>
          </w:p>
        </w:tc>
        <w:tc>
          <w:tcPr>
            <w:tcW w:w="3977" w:type="dxa"/>
            <w:shd w:val="clear" w:color="000000" w:fill="FFFFFF"/>
            <w:vAlign w:val="center"/>
            <w:hideMark/>
          </w:tcPr>
          <w:p w14:paraId="3A6EB66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Charanjit Singh</w:t>
            </w:r>
          </w:p>
        </w:tc>
        <w:tc>
          <w:tcPr>
            <w:tcW w:w="2802" w:type="dxa"/>
            <w:shd w:val="clear" w:color="auto" w:fill="auto"/>
            <w:vAlign w:val="center"/>
            <w:hideMark/>
          </w:tcPr>
          <w:p w14:paraId="44589BB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Joint Secretary (Skills),</w:t>
            </w:r>
          </w:p>
        </w:tc>
      </w:tr>
      <w:tr w:rsidR="0025611C" w:rsidRPr="00C53C03" w14:paraId="766509AE" w14:textId="77777777" w:rsidTr="00892A2C">
        <w:trPr>
          <w:trHeight w:val="416"/>
        </w:trPr>
        <w:tc>
          <w:tcPr>
            <w:tcW w:w="542" w:type="dxa"/>
            <w:shd w:val="clear" w:color="auto" w:fill="auto"/>
            <w:vAlign w:val="center"/>
            <w:hideMark/>
          </w:tcPr>
          <w:p w14:paraId="2040E52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w:t>
            </w:r>
          </w:p>
        </w:tc>
        <w:tc>
          <w:tcPr>
            <w:tcW w:w="3163" w:type="dxa"/>
            <w:shd w:val="clear" w:color="auto" w:fill="auto"/>
            <w:noWrap/>
            <w:vAlign w:val="center"/>
            <w:hideMark/>
          </w:tcPr>
          <w:p w14:paraId="74A41DD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MoRD</w:t>
            </w:r>
          </w:p>
        </w:tc>
        <w:tc>
          <w:tcPr>
            <w:tcW w:w="3977" w:type="dxa"/>
            <w:shd w:val="clear" w:color="000000" w:fill="FFFFFF"/>
            <w:vAlign w:val="center"/>
            <w:hideMark/>
          </w:tcPr>
          <w:p w14:paraId="57190FE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Sandeep Sharma</w:t>
            </w:r>
          </w:p>
        </w:tc>
        <w:tc>
          <w:tcPr>
            <w:tcW w:w="2802" w:type="dxa"/>
            <w:shd w:val="clear" w:color="auto" w:fill="auto"/>
            <w:vAlign w:val="center"/>
            <w:hideMark/>
          </w:tcPr>
          <w:p w14:paraId="7782F7B0" w14:textId="08A79818" w:rsidR="0025611C" w:rsidRPr="00C53C03" w:rsidRDefault="009F299E" w:rsidP="00913A88">
            <w:pPr>
              <w:spacing w:after="0" w:line="240" w:lineRule="auto"/>
              <w:jc w:val="center"/>
              <w:rPr>
                <w:rFonts w:ascii="Cambria" w:eastAsia="Times New Roman" w:hAnsi="Cambria" w:cs="Times New Roman"/>
                <w:color w:val="000000"/>
                <w:sz w:val="24"/>
                <w:szCs w:val="24"/>
              </w:rPr>
            </w:pPr>
            <w:r>
              <w:rPr>
                <w:rFonts w:ascii="Cambria" w:eastAsia="Times New Roman" w:hAnsi="Cambria" w:cs="Times New Roman"/>
                <w:color w:val="000000"/>
                <w:sz w:val="24"/>
                <w:szCs w:val="24"/>
              </w:rPr>
              <w:t>Joint</w:t>
            </w:r>
            <w:r w:rsidR="0025611C" w:rsidRPr="00C53C03">
              <w:rPr>
                <w:rFonts w:ascii="Cambria" w:eastAsia="Times New Roman" w:hAnsi="Cambria" w:cs="Times New Roman"/>
                <w:color w:val="000000"/>
                <w:sz w:val="24"/>
                <w:szCs w:val="24"/>
              </w:rPr>
              <w:t xml:space="preserve"> Director (Skills)</w:t>
            </w:r>
          </w:p>
        </w:tc>
      </w:tr>
      <w:tr w:rsidR="0025611C" w:rsidRPr="00C53C03" w14:paraId="7AD79F12" w14:textId="77777777" w:rsidTr="00892A2C">
        <w:trPr>
          <w:trHeight w:val="416"/>
        </w:trPr>
        <w:tc>
          <w:tcPr>
            <w:tcW w:w="542" w:type="dxa"/>
            <w:shd w:val="clear" w:color="auto" w:fill="auto"/>
            <w:vAlign w:val="center"/>
            <w:hideMark/>
          </w:tcPr>
          <w:p w14:paraId="1D31440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w:t>
            </w:r>
          </w:p>
        </w:tc>
        <w:tc>
          <w:tcPr>
            <w:tcW w:w="3163" w:type="dxa"/>
            <w:shd w:val="clear" w:color="000000" w:fill="FFFFFF"/>
            <w:noWrap/>
            <w:vAlign w:val="center"/>
            <w:hideMark/>
          </w:tcPr>
          <w:p w14:paraId="060BCF6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NRO</w:t>
            </w:r>
          </w:p>
        </w:tc>
        <w:tc>
          <w:tcPr>
            <w:tcW w:w="3977" w:type="dxa"/>
            <w:shd w:val="clear" w:color="000000" w:fill="FFFFFF"/>
            <w:vAlign w:val="center"/>
            <w:hideMark/>
          </w:tcPr>
          <w:p w14:paraId="0E2197B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Vinay Pandey</w:t>
            </w:r>
          </w:p>
        </w:tc>
        <w:tc>
          <w:tcPr>
            <w:tcW w:w="2802" w:type="dxa"/>
            <w:shd w:val="clear" w:color="auto" w:fill="auto"/>
            <w:vAlign w:val="center"/>
            <w:hideMark/>
          </w:tcPr>
          <w:p w14:paraId="39C5F86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Head Project Management Agency</w:t>
            </w:r>
          </w:p>
        </w:tc>
      </w:tr>
      <w:tr w:rsidR="0025611C" w:rsidRPr="00C53C03" w14:paraId="73E3651F" w14:textId="77777777" w:rsidTr="00892A2C">
        <w:trPr>
          <w:trHeight w:val="416"/>
        </w:trPr>
        <w:tc>
          <w:tcPr>
            <w:tcW w:w="542" w:type="dxa"/>
            <w:shd w:val="clear" w:color="auto" w:fill="auto"/>
            <w:vAlign w:val="center"/>
            <w:hideMark/>
          </w:tcPr>
          <w:p w14:paraId="3CFE67F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w:t>
            </w:r>
          </w:p>
        </w:tc>
        <w:tc>
          <w:tcPr>
            <w:tcW w:w="3163" w:type="dxa"/>
            <w:shd w:val="clear" w:color="000000" w:fill="FFFFFF"/>
            <w:noWrap/>
            <w:vAlign w:val="center"/>
            <w:hideMark/>
          </w:tcPr>
          <w:p w14:paraId="06E6E39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NRO</w:t>
            </w:r>
          </w:p>
        </w:tc>
        <w:tc>
          <w:tcPr>
            <w:tcW w:w="3977" w:type="dxa"/>
            <w:shd w:val="clear" w:color="000000" w:fill="FFFFFF"/>
            <w:vAlign w:val="center"/>
            <w:hideMark/>
          </w:tcPr>
          <w:p w14:paraId="62B5090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Tanmoy Ghatak</w:t>
            </w:r>
          </w:p>
        </w:tc>
        <w:tc>
          <w:tcPr>
            <w:tcW w:w="2802" w:type="dxa"/>
            <w:shd w:val="clear" w:color="auto" w:fill="auto"/>
            <w:vAlign w:val="center"/>
            <w:hideMark/>
          </w:tcPr>
          <w:p w14:paraId="5628BCE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Programme Coordinator</w:t>
            </w:r>
          </w:p>
        </w:tc>
      </w:tr>
      <w:tr w:rsidR="0025611C" w:rsidRPr="00C53C03" w14:paraId="7BE54ADD" w14:textId="77777777" w:rsidTr="00892A2C">
        <w:trPr>
          <w:trHeight w:val="416"/>
        </w:trPr>
        <w:tc>
          <w:tcPr>
            <w:tcW w:w="542" w:type="dxa"/>
            <w:shd w:val="clear" w:color="auto" w:fill="auto"/>
            <w:vAlign w:val="center"/>
            <w:hideMark/>
          </w:tcPr>
          <w:p w14:paraId="75AB3E7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5</w:t>
            </w:r>
          </w:p>
        </w:tc>
        <w:tc>
          <w:tcPr>
            <w:tcW w:w="3163" w:type="dxa"/>
            <w:shd w:val="clear" w:color="000000" w:fill="FFFFFF"/>
            <w:noWrap/>
            <w:vAlign w:val="center"/>
            <w:hideMark/>
          </w:tcPr>
          <w:p w14:paraId="45890E5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NRO</w:t>
            </w:r>
          </w:p>
        </w:tc>
        <w:tc>
          <w:tcPr>
            <w:tcW w:w="3977" w:type="dxa"/>
            <w:shd w:val="clear" w:color="000000" w:fill="FFFFFF"/>
            <w:vAlign w:val="center"/>
            <w:hideMark/>
          </w:tcPr>
          <w:p w14:paraId="35F8CE3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Nitin Katmarkar</w:t>
            </w:r>
          </w:p>
        </w:tc>
        <w:tc>
          <w:tcPr>
            <w:tcW w:w="2802" w:type="dxa"/>
            <w:shd w:val="clear" w:color="000000" w:fill="FFFFFF"/>
            <w:vAlign w:val="center"/>
            <w:hideMark/>
          </w:tcPr>
          <w:p w14:paraId="250CECC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Programme Coordinator</w:t>
            </w:r>
          </w:p>
        </w:tc>
      </w:tr>
      <w:tr w:rsidR="0025611C" w:rsidRPr="00C53C03" w14:paraId="7E282F5E" w14:textId="77777777" w:rsidTr="00892A2C">
        <w:trPr>
          <w:trHeight w:val="416"/>
        </w:trPr>
        <w:tc>
          <w:tcPr>
            <w:tcW w:w="542" w:type="dxa"/>
            <w:shd w:val="clear" w:color="auto" w:fill="auto"/>
            <w:vAlign w:val="center"/>
            <w:hideMark/>
          </w:tcPr>
          <w:p w14:paraId="2675EAA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6</w:t>
            </w:r>
          </w:p>
        </w:tc>
        <w:tc>
          <w:tcPr>
            <w:tcW w:w="3163" w:type="dxa"/>
            <w:shd w:val="clear" w:color="000000" w:fill="FFFFFF"/>
            <w:noWrap/>
            <w:vAlign w:val="center"/>
            <w:hideMark/>
          </w:tcPr>
          <w:p w14:paraId="14B912B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NRO</w:t>
            </w:r>
          </w:p>
        </w:tc>
        <w:tc>
          <w:tcPr>
            <w:tcW w:w="3977" w:type="dxa"/>
            <w:shd w:val="clear" w:color="000000" w:fill="FFFFFF"/>
            <w:vAlign w:val="center"/>
            <w:hideMark/>
          </w:tcPr>
          <w:p w14:paraId="1B0FD9D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Nidhi Rawat</w:t>
            </w:r>
          </w:p>
        </w:tc>
        <w:tc>
          <w:tcPr>
            <w:tcW w:w="2802" w:type="dxa"/>
            <w:shd w:val="clear" w:color="000000" w:fill="FFFFFF"/>
            <w:vAlign w:val="center"/>
            <w:hideMark/>
          </w:tcPr>
          <w:p w14:paraId="4A24BB0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Deputy Head Project Management Agency</w:t>
            </w:r>
          </w:p>
        </w:tc>
      </w:tr>
      <w:tr w:rsidR="0025611C" w:rsidRPr="00C53C03" w14:paraId="7E98AB91" w14:textId="77777777" w:rsidTr="00892A2C">
        <w:trPr>
          <w:trHeight w:val="416"/>
        </w:trPr>
        <w:tc>
          <w:tcPr>
            <w:tcW w:w="542" w:type="dxa"/>
            <w:shd w:val="clear" w:color="auto" w:fill="auto"/>
            <w:vAlign w:val="center"/>
            <w:hideMark/>
          </w:tcPr>
          <w:p w14:paraId="66AE26F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7</w:t>
            </w:r>
          </w:p>
        </w:tc>
        <w:tc>
          <w:tcPr>
            <w:tcW w:w="3163" w:type="dxa"/>
            <w:shd w:val="clear" w:color="000000" w:fill="FFFFFF"/>
            <w:noWrap/>
            <w:vAlign w:val="center"/>
            <w:hideMark/>
          </w:tcPr>
          <w:p w14:paraId="4219379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NRO</w:t>
            </w:r>
          </w:p>
        </w:tc>
        <w:tc>
          <w:tcPr>
            <w:tcW w:w="3977" w:type="dxa"/>
            <w:shd w:val="clear" w:color="000000" w:fill="FFFFFF"/>
            <w:vAlign w:val="center"/>
            <w:hideMark/>
          </w:tcPr>
          <w:p w14:paraId="5C7619E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Dipali Pujari</w:t>
            </w:r>
          </w:p>
        </w:tc>
        <w:tc>
          <w:tcPr>
            <w:tcW w:w="2802" w:type="dxa"/>
            <w:shd w:val="clear" w:color="000000" w:fill="FFFFFF"/>
            <w:vAlign w:val="center"/>
            <w:hideMark/>
          </w:tcPr>
          <w:p w14:paraId="39CCBDC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Deputy Head Project Management Agency</w:t>
            </w:r>
          </w:p>
        </w:tc>
      </w:tr>
      <w:tr w:rsidR="0025611C" w:rsidRPr="00C53C03" w14:paraId="2E439C69" w14:textId="77777777" w:rsidTr="00892A2C">
        <w:trPr>
          <w:trHeight w:val="416"/>
        </w:trPr>
        <w:tc>
          <w:tcPr>
            <w:tcW w:w="542" w:type="dxa"/>
            <w:shd w:val="clear" w:color="auto" w:fill="auto"/>
            <w:vAlign w:val="center"/>
            <w:hideMark/>
          </w:tcPr>
          <w:p w14:paraId="41FACFB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8</w:t>
            </w:r>
          </w:p>
        </w:tc>
        <w:tc>
          <w:tcPr>
            <w:tcW w:w="3163" w:type="dxa"/>
            <w:vMerge w:val="restart"/>
            <w:shd w:val="clear" w:color="000000" w:fill="FFFFFF"/>
            <w:vAlign w:val="center"/>
            <w:hideMark/>
          </w:tcPr>
          <w:p w14:paraId="4DFE701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Assam</w:t>
            </w:r>
          </w:p>
        </w:tc>
        <w:tc>
          <w:tcPr>
            <w:tcW w:w="3977" w:type="dxa"/>
            <w:shd w:val="clear" w:color="000000" w:fill="FFFFFF"/>
            <w:vAlign w:val="center"/>
            <w:hideMark/>
          </w:tcPr>
          <w:p w14:paraId="351E5A4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Nandita Hazarika, ACS</w:t>
            </w:r>
          </w:p>
        </w:tc>
        <w:tc>
          <w:tcPr>
            <w:tcW w:w="2802" w:type="dxa"/>
            <w:shd w:val="clear" w:color="000000" w:fill="FFFFFF"/>
            <w:vAlign w:val="center"/>
            <w:hideMark/>
          </w:tcPr>
          <w:p w14:paraId="687A134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Mission Director</w:t>
            </w:r>
          </w:p>
        </w:tc>
      </w:tr>
      <w:tr w:rsidR="0025611C" w:rsidRPr="00C53C03" w14:paraId="1D886877" w14:textId="77777777" w:rsidTr="00892A2C">
        <w:trPr>
          <w:trHeight w:val="416"/>
        </w:trPr>
        <w:tc>
          <w:tcPr>
            <w:tcW w:w="542" w:type="dxa"/>
            <w:shd w:val="clear" w:color="auto" w:fill="auto"/>
            <w:vAlign w:val="center"/>
            <w:hideMark/>
          </w:tcPr>
          <w:p w14:paraId="72D4326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9</w:t>
            </w:r>
          </w:p>
        </w:tc>
        <w:tc>
          <w:tcPr>
            <w:tcW w:w="3163" w:type="dxa"/>
            <w:vMerge/>
            <w:vAlign w:val="center"/>
            <w:hideMark/>
          </w:tcPr>
          <w:p w14:paraId="519E4D1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41015EA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Amrit Borah</w:t>
            </w:r>
          </w:p>
        </w:tc>
        <w:tc>
          <w:tcPr>
            <w:tcW w:w="2802" w:type="dxa"/>
            <w:shd w:val="clear" w:color="000000" w:fill="FFFFFF"/>
            <w:vAlign w:val="center"/>
            <w:hideMark/>
          </w:tcPr>
          <w:p w14:paraId="6C97FB1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2FF11AED" w14:textId="77777777" w:rsidTr="00892A2C">
        <w:trPr>
          <w:trHeight w:val="416"/>
        </w:trPr>
        <w:tc>
          <w:tcPr>
            <w:tcW w:w="542" w:type="dxa"/>
            <w:shd w:val="clear" w:color="auto" w:fill="auto"/>
            <w:vAlign w:val="center"/>
            <w:hideMark/>
          </w:tcPr>
          <w:p w14:paraId="151C5F3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10</w:t>
            </w:r>
          </w:p>
        </w:tc>
        <w:tc>
          <w:tcPr>
            <w:tcW w:w="3163" w:type="dxa"/>
            <w:vMerge w:val="restart"/>
            <w:shd w:val="clear" w:color="000000" w:fill="FFFFFF"/>
            <w:vAlign w:val="center"/>
            <w:hideMark/>
          </w:tcPr>
          <w:p w14:paraId="7C7EA85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Andhra Pradesh</w:t>
            </w:r>
          </w:p>
        </w:tc>
        <w:tc>
          <w:tcPr>
            <w:tcW w:w="3977" w:type="dxa"/>
            <w:shd w:val="clear" w:color="000000" w:fill="FFFFFF"/>
            <w:vAlign w:val="center"/>
            <w:hideMark/>
          </w:tcPr>
          <w:p w14:paraId="220CCAC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M Maheswar Reddy</w:t>
            </w:r>
          </w:p>
        </w:tc>
        <w:tc>
          <w:tcPr>
            <w:tcW w:w="2802" w:type="dxa"/>
            <w:shd w:val="clear" w:color="000000" w:fill="FFFFFF"/>
            <w:vAlign w:val="center"/>
            <w:hideMark/>
          </w:tcPr>
          <w:p w14:paraId="5FCBFE8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4109E970" w14:textId="77777777" w:rsidTr="00892A2C">
        <w:trPr>
          <w:trHeight w:val="416"/>
        </w:trPr>
        <w:tc>
          <w:tcPr>
            <w:tcW w:w="542" w:type="dxa"/>
            <w:shd w:val="clear" w:color="auto" w:fill="auto"/>
            <w:vAlign w:val="center"/>
            <w:hideMark/>
          </w:tcPr>
          <w:p w14:paraId="4FA2B65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11</w:t>
            </w:r>
          </w:p>
        </w:tc>
        <w:tc>
          <w:tcPr>
            <w:tcW w:w="3163" w:type="dxa"/>
            <w:vMerge/>
            <w:vAlign w:val="center"/>
            <w:hideMark/>
          </w:tcPr>
          <w:p w14:paraId="3038E81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122C89B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D Ramesh</w:t>
            </w:r>
          </w:p>
        </w:tc>
        <w:tc>
          <w:tcPr>
            <w:tcW w:w="2802" w:type="dxa"/>
            <w:shd w:val="clear" w:color="000000" w:fill="FFFFFF"/>
            <w:vAlign w:val="center"/>
            <w:hideMark/>
          </w:tcPr>
          <w:p w14:paraId="51ABA5F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Executive Director</w:t>
            </w:r>
          </w:p>
        </w:tc>
      </w:tr>
      <w:tr w:rsidR="0025611C" w:rsidRPr="00C53C03" w14:paraId="27C13246" w14:textId="77777777" w:rsidTr="00892A2C">
        <w:trPr>
          <w:trHeight w:val="416"/>
        </w:trPr>
        <w:tc>
          <w:tcPr>
            <w:tcW w:w="542" w:type="dxa"/>
            <w:shd w:val="clear" w:color="auto" w:fill="auto"/>
            <w:vAlign w:val="center"/>
            <w:hideMark/>
          </w:tcPr>
          <w:p w14:paraId="344D543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12</w:t>
            </w:r>
          </w:p>
        </w:tc>
        <w:tc>
          <w:tcPr>
            <w:tcW w:w="3163" w:type="dxa"/>
            <w:vMerge w:val="restart"/>
            <w:shd w:val="clear" w:color="000000" w:fill="FFFFFF"/>
            <w:vAlign w:val="center"/>
            <w:hideMark/>
          </w:tcPr>
          <w:p w14:paraId="15A3A1D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Bihar</w:t>
            </w:r>
          </w:p>
        </w:tc>
        <w:tc>
          <w:tcPr>
            <w:tcW w:w="3977" w:type="dxa"/>
            <w:shd w:val="clear" w:color="000000" w:fill="FFFFFF"/>
            <w:vAlign w:val="center"/>
            <w:hideMark/>
          </w:tcPr>
          <w:p w14:paraId="4185486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Jitendra Kumar</w:t>
            </w:r>
          </w:p>
        </w:tc>
        <w:tc>
          <w:tcPr>
            <w:tcW w:w="2802" w:type="dxa"/>
            <w:shd w:val="clear" w:color="000000" w:fill="FFFFFF"/>
            <w:vAlign w:val="center"/>
            <w:hideMark/>
          </w:tcPr>
          <w:p w14:paraId="31370B8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0D7965F1" w14:textId="77777777" w:rsidTr="00892A2C">
        <w:trPr>
          <w:trHeight w:val="416"/>
        </w:trPr>
        <w:tc>
          <w:tcPr>
            <w:tcW w:w="542" w:type="dxa"/>
            <w:shd w:val="clear" w:color="auto" w:fill="auto"/>
            <w:vAlign w:val="center"/>
            <w:hideMark/>
          </w:tcPr>
          <w:p w14:paraId="39B27C2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13</w:t>
            </w:r>
          </w:p>
        </w:tc>
        <w:tc>
          <w:tcPr>
            <w:tcW w:w="3163" w:type="dxa"/>
            <w:vMerge/>
            <w:vAlign w:val="center"/>
            <w:hideMark/>
          </w:tcPr>
          <w:p w14:paraId="0F528E8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6D32DC7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Gyanesh Singh</w:t>
            </w:r>
          </w:p>
        </w:tc>
        <w:tc>
          <w:tcPr>
            <w:tcW w:w="2802" w:type="dxa"/>
            <w:shd w:val="clear" w:color="000000" w:fill="FFFFFF"/>
            <w:vAlign w:val="center"/>
            <w:hideMark/>
          </w:tcPr>
          <w:p w14:paraId="53415C2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2F5D1B1E" w14:textId="77777777" w:rsidTr="00892A2C">
        <w:trPr>
          <w:trHeight w:val="416"/>
        </w:trPr>
        <w:tc>
          <w:tcPr>
            <w:tcW w:w="542" w:type="dxa"/>
            <w:shd w:val="clear" w:color="auto" w:fill="auto"/>
            <w:vAlign w:val="center"/>
            <w:hideMark/>
          </w:tcPr>
          <w:p w14:paraId="0548884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14</w:t>
            </w:r>
          </w:p>
        </w:tc>
        <w:tc>
          <w:tcPr>
            <w:tcW w:w="3163" w:type="dxa"/>
            <w:shd w:val="clear" w:color="000000" w:fill="FFFFFF"/>
            <w:vAlign w:val="center"/>
            <w:hideMark/>
          </w:tcPr>
          <w:p w14:paraId="4A9FAD7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Chhattisgarh</w:t>
            </w:r>
          </w:p>
        </w:tc>
        <w:tc>
          <w:tcPr>
            <w:tcW w:w="3977" w:type="dxa"/>
            <w:shd w:val="clear" w:color="000000" w:fill="FFFFFF"/>
            <w:vAlign w:val="center"/>
            <w:hideMark/>
          </w:tcPr>
          <w:p w14:paraId="6ACF244B"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Shri Abhijeet Singh, IAS</w:t>
            </w:r>
          </w:p>
        </w:tc>
        <w:tc>
          <w:tcPr>
            <w:tcW w:w="2802" w:type="dxa"/>
            <w:shd w:val="clear" w:color="000000" w:fill="FFFFFF"/>
            <w:vAlign w:val="center"/>
            <w:hideMark/>
          </w:tcPr>
          <w:p w14:paraId="27B03E9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Mission Director</w:t>
            </w:r>
          </w:p>
        </w:tc>
      </w:tr>
      <w:tr w:rsidR="0025611C" w:rsidRPr="00C53C03" w14:paraId="62F08875" w14:textId="77777777" w:rsidTr="00892A2C">
        <w:trPr>
          <w:trHeight w:val="416"/>
        </w:trPr>
        <w:tc>
          <w:tcPr>
            <w:tcW w:w="542" w:type="dxa"/>
            <w:shd w:val="clear" w:color="auto" w:fill="auto"/>
            <w:vAlign w:val="center"/>
            <w:hideMark/>
          </w:tcPr>
          <w:p w14:paraId="21E60A9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15</w:t>
            </w:r>
          </w:p>
        </w:tc>
        <w:tc>
          <w:tcPr>
            <w:tcW w:w="3163" w:type="dxa"/>
            <w:shd w:val="clear" w:color="000000" w:fill="FFFFFF"/>
            <w:vAlign w:val="center"/>
            <w:hideMark/>
          </w:tcPr>
          <w:p w14:paraId="113121A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Haryana</w:t>
            </w:r>
          </w:p>
        </w:tc>
        <w:tc>
          <w:tcPr>
            <w:tcW w:w="3977" w:type="dxa"/>
            <w:shd w:val="clear" w:color="000000" w:fill="FFFFFF"/>
            <w:vAlign w:val="center"/>
            <w:hideMark/>
          </w:tcPr>
          <w:p w14:paraId="24E461CD"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Shri R R Badyal</w:t>
            </w:r>
          </w:p>
        </w:tc>
        <w:tc>
          <w:tcPr>
            <w:tcW w:w="2802" w:type="dxa"/>
            <w:shd w:val="clear" w:color="000000" w:fill="FFFFFF"/>
            <w:vAlign w:val="center"/>
            <w:hideMark/>
          </w:tcPr>
          <w:p w14:paraId="6888CB6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7DF93F06" w14:textId="77777777" w:rsidTr="00892A2C">
        <w:trPr>
          <w:trHeight w:val="416"/>
        </w:trPr>
        <w:tc>
          <w:tcPr>
            <w:tcW w:w="542" w:type="dxa"/>
            <w:shd w:val="clear" w:color="auto" w:fill="auto"/>
            <w:vAlign w:val="center"/>
            <w:hideMark/>
          </w:tcPr>
          <w:p w14:paraId="40AFE05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16</w:t>
            </w:r>
          </w:p>
        </w:tc>
        <w:tc>
          <w:tcPr>
            <w:tcW w:w="3163" w:type="dxa"/>
            <w:shd w:val="clear" w:color="000000" w:fill="FFFFFF"/>
            <w:vAlign w:val="center"/>
            <w:hideMark/>
          </w:tcPr>
          <w:p w14:paraId="363F7D9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Jammu &amp; Kashmir</w:t>
            </w:r>
          </w:p>
        </w:tc>
        <w:tc>
          <w:tcPr>
            <w:tcW w:w="3977" w:type="dxa"/>
            <w:shd w:val="clear" w:color="000000" w:fill="FFFFFF"/>
            <w:vAlign w:val="center"/>
            <w:hideMark/>
          </w:tcPr>
          <w:p w14:paraId="3CC2FFD3"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Shri Kapil Sharma</w:t>
            </w:r>
          </w:p>
        </w:tc>
        <w:tc>
          <w:tcPr>
            <w:tcW w:w="2802" w:type="dxa"/>
            <w:shd w:val="clear" w:color="000000" w:fill="FFFFFF"/>
            <w:vAlign w:val="center"/>
            <w:hideMark/>
          </w:tcPr>
          <w:p w14:paraId="1FDD0AE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5E52F528" w14:textId="77777777" w:rsidTr="00892A2C">
        <w:trPr>
          <w:trHeight w:val="416"/>
        </w:trPr>
        <w:tc>
          <w:tcPr>
            <w:tcW w:w="542" w:type="dxa"/>
            <w:shd w:val="clear" w:color="auto" w:fill="auto"/>
            <w:vAlign w:val="center"/>
            <w:hideMark/>
          </w:tcPr>
          <w:p w14:paraId="5DF3BEF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17</w:t>
            </w:r>
          </w:p>
        </w:tc>
        <w:tc>
          <w:tcPr>
            <w:tcW w:w="3163" w:type="dxa"/>
            <w:shd w:val="clear" w:color="000000" w:fill="FFFFFF"/>
            <w:vAlign w:val="center"/>
            <w:hideMark/>
          </w:tcPr>
          <w:p w14:paraId="6AF1F83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Jharkhand</w:t>
            </w:r>
          </w:p>
        </w:tc>
        <w:tc>
          <w:tcPr>
            <w:tcW w:w="3977" w:type="dxa"/>
            <w:shd w:val="clear" w:color="000000" w:fill="FFFFFF"/>
            <w:vAlign w:val="center"/>
            <w:hideMark/>
          </w:tcPr>
          <w:p w14:paraId="5FCD860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Deepak Upadhyay</w:t>
            </w:r>
          </w:p>
        </w:tc>
        <w:tc>
          <w:tcPr>
            <w:tcW w:w="2802" w:type="dxa"/>
            <w:shd w:val="clear" w:color="000000" w:fill="FFFFFF"/>
            <w:vAlign w:val="center"/>
            <w:hideMark/>
          </w:tcPr>
          <w:p w14:paraId="6A9B2E7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4E4153E7" w14:textId="77777777" w:rsidTr="00892A2C">
        <w:trPr>
          <w:trHeight w:val="416"/>
        </w:trPr>
        <w:tc>
          <w:tcPr>
            <w:tcW w:w="542" w:type="dxa"/>
            <w:shd w:val="clear" w:color="auto" w:fill="auto"/>
            <w:vAlign w:val="center"/>
            <w:hideMark/>
          </w:tcPr>
          <w:p w14:paraId="2F93DC8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18</w:t>
            </w:r>
          </w:p>
        </w:tc>
        <w:tc>
          <w:tcPr>
            <w:tcW w:w="3163" w:type="dxa"/>
            <w:vMerge w:val="restart"/>
            <w:shd w:val="clear" w:color="000000" w:fill="FFFFFF"/>
            <w:vAlign w:val="center"/>
            <w:hideMark/>
          </w:tcPr>
          <w:p w14:paraId="567F9DC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Karnataka</w:t>
            </w:r>
          </w:p>
        </w:tc>
        <w:tc>
          <w:tcPr>
            <w:tcW w:w="3977" w:type="dxa"/>
            <w:shd w:val="clear" w:color="000000" w:fill="FFFFFF"/>
            <w:vAlign w:val="center"/>
            <w:hideMark/>
          </w:tcPr>
          <w:p w14:paraId="78D3BADE"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Dr. B R Mamatha, IAS</w:t>
            </w:r>
          </w:p>
        </w:tc>
        <w:tc>
          <w:tcPr>
            <w:tcW w:w="2802" w:type="dxa"/>
            <w:shd w:val="clear" w:color="000000" w:fill="FFFFFF"/>
            <w:vAlign w:val="center"/>
            <w:hideMark/>
          </w:tcPr>
          <w:p w14:paraId="6DB4DAF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Mission Director</w:t>
            </w:r>
          </w:p>
        </w:tc>
      </w:tr>
      <w:tr w:rsidR="0025611C" w:rsidRPr="00C53C03" w14:paraId="3131C936" w14:textId="77777777" w:rsidTr="00892A2C">
        <w:trPr>
          <w:trHeight w:val="416"/>
        </w:trPr>
        <w:tc>
          <w:tcPr>
            <w:tcW w:w="542" w:type="dxa"/>
            <w:shd w:val="clear" w:color="auto" w:fill="auto"/>
            <w:vAlign w:val="center"/>
            <w:hideMark/>
          </w:tcPr>
          <w:p w14:paraId="3B3CAFD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19</w:t>
            </w:r>
          </w:p>
        </w:tc>
        <w:tc>
          <w:tcPr>
            <w:tcW w:w="3163" w:type="dxa"/>
            <w:vMerge/>
            <w:vAlign w:val="center"/>
            <w:hideMark/>
          </w:tcPr>
          <w:p w14:paraId="2232ACA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0D16BC45"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Shri Vishwanath P M</w:t>
            </w:r>
          </w:p>
        </w:tc>
        <w:tc>
          <w:tcPr>
            <w:tcW w:w="2802" w:type="dxa"/>
            <w:shd w:val="clear" w:color="000000" w:fill="FFFFFF"/>
            <w:vAlign w:val="center"/>
            <w:hideMark/>
          </w:tcPr>
          <w:p w14:paraId="3C41539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1E9325CC" w14:textId="77777777" w:rsidTr="00892A2C">
        <w:trPr>
          <w:trHeight w:val="416"/>
        </w:trPr>
        <w:tc>
          <w:tcPr>
            <w:tcW w:w="542" w:type="dxa"/>
            <w:shd w:val="clear" w:color="auto" w:fill="auto"/>
            <w:vAlign w:val="center"/>
            <w:hideMark/>
          </w:tcPr>
          <w:p w14:paraId="5E00FD4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20</w:t>
            </w:r>
          </w:p>
        </w:tc>
        <w:tc>
          <w:tcPr>
            <w:tcW w:w="3163" w:type="dxa"/>
            <w:vMerge w:val="restart"/>
            <w:shd w:val="clear" w:color="000000" w:fill="FFFFFF"/>
            <w:vAlign w:val="center"/>
            <w:hideMark/>
          </w:tcPr>
          <w:p w14:paraId="67014C6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Kerala</w:t>
            </w:r>
          </w:p>
        </w:tc>
        <w:tc>
          <w:tcPr>
            <w:tcW w:w="3977" w:type="dxa"/>
            <w:shd w:val="clear" w:color="000000" w:fill="FFFFFF"/>
            <w:vAlign w:val="center"/>
            <w:hideMark/>
          </w:tcPr>
          <w:p w14:paraId="37DD13C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S Harikishore, IAS</w:t>
            </w:r>
          </w:p>
        </w:tc>
        <w:tc>
          <w:tcPr>
            <w:tcW w:w="2802" w:type="dxa"/>
            <w:shd w:val="clear" w:color="000000" w:fill="FFFFFF"/>
            <w:vAlign w:val="center"/>
            <w:hideMark/>
          </w:tcPr>
          <w:p w14:paraId="374CF65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Executive Director</w:t>
            </w:r>
          </w:p>
        </w:tc>
      </w:tr>
      <w:tr w:rsidR="0025611C" w:rsidRPr="00C53C03" w14:paraId="61D4D311" w14:textId="77777777" w:rsidTr="00892A2C">
        <w:trPr>
          <w:trHeight w:val="416"/>
        </w:trPr>
        <w:tc>
          <w:tcPr>
            <w:tcW w:w="542" w:type="dxa"/>
            <w:shd w:val="clear" w:color="auto" w:fill="auto"/>
            <w:vAlign w:val="center"/>
            <w:hideMark/>
          </w:tcPr>
          <w:p w14:paraId="0E1DD3C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21</w:t>
            </w:r>
          </w:p>
        </w:tc>
        <w:tc>
          <w:tcPr>
            <w:tcW w:w="3163" w:type="dxa"/>
            <w:vMerge/>
            <w:vAlign w:val="center"/>
            <w:hideMark/>
          </w:tcPr>
          <w:p w14:paraId="295377B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0224F80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Shibu</w:t>
            </w:r>
          </w:p>
        </w:tc>
        <w:tc>
          <w:tcPr>
            <w:tcW w:w="2802" w:type="dxa"/>
            <w:shd w:val="clear" w:color="000000" w:fill="FFFFFF"/>
            <w:vAlign w:val="center"/>
            <w:hideMark/>
          </w:tcPr>
          <w:p w14:paraId="5F4B2B9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In-charge COO</w:t>
            </w:r>
          </w:p>
        </w:tc>
      </w:tr>
      <w:tr w:rsidR="0025611C" w:rsidRPr="00C53C03" w14:paraId="79B7539B" w14:textId="77777777" w:rsidTr="00892A2C">
        <w:trPr>
          <w:trHeight w:val="416"/>
        </w:trPr>
        <w:tc>
          <w:tcPr>
            <w:tcW w:w="542" w:type="dxa"/>
            <w:shd w:val="clear" w:color="auto" w:fill="auto"/>
            <w:vAlign w:val="center"/>
            <w:hideMark/>
          </w:tcPr>
          <w:p w14:paraId="3CB22A6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22</w:t>
            </w:r>
          </w:p>
        </w:tc>
        <w:tc>
          <w:tcPr>
            <w:tcW w:w="3163" w:type="dxa"/>
            <w:vMerge/>
            <w:vAlign w:val="center"/>
            <w:hideMark/>
          </w:tcPr>
          <w:p w14:paraId="1A10F16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170ADE2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Jayan</w:t>
            </w:r>
          </w:p>
        </w:tc>
        <w:tc>
          <w:tcPr>
            <w:tcW w:w="2802" w:type="dxa"/>
            <w:shd w:val="clear" w:color="000000" w:fill="FFFFFF"/>
            <w:vAlign w:val="center"/>
            <w:hideMark/>
          </w:tcPr>
          <w:p w14:paraId="16F96C2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2E1ECA66" w14:textId="77777777" w:rsidTr="00892A2C">
        <w:trPr>
          <w:trHeight w:val="416"/>
        </w:trPr>
        <w:tc>
          <w:tcPr>
            <w:tcW w:w="542" w:type="dxa"/>
            <w:shd w:val="clear" w:color="auto" w:fill="auto"/>
            <w:vAlign w:val="center"/>
            <w:hideMark/>
          </w:tcPr>
          <w:p w14:paraId="090F650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23</w:t>
            </w:r>
          </w:p>
        </w:tc>
        <w:tc>
          <w:tcPr>
            <w:tcW w:w="3163" w:type="dxa"/>
            <w:vMerge w:val="restart"/>
            <w:shd w:val="clear" w:color="000000" w:fill="FFFFFF"/>
            <w:vAlign w:val="center"/>
            <w:hideMark/>
          </w:tcPr>
          <w:p w14:paraId="2EA3CA5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Madhya Pradesh</w:t>
            </w:r>
          </w:p>
        </w:tc>
        <w:tc>
          <w:tcPr>
            <w:tcW w:w="3977" w:type="dxa"/>
            <w:shd w:val="clear" w:color="000000" w:fill="FFFFFF"/>
            <w:vAlign w:val="center"/>
            <w:hideMark/>
          </w:tcPr>
          <w:p w14:paraId="5C96045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Ajay Kumar Sharma, IAS</w:t>
            </w:r>
          </w:p>
        </w:tc>
        <w:tc>
          <w:tcPr>
            <w:tcW w:w="2802" w:type="dxa"/>
            <w:shd w:val="clear" w:color="000000" w:fill="FFFFFF"/>
            <w:vAlign w:val="center"/>
            <w:hideMark/>
          </w:tcPr>
          <w:p w14:paraId="0231087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6346A7B8" w14:textId="77777777" w:rsidTr="00892A2C">
        <w:trPr>
          <w:trHeight w:val="416"/>
        </w:trPr>
        <w:tc>
          <w:tcPr>
            <w:tcW w:w="542" w:type="dxa"/>
            <w:shd w:val="clear" w:color="auto" w:fill="auto"/>
            <w:vAlign w:val="center"/>
            <w:hideMark/>
          </w:tcPr>
          <w:p w14:paraId="6E47669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24</w:t>
            </w:r>
          </w:p>
        </w:tc>
        <w:tc>
          <w:tcPr>
            <w:tcW w:w="3163" w:type="dxa"/>
            <w:vMerge/>
            <w:vAlign w:val="center"/>
            <w:hideMark/>
          </w:tcPr>
          <w:p w14:paraId="4438E21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5547523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K K Shrivastva</w:t>
            </w:r>
          </w:p>
        </w:tc>
        <w:tc>
          <w:tcPr>
            <w:tcW w:w="2802" w:type="dxa"/>
            <w:shd w:val="clear" w:color="000000" w:fill="FFFFFF"/>
            <w:vAlign w:val="center"/>
            <w:hideMark/>
          </w:tcPr>
          <w:p w14:paraId="2C2A067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4821C148" w14:textId="77777777" w:rsidTr="00892A2C">
        <w:trPr>
          <w:trHeight w:val="416"/>
        </w:trPr>
        <w:tc>
          <w:tcPr>
            <w:tcW w:w="542" w:type="dxa"/>
            <w:shd w:val="clear" w:color="auto" w:fill="auto"/>
            <w:vAlign w:val="center"/>
            <w:hideMark/>
          </w:tcPr>
          <w:p w14:paraId="289D294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25</w:t>
            </w:r>
          </w:p>
        </w:tc>
        <w:tc>
          <w:tcPr>
            <w:tcW w:w="3163" w:type="dxa"/>
            <w:vMerge/>
            <w:vAlign w:val="center"/>
            <w:hideMark/>
          </w:tcPr>
          <w:p w14:paraId="3045E7D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04DC8C9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Dhirendra Singh</w:t>
            </w:r>
          </w:p>
        </w:tc>
        <w:tc>
          <w:tcPr>
            <w:tcW w:w="2802" w:type="dxa"/>
            <w:shd w:val="clear" w:color="000000" w:fill="FFFFFF"/>
            <w:vAlign w:val="center"/>
            <w:hideMark/>
          </w:tcPr>
          <w:p w14:paraId="1C0A09A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726C80FE" w14:textId="77777777" w:rsidTr="00892A2C">
        <w:trPr>
          <w:trHeight w:val="416"/>
        </w:trPr>
        <w:tc>
          <w:tcPr>
            <w:tcW w:w="542" w:type="dxa"/>
            <w:shd w:val="clear" w:color="auto" w:fill="auto"/>
            <w:vAlign w:val="center"/>
            <w:hideMark/>
          </w:tcPr>
          <w:p w14:paraId="5200D10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26</w:t>
            </w:r>
          </w:p>
        </w:tc>
        <w:tc>
          <w:tcPr>
            <w:tcW w:w="3163" w:type="dxa"/>
            <w:shd w:val="clear" w:color="000000" w:fill="FFFFFF"/>
            <w:vAlign w:val="center"/>
            <w:hideMark/>
          </w:tcPr>
          <w:p w14:paraId="045FECA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Maharastra</w:t>
            </w:r>
          </w:p>
        </w:tc>
        <w:tc>
          <w:tcPr>
            <w:tcW w:w="3977" w:type="dxa"/>
            <w:shd w:val="clear" w:color="000000" w:fill="FFFFFF"/>
            <w:vAlign w:val="center"/>
            <w:hideMark/>
          </w:tcPr>
          <w:p w14:paraId="6F05DCB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R Vimala, IAS</w:t>
            </w:r>
          </w:p>
        </w:tc>
        <w:tc>
          <w:tcPr>
            <w:tcW w:w="2802" w:type="dxa"/>
            <w:shd w:val="clear" w:color="000000" w:fill="FFFFFF"/>
            <w:vAlign w:val="center"/>
            <w:hideMark/>
          </w:tcPr>
          <w:p w14:paraId="4EF043F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0D6B2426" w14:textId="77777777" w:rsidTr="00892A2C">
        <w:trPr>
          <w:trHeight w:val="416"/>
        </w:trPr>
        <w:tc>
          <w:tcPr>
            <w:tcW w:w="542" w:type="dxa"/>
            <w:shd w:val="clear" w:color="auto" w:fill="auto"/>
            <w:vAlign w:val="center"/>
            <w:hideMark/>
          </w:tcPr>
          <w:p w14:paraId="479D92C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27</w:t>
            </w:r>
          </w:p>
        </w:tc>
        <w:tc>
          <w:tcPr>
            <w:tcW w:w="3163" w:type="dxa"/>
            <w:shd w:val="clear" w:color="000000" w:fill="FFFFFF"/>
            <w:vAlign w:val="center"/>
            <w:hideMark/>
          </w:tcPr>
          <w:p w14:paraId="0315862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Manipur</w:t>
            </w:r>
          </w:p>
        </w:tc>
        <w:tc>
          <w:tcPr>
            <w:tcW w:w="3977" w:type="dxa"/>
            <w:shd w:val="clear" w:color="000000" w:fill="FFFFFF"/>
            <w:vAlign w:val="center"/>
            <w:hideMark/>
          </w:tcPr>
          <w:p w14:paraId="6BC7A10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Kh. Bobby Singh</w:t>
            </w:r>
          </w:p>
        </w:tc>
        <w:tc>
          <w:tcPr>
            <w:tcW w:w="2802" w:type="dxa"/>
            <w:shd w:val="clear" w:color="000000" w:fill="FFFFFF"/>
            <w:vAlign w:val="center"/>
            <w:hideMark/>
          </w:tcPr>
          <w:p w14:paraId="6478E80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SMM-Skills</w:t>
            </w:r>
          </w:p>
        </w:tc>
      </w:tr>
      <w:tr w:rsidR="0025611C" w:rsidRPr="00C53C03" w14:paraId="498E1ADB" w14:textId="77777777" w:rsidTr="00892A2C">
        <w:trPr>
          <w:trHeight w:val="416"/>
        </w:trPr>
        <w:tc>
          <w:tcPr>
            <w:tcW w:w="542" w:type="dxa"/>
            <w:shd w:val="clear" w:color="auto" w:fill="auto"/>
            <w:vAlign w:val="center"/>
            <w:hideMark/>
          </w:tcPr>
          <w:p w14:paraId="62568F1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28</w:t>
            </w:r>
          </w:p>
        </w:tc>
        <w:tc>
          <w:tcPr>
            <w:tcW w:w="3163" w:type="dxa"/>
            <w:vMerge w:val="restart"/>
            <w:shd w:val="clear" w:color="000000" w:fill="FFFFFF"/>
            <w:vAlign w:val="center"/>
            <w:hideMark/>
          </w:tcPr>
          <w:p w14:paraId="2DBC0B3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NABCONS</w:t>
            </w:r>
          </w:p>
        </w:tc>
        <w:tc>
          <w:tcPr>
            <w:tcW w:w="3977" w:type="dxa"/>
            <w:shd w:val="clear" w:color="000000" w:fill="FFFFFF"/>
            <w:vAlign w:val="center"/>
            <w:hideMark/>
          </w:tcPr>
          <w:p w14:paraId="22064C9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K Venkateswara Rao</w:t>
            </w:r>
          </w:p>
        </w:tc>
        <w:tc>
          <w:tcPr>
            <w:tcW w:w="2802" w:type="dxa"/>
            <w:shd w:val="clear" w:color="000000" w:fill="FFFFFF"/>
            <w:vAlign w:val="center"/>
            <w:hideMark/>
          </w:tcPr>
          <w:p w14:paraId="66B5050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Managing Director</w:t>
            </w:r>
          </w:p>
        </w:tc>
      </w:tr>
      <w:tr w:rsidR="0025611C" w:rsidRPr="00C53C03" w14:paraId="014BBB2E" w14:textId="77777777" w:rsidTr="00892A2C">
        <w:trPr>
          <w:trHeight w:val="416"/>
        </w:trPr>
        <w:tc>
          <w:tcPr>
            <w:tcW w:w="542" w:type="dxa"/>
            <w:shd w:val="clear" w:color="auto" w:fill="auto"/>
            <w:vAlign w:val="center"/>
            <w:hideMark/>
          </w:tcPr>
          <w:p w14:paraId="6BA92A6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lastRenderedPageBreak/>
              <w:t>29</w:t>
            </w:r>
          </w:p>
        </w:tc>
        <w:tc>
          <w:tcPr>
            <w:tcW w:w="3163" w:type="dxa"/>
            <w:vMerge/>
            <w:vAlign w:val="center"/>
            <w:hideMark/>
          </w:tcPr>
          <w:p w14:paraId="53CDCD3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1946E8F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B K Tripathy</w:t>
            </w:r>
          </w:p>
        </w:tc>
        <w:tc>
          <w:tcPr>
            <w:tcW w:w="2802" w:type="dxa"/>
            <w:shd w:val="clear" w:color="000000" w:fill="FFFFFF"/>
            <w:vAlign w:val="center"/>
            <w:hideMark/>
          </w:tcPr>
          <w:p w14:paraId="506301D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Vice President</w:t>
            </w:r>
          </w:p>
        </w:tc>
      </w:tr>
      <w:tr w:rsidR="0025611C" w:rsidRPr="00C53C03" w14:paraId="7682839F" w14:textId="77777777" w:rsidTr="00892A2C">
        <w:trPr>
          <w:trHeight w:val="416"/>
        </w:trPr>
        <w:tc>
          <w:tcPr>
            <w:tcW w:w="542" w:type="dxa"/>
            <w:shd w:val="clear" w:color="auto" w:fill="auto"/>
            <w:vAlign w:val="center"/>
            <w:hideMark/>
          </w:tcPr>
          <w:p w14:paraId="51588E2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30</w:t>
            </w:r>
          </w:p>
        </w:tc>
        <w:tc>
          <w:tcPr>
            <w:tcW w:w="3163" w:type="dxa"/>
            <w:vMerge/>
            <w:vAlign w:val="center"/>
            <w:hideMark/>
          </w:tcPr>
          <w:p w14:paraId="4D52621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6C89A4D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Sushma Kaw</w:t>
            </w:r>
          </w:p>
        </w:tc>
        <w:tc>
          <w:tcPr>
            <w:tcW w:w="2802" w:type="dxa"/>
            <w:shd w:val="clear" w:color="000000" w:fill="FFFFFF"/>
            <w:vAlign w:val="center"/>
            <w:hideMark/>
          </w:tcPr>
          <w:p w14:paraId="77864E9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Project Coordinator</w:t>
            </w:r>
          </w:p>
        </w:tc>
      </w:tr>
      <w:tr w:rsidR="0025611C" w:rsidRPr="00C53C03" w14:paraId="579E25F2" w14:textId="77777777" w:rsidTr="00892A2C">
        <w:trPr>
          <w:trHeight w:val="416"/>
        </w:trPr>
        <w:tc>
          <w:tcPr>
            <w:tcW w:w="542" w:type="dxa"/>
            <w:shd w:val="clear" w:color="auto" w:fill="auto"/>
            <w:vAlign w:val="center"/>
            <w:hideMark/>
          </w:tcPr>
          <w:p w14:paraId="0800599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31</w:t>
            </w:r>
          </w:p>
        </w:tc>
        <w:tc>
          <w:tcPr>
            <w:tcW w:w="3163" w:type="dxa"/>
            <w:vMerge w:val="restart"/>
            <w:shd w:val="clear" w:color="000000" w:fill="FFFFFF"/>
            <w:vAlign w:val="center"/>
            <w:hideMark/>
          </w:tcPr>
          <w:p w14:paraId="1079757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Odisha</w:t>
            </w:r>
          </w:p>
        </w:tc>
        <w:tc>
          <w:tcPr>
            <w:tcW w:w="3977" w:type="dxa"/>
            <w:shd w:val="clear" w:color="000000" w:fill="FFFFFF"/>
            <w:vAlign w:val="center"/>
            <w:hideMark/>
          </w:tcPr>
          <w:p w14:paraId="1E9CCD0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Badal Kumar Mohanty</w:t>
            </w:r>
          </w:p>
        </w:tc>
        <w:tc>
          <w:tcPr>
            <w:tcW w:w="2802" w:type="dxa"/>
            <w:shd w:val="clear" w:color="000000" w:fill="FFFFFF"/>
            <w:vAlign w:val="center"/>
            <w:hideMark/>
          </w:tcPr>
          <w:p w14:paraId="0073054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Joint CEO</w:t>
            </w:r>
          </w:p>
        </w:tc>
      </w:tr>
      <w:tr w:rsidR="0025611C" w:rsidRPr="00C53C03" w14:paraId="387F7D8D" w14:textId="77777777" w:rsidTr="00892A2C">
        <w:trPr>
          <w:trHeight w:val="416"/>
        </w:trPr>
        <w:tc>
          <w:tcPr>
            <w:tcW w:w="542" w:type="dxa"/>
            <w:shd w:val="clear" w:color="auto" w:fill="auto"/>
            <w:vAlign w:val="center"/>
            <w:hideMark/>
          </w:tcPr>
          <w:p w14:paraId="692294B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32</w:t>
            </w:r>
          </w:p>
        </w:tc>
        <w:tc>
          <w:tcPr>
            <w:tcW w:w="3163" w:type="dxa"/>
            <w:vMerge/>
            <w:vAlign w:val="center"/>
            <w:hideMark/>
          </w:tcPr>
          <w:p w14:paraId="6EB154E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241302E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Omprakash Rautaraya</w:t>
            </w:r>
          </w:p>
        </w:tc>
        <w:tc>
          <w:tcPr>
            <w:tcW w:w="2802" w:type="dxa"/>
            <w:shd w:val="clear" w:color="000000" w:fill="FFFFFF"/>
            <w:vAlign w:val="center"/>
            <w:hideMark/>
          </w:tcPr>
          <w:p w14:paraId="0862270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Deputy CEO</w:t>
            </w:r>
          </w:p>
        </w:tc>
      </w:tr>
      <w:tr w:rsidR="0025611C" w:rsidRPr="00C53C03" w14:paraId="6F2A5E79" w14:textId="77777777" w:rsidTr="00892A2C">
        <w:trPr>
          <w:trHeight w:val="416"/>
        </w:trPr>
        <w:tc>
          <w:tcPr>
            <w:tcW w:w="542" w:type="dxa"/>
            <w:shd w:val="clear" w:color="auto" w:fill="auto"/>
            <w:vAlign w:val="center"/>
            <w:hideMark/>
          </w:tcPr>
          <w:p w14:paraId="0E004D7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33</w:t>
            </w:r>
          </w:p>
        </w:tc>
        <w:tc>
          <w:tcPr>
            <w:tcW w:w="3163" w:type="dxa"/>
            <w:shd w:val="clear" w:color="000000" w:fill="FFFFFF"/>
            <w:vAlign w:val="center"/>
            <w:hideMark/>
          </w:tcPr>
          <w:p w14:paraId="3CA7728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Punjab</w:t>
            </w:r>
          </w:p>
        </w:tc>
        <w:tc>
          <w:tcPr>
            <w:tcW w:w="3977" w:type="dxa"/>
            <w:shd w:val="clear" w:color="000000" w:fill="FFFFFF"/>
            <w:vAlign w:val="center"/>
            <w:hideMark/>
          </w:tcPr>
          <w:p w14:paraId="7EE2027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Rahul Tiwari, IAS</w:t>
            </w:r>
          </w:p>
        </w:tc>
        <w:tc>
          <w:tcPr>
            <w:tcW w:w="2802" w:type="dxa"/>
            <w:shd w:val="clear" w:color="000000" w:fill="FFFFFF"/>
            <w:vAlign w:val="center"/>
            <w:hideMark/>
          </w:tcPr>
          <w:p w14:paraId="3F8512A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72829F21" w14:textId="77777777" w:rsidTr="00892A2C">
        <w:trPr>
          <w:trHeight w:val="416"/>
        </w:trPr>
        <w:tc>
          <w:tcPr>
            <w:tcW w:w="542" w:type="dxa"/>
            <w:shd w:val="clear" w:color="auto" w:fill="auto"/>
            <w:vAlign w:val="center"/>
            <w:hideMark/>
          </w:tcPr>
          <w:p w14:paraId="477729D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34</w:t>
            </w:r>
          </w:p>
        </w:tc>
        <w:tc>
          <w:tcPr>
            <w:tcW w:w="3163" w:type="dxa"/>
            <w:shd w:val="clear" w:color="000000" w:fill="FFFFFF"/>
            <w:vAlign w:val="center"/>
            <w:hideMark/>
          </w:tcPr>
          <w:p w14:paraId="418BF31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Rajasthan</w:t>
            </w:r>
          </w:p>
        </w:tc>
        <w:tc>
          <w:tcPr>
            <w:tcW w:w="3977" w:type="dxa"/>
            <w:shd w:val="clear" w:color="000000" w:fill="FFFFFF"/>
            <w:vAlign w:val="center"/>
            <w:hideMark/>
          </w:tcPr>
          <w:p w14:paraId="30F9B41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Yogamitra Dinkar</w:t>
            </w:r>
          </w:p>
        </w:tc>
        <w:tc>
          <w:tcPr>
            <w:tcW w:w="2802" w:type="dxa"/>
            <w:shd w:val="clear" w:color="000000" w:fill="FFFFFF"/>
            <w:vAlign w:val="center"/>
            <w:hideMark/>
          </w:tcPr>
          <w:p w14:paraId="767E9E0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390387F4" w14:textId="77777777" w:rsidTr="00892A2C">
        <w:trPr>
          <w:trHeight w:val="416"/>
        </w:trPr>
        <w:tc>
          <w:tcPr>
            <w:tcW w:w="542" w:type="dxa"/>
            <w:shd w:val="clear" w:color="auto" w:fill="auto"/>
            <w:vAlign w:val="center"/>
            <w:hideMark/>
          </w:tcPr>
          <w:p w14:paraId="181FB49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35</w:t>
            </w:r>
          </w:p>
        </w:tc>
        <w:tc>
          <w:tcPr>
            <w:tcW w:w="3163" w:type="dxa"/>
            <w:vMerge w:val="restart"/>
            <w:shd w:val="clear" w:color="000000" w:fill="FFFFFF"/>
            <w:vAlign w:val="center"/>
            <w:hideMark/>
          </w:tcPr>
          <w:p w14:paraId="135FEB9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Tamil Nadu</w:t>
            </w:r>
          </w:p>
        </w:tc>
        <w:tc>
          <w:tcPr>
            <w:tcW w:w="3977" w:type="dxa"/>
            <w:shd w:val="clear" w:color="000000" w:fill="FFFFFF"/>
            <w:vAlign w:val="center"/>
            <w:hideMark/>
          </w:tcPr>
          <w:p w14:paraId="61DD8E1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Praveen P Nair, IAS</w:t>
            </w:r>
          </w:p>
        </w:tc>
        <w:tc>
          <w:tcPr>
            <w:tcW w:w="2802" w:type="dxa"/>
            <w:shd w:val="clear" w:color="000000" w:fill="FFFFFF"/>
            <w:vAlign w:val="center"/>
            <w:hideMark/>
          </w:tcPr>
          <w:p w14:paraId="0BA0F5D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Mission Director</w:t>
            </w:r>
          </w:p>
        </w:tc>
      </w:tr>
      <w:tr w:rsidR="0025611C" w:rsidRPr="00C53C03" w14:paraId="59886798" w14:textId="77777777" w:rsidTr="00892A2C">
        <w:trPr>
          <w:trHeight w:val="416"/>
        </w:trPr>
        <w:tc>
          <w:tcPr>
            <w:tcW w:w="542" w:type="dxa"/>
            <w:shd w:val="clear" w:color="auto" w:fill="auto"/>
            <w:vAlign w:val="center"/>
            <w:hideMark/>
          </w:tcPr>
          <w:p w14:paraId="57836F7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36</w:t>
            </w:r>
          </w:p>
        </w:tc>
        <w:tc>
          <w:tcPr>
            <w:tcW w:w="3163" w:type="dxa"/>
            <w:vMerge/>
            <w:vAlign w:val="center"/>
            <w:hideMark/>
          </w:tcPr>
          <w:p w14:paraId="6858CBB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318B823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Ganesh Kanna</w:t>
            </w:r>
          </w:p>
        </w:tc>
        <w:tc>
          <w:tcPr>
            <w:tcW w:w="2802" w:type="dxa"/>
            <w:shd w:val="clear" w:color="000000" w:fill="FFFFFF"/>
            <w:vAlign w:val="center"/>
            <w:hideMark/>
          </w:tcPr>
          <w:p w14:paraId="500E8EC8"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4DE8D3B3" w14:textId="77777777" w:rsidTr="00892A2C">
        <w:trPr>
          <w:trHeight w:val="416"/>
        </w:trPr>
        <w:tc>
          <w:tcPr>
            <w:tcW w:w="542" w:type="dxa"/>
            <w:shd w:val="clear" w:color="auto" w:fill="auto"/>
            <w:vAlign w:val="center"/>
            <w:hideMark/>
          </w:tcPr>
          <w:p w14:paraId="60FB235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37</w:t>
            </w:r>
          </w:p>
        </w:tc>
        <w:tc>
          <w:tcPr>
            <w:tcW w:w="3163" w:type="dxa"/>
            <w:vMerge/>
            <w:vAlign w:val="center"/>
            <w:hideMark/>
          </w:tcPr>
          <w:p w14:paraId="1D8864E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1493BBA6"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Vinoth Prabhakar</w:t>
            </w:r>
          </w:p>
        </w:tc>
        <w:tc>
          <w:tcPr>
            <w:tcW w:w="2802" w:type="dxa"/>
            <w:shd w:val="clear" w:color="000000" w:fill="FFFFFF"/>
            <w:vAlign w:val="center"/>
            <w:hideMark/>
          </w:tcPr>
          <w:p w14:paraId="02929EF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71911FFD" w14:textId="77777777" w:rsidTr="00892A2C">
        <w:trPr>
          <w:trHeight w:val="416"/>
        </w:trPr>
        <w:tc>
          <w:tcPr>
            <w:tcW w:w="542" w:type="dxa"/>
            <w:shd w:val="clear" w:color="auto" w:fill="auto"/>
            <w:vAlign w:val="center"/>
            <w:hideMark/>
          </w:tcPr>
          <w:p w14:paraId="780E6AC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38</w:t>
            </w:r>
          </w:p>
        </w:tc>
        <w:tc>
          <w:tcPr>
            <w:tcW w:w="3163" w:type="dxa"/>
            <w:shd w:val="clear" w:color="000000" w:fill="FFFFFF"/>
            <w:vAlign w:val="center"/>
            <w:hideMark/>
          </w:tcPr>
          <w:p w14:paraId="5C23ECC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Telangana</w:t>
            </w:r>
          </w:p>
        </w:tc>
        <w:tc>
          <w:tcPr>
            <w:tcW w:w="3977" w:type="dxa"/>
            <w:shd w:val="clear" w:color="000000" w:fill="FFFFFF"/>
            <w:vAlign w:val="center"/>
            <w:hideMark/>
          </w:tcPr>
          <w:p w14:paraId="693E571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Madhukar Babu</w:t>
            </w:r>
          </w:p>
        </w:tc>
        <w:tc>
          <w:tcPr>
            <w:tcW w:w="2802" w:type="dxa"/>
            <w:shd w:val="clear" w:color="000000" w:fill="FFFFFF"/>
            <w:vAlign w:val="center"/>
            <w:hideMark/>
          </w:tcPr>
          <w:p w14:paraId="17A0094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Executive Director</w:t>
            </w:r>
          </w:p>
        </w:tc>
      </w:tr>
      <w:tr w:rsidR="0025611C" w:rsidRPr="00C53C03" w14:paraId="1D2A8226" w14:textId="77777777" w:rsidTr="00892A2C">
        <w:trPr>
          <w:trHeight w:val="416"/>
        </w:trPr>
        <w:tc>
          <w:tcPr>
            <w:tcW w:w="542" w:type="dxa"/>
            <w:shd w:val="clear" w:color="auto" w:fill="auto"/>
            <w:vAlign w:val="center"/>
            <w:hideMark/>
          </w:tcPr>
          <w:p w14:paraId="6785316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39</w:t>
            </w:r>
          </w:p>
        </w:tc>
        <w:tc>
          <w:tcPr>
            <w:tcW w:w="3163" w:type="dxa"/>
            <w:vMerge w:val="restart"/>
            <w:shd w:val="clear" w:color="000000" w:fill="FFFFFF"/>
            <w:vAlign w:val="center"/>
            <w:hideMark/>
          </w:tcPr>
          <w:p w14:paraId="7BC45BD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Uttar Pradesh</w:t>
            </w:r>
          </w:p>
        </w:tc>
        <w:tc>
          <w:tcPr>
            <w:tcW w:w="3977" w:type="dxa"/>
            <w:shd w:val="clear" w:color="000000" w:fill="FFFFFF"/>
            <w:vAlign w:val="center"/>
            <w:hideMark/>
          </w:tcPr>
          <w:p w14:paraId="3703F56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D K Verma</w:t>
            </w:r>
          </w:p>
        </w:tc>
        <w:tc>
          <w:tcPr>
            <w:tcW w:w="2802" w:type="dxa"/>
            <w:shd w:val="clear" w:color="000000" w:fill="FFFFFF"/>
            <w:vAlign w:val="center"/>
            <w:hideMark/>
          </w:tcPr>
          <w:p w14:paraId="2DEAA0E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Deputy Director</w:t>
            </w:r>
          </w:p>
        </w:tc>
      </w:tr>
      <w:tr w:rsidR="0025611C" w:rsidRPr="00C53C03" w14:paraId="7D7A1389" w14:textId="77777777" w:rsidTr="00892A2C">
        <w:trPr>
          <w:trHeight w:val="416"/>
        </w:trPr>
        <w:tc>
          <w:tcPr>
            <w:tcW w:w="542" w:type="dxa"/>
            <w:shd w:val="clear" w:color="auto" w:fill="auto"/>
            <w:vAlign w:val="center"/>
            <w:hideMark/>
          </w:tcPr>
          <w:p w14:paraId="02CFBE4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40</w:t>
            </w:r>
          </w:p>
        </w:tc>
        <w:tc>
          <w:tcPr>
            <w:tcW w:w="3163" w:type="dxa"/>
            <w:vMerge/>
            <w:vAlign w:val="center"/>
            <w:hideMark/>
          </w:tcPr>
          <w:p w14:paraId="76C4694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6808032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Anuj Yadav</w:t>
            </w:r>
          </w:p>
        </w:tc>
        <w:tc>
          <w:tcPr>
            <w:tcW w:w="2802" w:type="dxa"/>
            <w:shd w:val="clear" w:color="000000" w:fill="FFFFFF"/>
            <w:vAlign w:val="center"/>
            <w:hideMark/>
          </w:tcPr>
          <w:p w14:paraId="166D62F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44CD4746" w14:textId="77777777" w:rsidTr="00892A2C">
        <w:trPr>
          <w:trHeight w:val="416"/>
        </w:trPr>
        <w:tc>
          <w:tcPr>
            <w:tcW w:w="542" w:type="dxa"/>
            <w:shd w:val="clear" w:color="auto" w:fill="auto"/>
            <w:vAlign w:val="center"/>
            <w:hideMark/>
          </w:tcPr>
          <w:p w14:paraId="4F4C7A5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41</w:t>
            </w:r>
          </w:p>
        </w:tc>
        <w:tc>
          <w:tcPr>
            <w:tcW w:w="3163" w:type="dxa"/>
            <w:vMerge/>
            <w:vAlign w:val="center"/>
            <w:hideMark/>
          </w:tcPr>
          <w:p w14:paraId="43FF048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vAlign w:val="center"/>
            <w:hideMark/>
          </w:tcPr>
          <w:p w14:paraId="295E42A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Asheesh Sinha</w:t>
            </w:r>
          </w:p>
        </w:tc>
        <w:tc>
          <w:tcPr>
            <w:tcW w:w="2802" w:type="dxa"/>
            <w:shd w:val="clear" w:color="000000" w:fill="FFFFFF"/>
            <w:vAlign w:val="center"/>
            <w:hideMark/>
          </w:tcPr>
          <w:p w14:paraId="202EF72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State Coordinator - TSA</w:t>
            </w:r>
          </w:p>
        </w:tc>
      </w:tr>
      <w:tr w:rsidR="0025611C" w:rsidRPr="00C53C03" w14:paraId="1BA88A31" w14:textId="77777777" w:rsidTr="00892A2C">
        <w:trPr>
          <w:trHeight w:val="416"/>
        </w:trPr>
        <w:tc>
          <w:tcPr>
            <w:tcW w:w="542" w:type="dxa"/>
            <w:shd w:val="clear" w:color="auto" w:fill="auto"/>
            <w:vAlign w:val="center"/>
            <w:hideMark/>
          </w:tcPr>
          <w:p w14:paraId="12341EA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42</w:t>
            </w:r>
          </w:p>
        </w:tc>
        <w:tc>
          <w:tcPr>
            <w:tcW w:w="3163" w:type="dxa"/>
            <w:vMerge w:val="restart"/>
            <w:shd w:val="clear" w:color="000000" w:fill="FFFFFF"/>
            <w:vAlign w:val="center"/>
            <w:hideMark/>
          </w:tcPr>
          <w:p w14:paraId="748988F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West Bengal</w:t>
            </w:r>
          </w:p>
        </w:tc>
        <w:tc>
          <w:tcPr>
            <w:tcW w:w="3977" w:type="dxa"/>
            <w:shd w:val="clear" w:color="000000" w:fill="FFFFFF"/>
            <w:vAlign w:val="center"/>
            <w:hideMark/>
          </w:tcPr>
          <w:p w14:paraId="5B578B4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Unice Rishin Ismail, IAS</w:t>
            </w:r>
          </w:p>
        </w:tc>
        <w:tc>
          <w:tcPr>
            <w:tcW w:w="2802" w:type="dxa"/>
            <w:shd w:val="clear" w:color="000000" w:fill="FFFFFF"/>
            <w:vAlign w:val="center"/>
            <w:hideMark/>
          </w:tcPr>
          <w:p w14:paraId="4887C54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Joint Secretary, Department of Technical Education Training &amp; Skill Development</w:t>
            </w:r>
          </w:p>
        </w:tc>
      </w:tr>
      <w:tr w:rsidR="0025611C" w:rsidRPr="00C53C03" w14:paraId="518171B4" w14:textId="77777777" w:rsidTr="00892A2C">
        <w:trPr>
          <w:trHeight w:val="416"/>
        </w:trPr>
        <w:tc>
          <w:tcPr>
            <w:tcW w:w="542" w:type="dxa"/>
            <w:shd w:val="clear" w:color="auto" w:fill="auto"/>
            <w:vAlign w:val="center"/>
            <w:hideMark/>
          </w:tcPr>
          <w:p w14:paraId="2BCA394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43</w:t>
            </w:r>
          </w:p>
        </w:tc>
        <w:tc>
          <w:tcPr>
            <w:tcW w:w="3163" w:type="dxa"/>
            <w:vMerge/>
            <w:vAlign w:val="center"/>
            <w:hideMark/>
          </w:tcPr>
          <w:p w14:paraId="0803B9C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p>
        </w:tc>
        <w:tc>
          <w:tcPr>
            <w:tcW w:w="3977" w:type="dxa"/>
            <w:shd w:val="clear" w:color="000000" w:fill="FFFFFF"/>
            <w:noWrap/>
            <w:vAlign w:val="center"/>
            <w:hideMark/>
          </w:tcPr>
          <w:p w14:paraId="11FAB321"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Arnab Bathacharya</w:t>
            </w:r>
          </w:p>
        </w:tc>
        <w:tc>
          <w:tcPr>
            <w:tcW w:w="2802" w:type="dxa"/>
            <w:shd w:val="clear" w:color="000000" w:fill="FFFFFF"/>
            <w:vAlign w:val="center"/>
            <w:hideMark/>
          </w:tcPr>
          <w:p w14:paraId="59B6B66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SPM</w:t>
            </w:r>
          </w:p>
        </w:tc>
      </w:tr>
      <w:tr w:rsidR="0025611C" w:rsidRPr="00C53C03" w14:paraId="28ABCE4D" w14:textId="77777777" w:rsidTr="00892A2C">
        <w:trPr>
          <w:trHeight w:val="526"/>
        </w:trPr>
        <w:tc>
          <w:tcPr>
            <w:tcW w:w="542" w:type="dxa"/>
            <w:shd w:val="clear" w:color="auto" w:fill="auto"/>
            <w:vAlign w:val="center"/>
            <w:hideMark/>
          </w:tcPr>
          <w:p w14:paraId="6DF3D4C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44</w:t>
            </w:r>
          </w:p>
        </w:tc>
        <w:tc>
          <w:tcPr>
            <w:tcW w:w="3163" w:type="dxa"/>
            <w:shd w:val="clear" w:color="000000" w:fill="FFFFFF"/>
            <w:vAlign w:val="center"/>
            <w:hideMark/>
          </w:tcPr>
          <w:p w14:paraId="3E363CE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Automotive Skills Development Council (ASDC)</w:t>
            </w:r>
          </w:p>
        </w:tc>
        <w:tc>
          <w:tcPr>
            <w:tcW w:w="3977" w:type="dxa"/>
            <w:shd w:val="clear" w:color="000000" w:fill="FFFFFF"/>
            <w:vAlign w:val="center"/>
            <w:hideMark/>
          </w:tcPr>
          <w:p w14:paraId="41CAE10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Arun Lakshman</w:t>
            </w:r>
          </w:p>
        </w:tc>
        <w:tc>
          <w:tcPr>
            <w:tcW w:w="2802" w:type="dxa"/>
            <w:shd w:val="clear" w:color="000000" w:fill="FFFFFF"/>
            <w:vAlign w:val="center"/>
            <w:hideMark/>
          </w:tcPr>
          <w:p w14:paraId="1F26A59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Industry Expert &amp; South Regional Head</w:t>
            </w:r>
          </w:p>
        </w:tc>
      </w:tr>
      <w:tr w:rsidR="0025611C" w:rsidRPr="00C53C03" w14:paraId="79D151AB" w14:textId="77777777" w:rsidTr="00892A2C">
        <w:trPr>
          <w:trHeight w:val="627"/>
        </w:trPr>
        <w:tc>
          <w:tcPr>
            <w:tcW w:w="542" w:type="dxa"/>
            <w:shd w:val="clear" w:color="auto" w:fill="auto"/>
            <w:vAlign w:val="center"/>
            <w:hideMark/>
          </w:tcPr>
          <w:p w14:paraId="6216332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45</w:t>
            </w:r>
          </w:p>
        </w:tc>
        <w:tc>
          <w:tcPr>
            <w:tcW w:w="3163" w:type="dxa"/>
            <w:shd w:val="clear" w:color="000000" w:fill="FFFFFF"/>
            <w:vAlign w:val="center"/>
            <w:hideMark/>
          </w:tcPr>
          <w:p w14:paraId="08B4DDB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Paints &amp; Coatings Skills Council (PCSC)</w:t>
            </w:r>
          </w:p>
        </w:tc>
        <w:tc>
          <w:tcPr>
            <w:tcW w:w="3977" w:type="dxa"/>
            <w:shd w:val="clear" w:color="000000" w:fill="FFFFFF"/>
            <w:vAlign w:val="center"/>
            <w:hideMark/>
          </w:tcPr>
          <w:p w14:paraId="1DABB0E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Jagdish Acharya</w:t>
            </w:r>
          </w:p>
        </w:tc>
        <w:tc>
          <w:tcPr>
            <w:tcW w:w="2802" w:type="dxa"/>
            <w:shd w:val="clear" w:color="000000" w:fill="FFFFFF"/>
            <w:vAlign w:val="center"/>
            <w:hideMark/>
          </w:tcPr>
          <w:p w14:paraId="5EAEFA9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6764B305" w14:textId="77777777" w:rsidTr="00892A2C">
        <w:trPr>
          <w:trHeight w:val="416"/>
        </w:trPr>
        <w:tc>
          <w:tcPr>
            <w:tcW w:w="542" w:type="dxa"/>
            <w:shd w:val="clear" w:color="auto" w:fill="auto"/>
            <w:vAlign w:val="center"/>
            <w:hideMark/>
          </w:tcPr>
          <w:p w14:paraId="6E36F7E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46</w:t>
            </w:r>
          </w:p>
        </w:tc>
        <w:tc>
          <w:tcPr>
            <w:tcW w:w="3163" w:type="dxa"/>
            <w:shd w:val="clear" w:color="000000" w:fill="FFFFFF"/>
            <w:vAlign w:val="center"/>
            <w:hideMark/>
          </w:tcPr>
          <w:p w14:paraId="4DD0DFE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Power Sector Skill Council (PSSC)</w:t>
            </w:r>
          </w:p>
        </w:tc>
        <w:tc>
          <w:tcPr>
            <w:tcW w:w="3977" w:type="dxa"/>
            <w:shd w:val="clear" w:color="000000" w:fill="FFFFFF"/>
            <w:vAlign w:val="center"/>
            <w:hideMark/>
          </w:tcPr>
          <w:p w14:paraId="6129DD4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Vinod Behari</w:t>
            </w:r>
          </w:p>
        </w:tc>
        <w:tc>
          <w:tcPr>
            <w:tcW w:w="2802" w:type="dxa"/>
            <w:shd w:val="clear" w:color="000000" w:fill="FFFFFF"/>
            <w:vAlign w:val="center"/>
            <w:hideMark/>
          </w:tcPr>
          <w:p w14:paraId="1E1A05F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CEO</w:t>
            </w:r>
          </w:p>
        </w:tc>
      </w:tr>
      <w:tr w:rsidR="0025611C" w:rsidRPr="00C53C03" w14:paraId="0E9840F6" w14:textId="77777777" w:rsidTr="00892A2C">
        <w:trPr>
          <w:trHeight w:val="416"/>
        </w:trPr>
        <w:tc>
          <w:tcPr>
            <w:tcW w:w="542" w:type="dxa"/>
            <w:shd w:val="clear" w:color="auto" w:fill="auto"/>
            <w:vAlign w:val="center"/>
            <w:hideMark/>
          </w:tcPr>
          <w:p w14:paraId="1D34A72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47</w:t>
            </w:r>
          </w:p>
        </w:tc>
        <w:tc>
          <w:tcPr>
            <w:tcW w:w="3163" w:type="dxa"/>
            <w:shd w:val="clear" w:color="000000" w:fill="FFFFFF"/>
            <w:vAlign w:val="center"/>
            <w:hideMark/>
          </w:tcPr>
          <w:p w14:paraId="07FE337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BFSI Sector Skill Council</w:t>
            </w:r>
          </w:p>
        </w:tc>
        <w:tc>
          <w:tcPr>
            <w:tcW w:w="3977" w:type="dxa"/>
            <w:shd w:val="clear" w:color="000000" w:fill="FFFFFF"/>
            <w:vAlign w:val="center"/>
            <w:hideMark/>
          </w:tcPr>
          <w:p w14:paraId="3E08B54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Meghdoot Karnik</w:t>
            </w:r>
          </w:p>
        </w:tc>
        <w:tc>
          <w:tcPr>
            <w:tcW w:w="2802" w:type="dxa"/>
            <w:shd w:val="clear" w:color="000000" w:fill="FFFFFF"/>
            <w:vAlign w:val="center"/>
            <w:hideMark/>
          </w:tcPr>
          <w:p w14:paraId="6F1EE08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3DD32B1A" w14:textId="77777777" w:rsidTr="00892A2C">
        <w:trPr>
          <w:trHeight w:val="514"/>
        </w:trPr>
        <w:tc>
          <w:tcPr>
            <w:tcW w:w="542" w:type="dxa"/>
            <w:shd w:val="clear" w:color="auto" w:fill="auto"/>
            <w:vAlign w:val="center"/>
            <w:hideMark/>
          </w:tcPr>
          <w:p w14:paraId="0200CD8D"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48</w:t>
            </w:r>
          </w:p>
        </w:tc>
        <w:tc>
          <w:tcPr>
            <w:tcW w:w="3163" w:type="dxa"/>
            <w:shd w:val="clear" w:color="000000" w:fill="FFFFFF"/>
            <w:vAlign w:val="center"/>
            <w:hideMark/>
          </w:tcPr>
          <w:p w14:paraId="73DA45D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Tourism and Hospitality Skill Council (THSC)</w:t>
            </w:r>
          </w:p>
        </w:tc>
        <w:tc>
          <w:tcPr>
            <w:tcW w:w="3977" w:type="dxa"/>
            <w:shd w:val="clear" w:color="000000" w:fill="FFFFFF"/>
            <w:vAlign w:val="center"/>
            <w:hideMark/>
          </w:tcPr>
          <w:p w14:paraId="17B5CB4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Sundeep Chhabra</w:t>
            </w:r>
          </w:p>
        </w:tc>
        <w:tc>
          <w:tcPr>
            <w:tcW w:w="2802" w:type="dxa"/>
            <w:shd w:val="clear" w:color="000000" w:fill="FFFFFF"/>
            <w:vAlign w:val="center"/>
            <w:hideMark/>
          </w:tcPr>
          <w:p w14:paraId="34445DE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National Head- Training &amp; State Engagements</w:t>
            </w:r>
          </w:p>
        </w:tc>
      </w:tr>
      <w:tr w:rsidR="0025611C" w:rsidRPr="00C53C03" w14:paraId="47EAB884" w14:textId="77777777" w:rsidTr="00892A2C">
        <w:trPr>
          <w:trHeight w:val="416"/>
        </w:trPr>
        <w:tc>
          <w:tcPr>
            <w:tcW w:w="542" w:type="dxa"/>
            <w:shd w:val="clear" w:color="auto" w:fill="auto"/>
            <w:vAlign w:val="center"/>
            <w:hideMark/>
          </w:tcPr>
          <w:p w14:paraId="69296985"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49</w:t>
            </w:r>
          </w:p>
        </w:tc>
        <w:tc>
          <w:tcPr>
            <w:tcW w:w="3163" w:type="dxa"/>
            <w:shd w:val="clear" w:color="000000" w:fill="FFFFFF"/>
            <w:vAlign w:val="center"/>
            <w:hideMark/>
          </w:tcPr>
          <w:p w14:paraId="74C214C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Capital Goods Skill Council (CGSC)</w:t>
            </w:r>
          </w:p>
        </w:tc>
        <w:tc>
          <w:tcPr>
            <w:tcW w:w="3977" w:type="dxa"/>
            <w:shd w:val="clear" w:color="000000" w:fill="FFFFFF"/>
            <w:vAlign w:val="center"/>
            <w:hideMark/>
          </w:tcPr>
          <w:p w14:paraId="54A484C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Smt. Shalini Singh</w:t>
            </w:r>
          </w:p>
        </w:tc>
        <w:tc>
          <w:tcPr>
            <w:tcW w:w="2802" w:type="dxa"/>
            <w:shd w:val="clear" w:color="000000" w:fill="FFFFFF"/>
            <w:vAlign w:val="center"/>
            <w:hideMark/>
          </w:tcPr>
          <w:p w14:paraId="46871984"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COO</w:t>
            </w:r>
          </w:p>
        </w:tc>
      </w:tr>
      <w:tr w:rsidR="0025611C" w:rsidRPr="00C53C03" w14:paraId="1A0E45CA" w14:textId="77777777" w:rsidTr="00892A2C">
        <w:trPr>
          <w:trHeight w:val="602"/>
        </w:trPr>
        <w:tc>
          <w:tcPr>
            <w:tcW w:w="542" w:type="dxa"/>
            <w:shd w:val="clear" w:color="auto" w:fill="auto"/>
            <w:vAlign w:val="center"/>
            <w:hideMark/>
          </w:tcPr>
          <w:p w14:paraId="12B57872"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50</w:t>
            </w:r>
          </w:p>
        </w:tc>
        <w:tc>
          <w:tcPr>
            <w:tcW w:w="3163" w:type="dxa"/>
            <w:shd w:val="clear" w:color="000000" w:fill="FFFFFF"/>
            <w:vAlign w:val="center"/>
            <w:hideMark/>
          </w:tcPr>
          <w:p w14:paraId="56DA74B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Management &amp; Entrepreneurship and Professional Skills Council (MEPSC)</w:t>
            </w:r>
          </w:p>
        </w:tc>
        <w:tc>
          <w:tcPr>
            <w:tcW w:w="3977" w:type="dxa"/>
            <w:shd w:val="clear" w:color="000000" w:fill="FFFFFF"/>
            <w:vAlign w:val="center"/>
            <w:hideMark/>
          </w:tcPr>
          <w:p w14:paraId="15BD9A3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Siddhartha Banerjee</w:t>
            </w:r>
          </w:p>
        </w:tc>
        <w:tc>
          <w:tcPr>
            <w:tcW w:w="2802" w:type="dxa"/>
            <w:shd w:val="clear" w:color="000000" w:fill="FFFFFF"/>
            <w:vAlign w:val="center"/>
            <w:hideMark/>
          </w:tcPr>
          <w:p w14:paraId="25D290E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Consultant</w:t>
            </w:r>
          </w:p>
        </w:tc>
      </w:tr>
      <w:tr w:rsidR="0025611C" w:rsidRPr="00C53C03" w14:paraId="528FF43D" w14:textId="77777777" w:rsidTr="00892A2C">
        <w:trPr>
          <w:trHeight w:val="413"/>
        </w:trPr>
        <w:tc>
          <w:tcPr>
            <w:tcW w:w="542" w:type="dxa"/>
            <w:shd w:val="clear" w:color="auto" w:fill="auto"/>
            <w:vAlign w:val="center"/>
            <w:hideMark/>
          </w:tcPr>
          <w:p w14:paraId="309815A0"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51</w:t>
            </w:r>
          </w:p>
        </w:tc>
        <w:tc>
          <w:tcPr>
            <w:tcW w:w="3163" w:type="dxa"/>
            <w:shd w:val="clear" w:color="000000" w:fill="FFFFFF"/>
            <w:vAlign w:val="center"/>
            <w:hideMark/>
          </w:tcPr>
          <w:p w14:paraId="55825A4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Skill Council For Green Jobs (SCGJ)</w:t>
            </w:r>
          </w:p>
        </w:tc>
        <w:tc>
          <w:tcPr>
            <w:tcW w:w="3977" w:type="dxa"/>
            <w:shd w:val="clear" w:color="000000" w:fill="FFFFFF"/>
            <w:vAlign w:val="center"/>
            <w:hideMark/>
          </w:tcPr>
          <w:p w14:paraId="04CEA772"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Dr. Parveen Dhamija</w:t>
            </w:r>
          </w:p>
        </w:tc>
        <w:tc>
          <w:tcPr>
            <w:tcW w:w="2802" w:type="dxa"/>
            <w:shd w:val="clear" w:color="000000" w:fill="FFFFFF"/>
            <w:vAlign w:val="center"/>
            <w:hideMark/>
          </w:tcPr>
          <w:p w14:paraId="06FA7CBC" w14:textId="77777777" w:rsidR="0025611C" w:rsidRPr="00C53C03" w:rsidRDefault="0025611C" w:rsidP="00913A88">
            <w:pPr>
              <w:spacing w:after="0" w:line="240" w:lineRule="auto"/>
              <w:jc w:val="center"/>
              <w:rPr>
                <w:rFonts w:ascii="Cambria" w:eastAsia="Times New Roman" w:hAnsi="Cambria" w:cs="Times New Roman"/>
                <w:color w:val="222222"/>
                <w:sz w:val="24"/>
                <w:szCs w:val="24"/>
              </w:rPr>
            </w:pPr>
            <w:r w:rsidRPr="00C53C03">
              <w:rPr>
                <w:rFonts w:ascii="Cambria" w:eastAsia="Times New Roman" w:hAnsi="Cambria" w:cs="Times New Roman"/>
                <w:color w:val="222222"/>
                <w:sz w:val="24"/>
                <w:szCs w:val="24"/>
              </w:rPr>
              <w:t>Advisor</w:t>
            </w:r>
          </w:p>
        </w:tc>
      </w:tr>
      <w:tr w:rsidR="0025611C" w:rsidRPr="00C53C03" w14:paraId="5602FFAB" w14:textId="77777777" w:rsidTr="00892A2C">
        <w:trPr>
          <w:trHeight w:val="564"/>
        </w:trPr>
        <w:tc>
          <w:tcPr>
            <w:tcW w:w="542" w:type="dxa"/>
            <w:shd w:val="clear" w:color="auto" w:fill="auto"/>
            <w:vAlign w:val="center"/>
            <w:hideMark/>
          </w:tcPr>
          <w:p w14:paraId="7799ADFC"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52</w:t>
            </w:r>
          </w:p>
        </w:tc>
        <w:tc>
          <w:tcPr>
            <w:tcW w:w="3163" w:type="dxa"/>
            <w:shd w:val="clear" w:color="000000" w:fill="FFFFFF"/>
            <w:vAlign w:val="center"/>
            <w:hideMark/>
          </w:tcPr>
          <w:p w14:paraId="5DB496FA"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Skill Council for Persons with Disability (SCPWD)</w:t>
            </w:r>
          </w:p>
        </w:tc>
        <w:tc>
          <w:tcPr>
            <w:tcW w:w="3977" w:type="dxa"/>
            <w:shd w:val="clear" w:color="000000" w:fill="FFFFFF"/>
            <w:vAlign w:val="center"/>
            <w:hideMark/>
          </w:tcPr>
          <w:p w14:paraId="7410ED87"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Tarun Parihar</w:t>
            </w:r>
          </w:p>
        </w:tc>
        <w:tc>
          <w:tcPr>
            <w:tcW w:w="2802" w:type="dxa"/>
            <w:shd w:val="clear" w:color="000000" w:fill="FFFFFF"/>
            <w:vAlign w:val="center"/>
            <w:hideMark/>
          </w:tcPr>
          <w:p w14:paraId="487545C9"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Head – Corporate Matters and Projects</w:t>
            </w:r>
          </w:p>
        </w:tc>
      </w:tr>
      <w:tr w:rsidR="0025611C" w:rsidRPr="00C53C03" w14:paraId="529E1A66" w14:textId="77777777" w:rsidTr="00892A2C">
        <w:trPr>
          <w:trHeight w:val="416"/>
        </w:trPr>
        <w:tc>
          <w:tcPr>
            <w:tcW w:w="542" w:type="dxa"/>
            <w:shd w:val="clear" w:color="auto" w:fill="auto"/>
            <w:vAlign w:val="center"/>
            <w:hideMark/>
          </w:tcPr>
          <w:p w14:paraId="4C17202E"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53</w:t>
            </w:r>
          </w:p>
        </w:tc>
        <w:tc>
          <w:tcPr>
            <w:tcW w:w="3163" w:type="dxa"/>
            <w:shd w:val="clear" w:color="000000" w:fill="FFFFFF"/>
            <w:vAlign w:val="center"/>
            <w:hideMark/>
          </w:tcPr>
          <w:p w14:paraId="2E3A757B"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Tata STRIVE</w:t>
            </w:r>
          </w:p>
        </w:tc>
        <w:tc>
          <w:tcPr>
            <w:tcW w:w="3977" w:type="dxa"/>
            <w:shd w:val="clear" w:color="000000" w:fill="FFFFFF"/>
            <w:vAlign w:val="center"/>
            <w:hideMark/>
          </w:tcPr>
          <w:p w14:paraId="13B9B153"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Shri Bhaskar Natrajan</w:t>
            </w:r>
          </w:p>
        </w:tc>
        <w:tc>
          <w:tcPr>
            <w:tcW w:w="2802" w:type="dxa"/>
            <w:shd w:val="clear" w:color="000000" w:fill="FFFFFF"/>
            <w:vAlign w:val="center"/>
            <w:hideMark/>
          </w:tcPr>
          <w:p w14:paraId="55D4751F" w14:textId="77777777" w:rsidR="0025611C" w:rsidRPr="00C53C03" w:rsidRDefault="0025611C" w:rsidP="00913A88">
            <w:pPr>
              <w:spacing w:after="0" w:line="240" w:lineRule="auto"/>
              <w:jc w:val="center"/>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Head Programme Execution</w:t>
            </w:r>
          </w:p>
        </w:tc>
      </w:tr>
    </w:tbl>
    <w:p w14:paraId="3CAC49E4" w14:textId="3449E8FE" w:rsidR="008311D8" w:rsidRPr="00DB2D8A" w:rsidRDefault="008311D8" w:rsidP="00DE0BE8">
      <w:pPr>
        <w:jc w:val="center"/>
        <w:rPr>
          <w:rFonts w:ascii="Cambria" w:hAnsi="Cambria" w:cs="Times New Roman"/>
          <w:b/>
          <w:color w:val="950F52"/>
          <w:sz w:val="32"/>
          <w:u w:val="single"/>
        </w:rPr>
      </w:pPr>
      <w:r w:rsidRPr="00DB2D8A">
        <w:rPr>
          <w:rFonts w:ascii="Cambria" w:hAnsi="Cambria" w:cs="Times New Roman"/>
          <w:b/>
          <w:color w:val="950F52"/>
          <w:sz w:val="32"/>
          <w:u w:val="single"/>
        </w:rPr>
        <w:lastRenderedPageBreak/>
        <w:t>CEO CONCLAVE 2019: THE CONTEXT</w:t>
      </w:r>
    </w:p>
    <w:p w14:paraId="21E702EA" w14:textId="77777777" w:rsidR="0025611C" w:rsidRDefault="0025611C" w:rsidP="00DE0BE8">
      <w:pPr>
        <w:jc w:val="center"/>
        <w:rPr>
          <w:rFonts w:ascii="Cambria" w:hAnsi="Cambria" w:cs="Times New Roman"/>
          <w:b/>
          <w:color w:val="1F3864" w:themeColor="accent1" w:themeShade="80"/>
          <w:sz w:val="28"/>
        </w:rPr>
      </w:pPr>
      <w:r w:rsidRPr="00C53C03">
        <w:rPr>
          <w:rFonts w:ascii="Cambria" w:hAnsi="Cambria" w:cs="Times New Roman"/>
          <w:b/>
          <w:color w:val="1F3864" w:themeColor="accent1" w:themeShade="80"/>
          <w:sz w:val="28"/>
        </w:rPr>
        <w:t>Day 1: 26 August 2019</w:t>
      </w:r>
    </w:p>
    <w:p w14:paraId="1A945522" w14:textId="112D1F65" w:rsidR="00D9183F" w:rsidRPr="00450D81" w:rsidRDefault="00450D81" w:rsidP="00450D81">
      <w:pPr>
        <w:pStyle w:val="Heading1"/>
        <w:spacing w:after="240"/>
        <w:rPr>
          <w:rFonts w:ascii="Cambria" w:hAnsi="Cambria"/>
          <w:b/>
          <w:color w:val="4472C4" w:themeColor="accent1"/>
          <w:sz w:val="28"/>
        </w:rPr>
      </w:pPr>
      <w:bookmarkStart w:id="3" w:name="_Toc26352479"/>
      <w:r>
        <w:rPr>
          <w:rFonts w:ascii="Cambria" w:hAnsi="Cambria"/>
          <w:b/>
          <w:sz w:val="28"/>
        </w:rPr>
        <w:t>The Context</w:t>
      </w:r>
      <w:bookmarkEnd w:id="3"/>
    </w:p>
    <w:p w14:paraId="5E50D700" w14:textId="77777777" w:rsidR="00EF619F" w:rsidRPr="00EF619F" w:rsidRDefault="00EF619F" w:rsidP="00450D81">
      <w:pPr>
        <w:spacing w:after="240" w:line="276" w:lineRule="auto"/>
        <w:jc w:val="both"/>
        <w:rPr>
          <w:rFonts w:ascii="Cambria" w:hAnsi="Cambria"/>
          <w:sz w:val="24"/>
          <w:szCs w:val="24"/>
        </w:rPr>
      </w:pPr>
      <w:r w:rsidRPr="00EF619F">
        <w:rPr>
          <w:rFonts w:ascii="Cambria" w:hAnsi="Cambria"/>
          <w:sz w:val="24"/>
          <w:szCs w:val="24"/>
        </w:rPr>
        <w:t>A conclave of the CEOs and COOs of SRLMs for DDU-GKY was hosted by DDU-GKY, Centre for Skills &amp; Jobs, NIRDPR on 26-27 August 2019 at Pragati Resorts, Hyderabad. The theme of the conclave was Placements: Challenges and Possibilities.</w:t>
      </w:r>
    </w:p>
    <w:p w14:paraId="5E54FEF4" w14:textId="77777777" w:rsidR="00EF619F" w:rsidRPr="00EF619F" w:rsidRDefault="00EF619F" w:rsidP="00EF619F">
      <w:pPr>
        <w:spacing w:line="276" w:lineRule="auto"/>
        <w:jc w:val="both"/>
        <w:rPr>
          <w:rFonts w:ascii="Cambria" w:hAnsi="Cambria"/>
          <w:sz w:val="24"/>
          <w:szCs w:val="24"/>
        </w:rPr>
      </w:pPr>
      <w:r w:rsidRPr="00EF619F">
        <w:rPr>
          <w:rFonts w:ascii="Cambria" w:hAnsi="Cambria"/>
          <w:sz w:val="24"/>
          <w:szCs w:val="24"/>
        </w:rPr>
        <w:t xml:space="preserve">In the "Strategy for New India@75”, one of the main goals for 2022-23 in skilling is to increase the proportion of formally skilled workers from the current 5.4 per cent of India’s workforce to at least 15 per cent.  As the states are poised to meet the new targets for skilling the rural youth of our country during this financial year (2019-20), DDU-GKY (Deen Dayal Upadhyay Grameen Kaushalya Yojana), a flagship programme of the Ministry of Rural Development, has a phenomenal role to play in achieving these goals. Data indicates certain trends in “youth idleness” and shows that 27% of youth population in rural India in the age group of 15-29 years are in the category of NEET (Not in Employment, Education or Training) (Annual Report: Periodic Labour Force Survey (PLFS) 2017-18). </w:t>
      </w:r>
    </w:p>
    <w:p w14:paraId="474D0951" w14:textId="25D65BED" w:rsidR="00D9183F" w:rsidRPr="00EF619F" w:rsidRDefault="00EF619F" w:rsidP="00EF619F">
      <w:pPr>
        <w:spacing w:line="276" w:lineRule="auto"/>
        <w:jc w:val="both"/>
        <w:rPr>
          <w:rFonts w:ascii="Cambria" w:hAnsi="Cambria"/>
          <w:sz w:val="24"/>
          <w:szCs w:val="24"/>
        </w:rPr>
      </w:pPr>
      <w:r w:rsidRPr="00EF619F">
        <w:rPr>
          <w:rFonts w:ascii="Cambria" w:hAnsi="Cambria"/>
          <w:sz w:val="24"/>
          <w:szCs w:val="24"/>
        </w:rPr>
        <w:t>DDU-GKY can bring out the youth to get skilled and get employed adequately. Therefore, as a time right to draw upon our synergies and address the issues, concerns and challenges associated with placement in DDU-GKY in this context and to tap into tremendous possibilities NIRD &amp; PR hosted this CEO Conclave.</w:t>
      </w:r>
    </w:p>
    <w:p w14:paraId="36678348" w14:textId="25D01DFA" w:rsidR="0025611C" w:rsidRPr="008A57B0" w:rsidRDefault="0025611C" w:rsidP="00580A75">
      <w:pPr>
        <w:pStyle w:val="Heading1"/>
        <w:spacing w:after="240"/>
        <w:rPr>
          <w:rFonts w:ascii="Cambria" w:hAnsi="Cambria"/>
          <w:b/>
          <w:sz w:val="28"/>
        </w:rPr>
      </w:pPr>
      <w:bookmarkStart w:id="4" w:name="_Toc26352480"/>
      <w:r w:rsidRPr="008A57B0">
        <w:rPr>
          <w:rFonts w:ascii="Cambria" w:hAnsi="Cambria"/>
          <w:b/>
          <w:sz w:val="28"/>
        </w:rPr>
        <w:t>Session 1: Welcome Address by Director (T&amp;D) Dr</w:t>
      </w:r>
      <w:r w:rsidR="004B5F24">
        <w:rPr>
          <w:rFonts w:ascii="Cambria" w:hAnsi="Cambria"/>
          <w:b/>
          <w:sz w:val="28"/>
        </w:rPr>
        <w:t>.</w:t>
      </w:r>
      <w:r w:rsidRPr="008A57B0">
        <w:rPr>
          <w:rFonts w:ascii="Cambria" w:hAnsi="Cambria"/>
          <w:b/>
          <w:sz w:val="28"/>
        </w:rPr>
        <w:t xml:space="preserve"> Sandhya Gopakumaran</w:t>
      </w:r>
      <w:bookmarkEnd w:id="4"/>
    </w:p>
    <w:p w14:paraId="37E5C9E7" w14:textId="77777777" w:rsidR="00913ED7" w:rsidRDefault="00913ED7" w:rsidP="00580A75">
      <w:pPr>
        <w:spacing w:after="240" w:line="276" w:lineRule="auto"/>
        <w:jc w:val="both"/>
        <w:rPr>
          <w:rFonts w:ascii="Cambria" w:eastAsia="Times New Roman" w:hAnsi="Cambria" w:cs="Times New Roman"/>
          <w:color w:val="000000"/>
          <w:sz w:val="24"/>
          <w:szCs w:val="24"/>
        </w:rPr>
      </w:pPr>
      <w:r>
        <w:rPr>
          <w:rFonts w:ascii="Cambria" w:hAnsi="Cambria" w:cs="Times New Roman"/>
          <w:sz w:val="24"/>
        </w:rPr>
        <w:t xml:space="preserve">On behalf of the Centre for Skills &amp; Jobs, DDU-GKY NIRDPR, the following august audience of the conclave were welcomed: </w:t>
      </w:r>
      <w:r w:rsidRPr="00EF34DD">
        <w:rPr>
          <w:rFonts w:ascii="Cambria" w:hAnsi="Cambria" w:cs="Times New Roman"/>
          <w:sz w:val="24"/>
        </w:rPr>
        <w:t>The Hon’ble Director General Dr. W.R Reddy, IAS, the Deputy Director (Skills) MoRD</w:t>
      </w:r>
      <w:r>
        <w:rPr>
          <w:rFonts w:ascii="Cambria" w:hAnsi="Cambria" w:cs="Times New Roman"/>
          <w:sz w:val="24"/>
        </w:rPr>
        <w:t xml:space="preserve"> </w:t>
      </w:r>
      <w:r w:rsidRPr="00EF34DD">
        <w:rPr>
          <w:rFonts w:ascii="Cambria" w:hAnsi="Cambria" w:cs="Times New Roman"/>
          <w:sz w:val="24"/>
        </w:rPr>
        <w:t xml:space="preserve">Shri Sandeep Sharma, </w:t>
      </w:r>
      <w:r w:rsidRPr="00EF34DD">
        <w:rPr>
          <w:rFonts w:ascii="Cambria" w:eastAsia="Times New Roman" w:hAnsi="Cambria" w:cs="Times New Roman"/>
          <w:color w:val="000000"/>
          <w:sz w:val="24"/>
          <w:szCs w:val="24"/>
        </w:rPr>
        <w:t xml:space="preserve">CEOs </w:t>
      </w:r>
      <w:r>
        <w:rPr>
          <w:rFonts w:ascii="Cambria" w:eastAsia="Times New Roman" w:hAnsi="Cambria" w:cs="Times New Roman"/>
          <w:color w:val="000000"/>
          <w:sz w:val="24"/>
          <w:szCs w:val="24"/>
        </w:rPr>
        <w:t xml:space="preserve">of SRLMs, </w:t>
      </w:r>
      <w:r w:rsidRPr="00EF34DD">
        <w:rPr>
          <w:rFonts w:ascii="Cambria" w:eastAsia="Times New Roman" w:hAnsi="Cambria" w:cs="Times New Roman"/>
          <w:color w:val="000000"/>
          <w:sz w:val="24"/>
          <w:szCs w:val="24"/>
        </w:rPr>
        <w:t>Managing Director,</w:t>
      </w:r>
      <w:r>
        <w:rPr>
          <w:rFonts w:ascii="Cambria" w:eastAsia="Times New Roman" w:hAnsi="Cambria" w:cs="Times New Roman"/>
          <w:color w:val="000000"/>
          <w:sz w:val="24"/>
          <w:szCs w:val="24"/>
        </w:rPr>
        <w:t xml:space="preserve"> NABCONS,</w:t>
      </w:r>
      <w:r w:rsidRPr="00EF34DD">
        <w:rPr>
          <w:rFonts w:ascii="Cambria" w:eastAsia="Times New Roman" w:hAnsi="Cambria" w:cs="Times New Roman"/>
          <w:color w:val="000000"/>
          <w:sz w:val="24"/>
          <w:szCs w:val="24"/>
        </w:rPr>
        <w:t xml:space="preserve"> Vice President, </w:t>
      </w:r>
      <w:r>
        <w:rPr>
          <w:rFonts w:ascii="Cambria" w:eastAsia="Times New Roman" w:hAnsi="Cambria" w:cs="Times New Roman"/>
          <w:color w:val="000000"/>
          <w:sz w:val="24"/>
          <w:szCs w:val="24"/>
        </w:rPr>
        <w:t xml:space="preserve">NABCONS, </w:t>
      </w:r>
      <w:r w:rsidRPr="00EF34DD">
        <w:rPr>
          <w:rFonts w:ascii="Cambria" w:eastAsia="Times New Roman" w:hAnsi="Cambria" w:cs="Times New Roman"/>
          <w:color w:val="000000"/>
          <w:sz w:val="24"/>
          <w:szCs w:val="24"/>
        </w:rPr>
        <w:t>Executive Directors, Joint CEO, Deputy CEO, COOs</w:t>
      </w:r>
      <w:r>
        <w:rPr>
          <w:rFonts w:ascii="Cambria" w:eastAsia="Times New Roman" w:hAnsi="Cambria" w:cs="Times New Roman"/>
          <w:color w:val="000000"/>
          <w:sz w:val="24"/>
          <w:szCs w:val="24"/>
        </w:rPr>
        <w:t xml:space="preserve"> of DDU-GKY SRLMs,</w:t>
      </w:r>
      <w:r w:rsidRPr="00EF34DD">
        <w:rPr>
          <w:rFonts w:ascii="Cambria" w:eastAsia="Times New Roman" w:hAnsi="Cambria" w:cs="Times New Roman"/>
          <w:color w:val="000000"/>
          <w:sz w:val="24"/>
          <w:szCs w:val="24"/>
        </w:rPr>
        <w:t xml:space="preserve"> SPMs, TSA, </w:t>
      </w:r>
      <w:r>
        <w:rPr>
          <w:rFonts w:ascii="Cambria" w:eastAsia="Times New Roman" w:hAnsi="Cambria" w:cs="Times New Roman"/>
          <w:color w:val="000000"/>
          <w:sz w:val="24"/>
          <w:szCs w:val="24"/>
        </w:rPr>
        <w:t xml:space="preserve">CEOs of </w:t>
      </w:r>
      <w:r w:rsidRPr="00EF34DD">
        <w:rPr>
          <w:rFonts w:ascii="Cambria" w:eastAsia="Times New Roman" w:hAnsi="Cambria" w:cs="Times New Roman"/>
          <w:color w:val="000000"/>
          <w:sz w:val="24"/>
          <w:szCs w:val="24"/>
        </w:rPr>
        <w:t>SSCs, NIRDPR Professor</w:t>
      </w:r>
      <w:r>
        <w:rPr>
          <w:rFonts w:ascii="Cambria" w:eastAsia="Times New Roman" w:hAnsi="Cambria" w:cs="Times New Roman"/>
          <w:color w:val="000000"/>
          <w:sz w:val="24"/>
          <w:szCs w:val="24"/>
        </w:rPr>
        <w:t>s</w:t>
      </w:r>
      <w:r w:rsidRPr="00EF34DD">
        <w:rPr>
          <w:rFonts w:ascii="Cambria" w:eastAsia="Times New Roman" w:hAnsi="Cambria" w:cs="Times New Roman"/>
          <w:color w:val="000000"/>
          <w:sz w:val="24"/>
          <w:szCs w:val="24"/>
        </w:rPr>
        <w:t>, PIA Trainers and DDU-GKY staff were welcomed to the Forum.</w:t>
      </w:r>
      <w:r>
        <w:rPr>
          <w:rFonts w:ascii="Cambria" w:eastAsia="Times New Roman" w:hAnsi="Cambria" w:cs="Times New Roman"/>
          <w:color w:val="000000"/>
          <w:sz w:val="24"/>
          <w:szCs w:val="24"/>
        </w:rPr>
        <w:t xml:space="preserve"> </w:t>
      </w:r>
    </w:p>
    <w:p w14:paraId="5196E13C" w14:textId="42252383" w:rsidR="0025611C" w:rsidRPr="001B6936" w:rsidRDefault="0025611C" w:rsidP="001B6936">
      <w:pPr>
        <w:pStyle w:val="Heading1"/>
        <w:spacing w:after="240"/>
        <w:rPr>
          <w:rStyle w:val="Hyperlink"/>
          <w:rFonts w:ascii="Cambria" w:hAnsi="Cambria" w:cs="Times New Roman"/>
          <w:b/>
          <w:color w:val="4472C4" w:themeColor="accent1"/>
          <w:sz w:val="28"/>
        </w:rPr>
      </w:pPr>
      <w:bookmarkStart w:id="5" w:name="_Toc26352481"/>
      <w:r w:rsidRPr="001B6936">
        <w:rPr>
          <w:rFonts w:ascii="Cambria" w:hAnsi="Cambria"/>
          <w:b/>
          <w:sz w:val="28"/>
        </w:rPr>
        <w:t>Session 2: Unveiling the Theme of the Conclave by Dr</w:t>
      </w:r>
      <w:r w:rsidR="004B5F24">
        <w:rPr>
          <w:rFonts w:ascii="Cambria" w:hAnsi="Cambria"/>
          <w:b/>
          <w:sz w:val="28"/>
        </w:rPr>
        <w:t>.</w:t>
      </w:r>
      <w:r w:rsidRPr="001B6936">
        <w:rPr>
          <w:rFonts w:ascii="Cambria" w:hAnsi="Cambria"/>
          <w:b/>
          <w:sz w:val="28"/>
        </w:rPr>
        <w:t xml:space="preserve"> W. R Reddy, I.A.S, Director General, NIRDPR</w:t>
      </w:r>
      <w:bookmarkEnd w:id="5"/>
    </w:p>
    <w:p w14:paraId="067A74CF" w14:textId="77777777" w:rsidR="00913ED7" w:rsidRDefault="00913ED7" w:rsidP="001B6936">
      <w:pPr>
        <w:spacing w:after="240" w:line="276" w:lineRule="auto"/>
        <w:jc w:val="both"/>
        <w:rPr>
          <w:rFonts w:ascii="Cambria" w:eastAsia="Times New Roman" w:hAnsi="Cambria" w:cs="Times New Roman"/>
          <w:color w:val="000000"/>
          <w:sz w:val="24"/>
          <w:szCs w:val="24"/>
        </w:rPr>
      </w:pPr>
      <w:r>
        <w:rPr>
          <w:rFonts w:ascii="Cambria" w:eastAsia="Times New Roman" w:hAnsi="Cambria" w:cs="Times New Roman"/>
          <w:color w:val="000000"/>
          <w:sz w:val="24"/>
          <w:szCs w:val="24"/>
        </w:rPr>
        <w:t>The Director General of NIRDPR unveiled the theme of the conclave: Placement – Challenges and Opportunities in DDU-GKY.</w:t>
      </w:r>
    </w:p>
    <w:p w14:paraId="4D8E10AF" w14:textId="1D2A4004" w:rsidR="00B74954" w:rsidRDefault="007D0E9E" w:rsidP="001B6936">
      <w:pPr>
        <w:spacing w:after="240" w:line="276" w:lineRule="auto"/>
        <w:jc w:val="both"/>
        <w:rPr>
          <w:rFonts w:ascii="Cambria" w:eastAsia="Times New Roman" w:hAnsi="Cambria" w:cs="Times New Roman"/>
          <w:color w:val="000000"/>
          <w:sz w:val="24"/>
          <w:szCs w:val="24"/>
        </w:rPr>
      </w:pPr>
      <w:r>
        <w:rPr>
          <w:rFonts w:ascii="Cambria" w:eastAsia="Times New Roman" w:hAnsi="Cambria" w:cs="Times New Roman"/>
          <w:color w:val="000000"/>
          <w:sz w:val="24"/>
          <w:szCs w:val="24"/>
        </w:rPr>
        <w:object w:dxaOrig="1534" w:dyaOrig="997" w14:anchorId="78E68D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1" o:title=""/>
          </v:shape>
          <o:OLEObject Type="Embed" ProgID="PowerPoint.Show.12" ShapeID="_x0000_i1025" DrawAspect="Icon" ObjectID="_1636967210" r:id="rId12"/>
        </w:object>
      </w:r>
    </w:p>
    <w:p w14:paraId="0098D6B0" w14:textId="3BF156F0" w:rsidR="00F81BF2" w:rsidRPr="00C53C03" w:rsidRDefault="008971EB" w:rsidP="00F81BF2">
      <w:pPr>
        <w:jc w:val="both"/>
        <w:rPr>
          <w:rStyle w:val="Hyperlink"/>
          <w:rFonts w:ascii="Cambria" w:hAnsi="Cambria" w:cs="Times New Roman"/>
          <w:b/>
          <w:color w:val="4472C4" w:themeColor="accent1"/>
          <w:sz w:val="20"/>
        </w:rPr>
      </w:pPr>
      <w:hyperlink r:id="rId13" w:history="1">
        <w:r w:rsidR="00F81BF2" w:rsidRPr="00C53C03">
          <w:rPr>
            <w:rStyle w:val="Hyperlink"/>
            <w:rFonts w:ascii="Cambria" w:hAnsi="Cambria" w:cs="Times New Roman"/>
            <w:b/>
            <w:sz w:val="20"/>
          </w:rPr>
          <w:t>(Click here to view the presentation)</w:t>
        </w:r>
      </w:hyperlink>
    </w:p>
    <w:p w14:paraId="5B3EEF3C" w14:textId="77777777" w:rsidR="007A6482" w:rsidRPr="00EF34DD" w:rsidRDefault="007A6482" w:rsidP="00FD7C16">
      <w:pPr>
        <w:spacing w:line="276" w:lineRule="auto"/>
        <w:jc w:val="both"/>
        <w:rPr>
          <w:rFonts w:ascii="Cambria" w:eastAsia="Times New Roman" w:hAnsi="Cambria" w:cs="Times New Roman"/>
          <w:color w:val="000000"/>
          <w:sz w:val="24"/>
          <w:szCs w:val="24"/>
        </w:rPr>
      </w:pPr>
      <w:r>
        <w:rPr>
          <w:rFonts w:ascii="Cambria" w:eastAsia="Times New Roman" w:hAnsi="Cambria" w:cs="Times New Roman"/>
          <w:color w:val="000000"/>
          <w:sz w:val="24"/>
          <w:szCs w:val="24"/>
        </w:rPr>
        <w:t xml:space="preserve">Simon Sinek, the thought leader and influencer said that any effort that we make is punctuated by three questions, the what, the why and the how. Of the three questions, the why stands at the heart of everything. </w:t>
      </w:r>
    </w:p>
    <w:p w14:paraId="186CB760" w14:textId="77777777" w:rsidR="007A6482" w:rsidRDefault="007A6482" w:rsidP="00FD7C16">
      <w:pPr>
        <w:spacing w:line="276" w:lineRule="auto"/>
        <w:jc w:val="both"/>
        <w:rPr>
          <w:rFonts w:ascii="Cambria" w:hAnsi="Cambria" w:cs="Times New Roman"/>
          <w:sz w:val="24"/>
        </w:rPr>
      </w:pPr>
      <w:r>
        <w:rPr>
          <w:rFonts w:ascii="Cambria" w:hAnsi="Cambria" w:cs="Times New Roman"/>
          <w:sz w:val="24"/>
        </w:rPr>
        <w:t xml:space="preserve">The “why” of DDU-GKY is our candidates who are trained and placed to help them earn sustainable livelihood. </w:t>
      </w:r>
    </w:p>
    <w:p w14:paraId="1DC3AAE7" w14:textId="77777777" w:rsidR="007A6482" w:rsidRDefault="007A6482" w:rsidP="00FD7C16">
      <w:pPr>
        <w:spacing w:line="276" w:lineRule="auto"/>
        <w:jc w:val="both"/>
        <w:rPr>
          <w:rFonts w:ascii="Cambria" w:hAnsi="Cambria" w:cs="Times New Roman"/>
          <w:sz w:val="24"/>
        </w:rPr>
      </w:pPr>
      <w:r>
        <w:rPr>
          <w:rFonts w:ascii="Cambria" w:hAnsi="Cambria" w:cs="Times New Roman"/>
          <w:sz w:val="24"/>
        </w:rPr>
        <w:t>The candidates who have been recently placed in the Hospitality sector at the venue of the Conclave M/S Pragati Resorts were welcomed to the conclave and felicitated.</w:t>
      </w:r>
    </w:p>
    <w:p w14:paraId="1107D5A7" w14:textId="77777777" w:rsidR="0025611C" w:rsidRPr="00C84436" w:rsidRDefault="0025611C" w:rsidP="00C84436">
      <w:pPr>
        <w:pStyle w:val="Heading1"/>
        <w:spacing w:after="240"/>
        <w:jc w:val="both"/>
        <w:rPr>
          <w:rFonts w:ascii="Cambria" w:hAnsi="Cambria"/>
          <w:b/>
          <w:sz w:val="28"/>
          <w:szCs w:val="28"/>
        </w:rPr>
      </w:pPr>
      <w:bookmarkStart w:id="6" w:name="_Toc26352482"/>
      <w:r w:rsidRPr="00C84436">
        <w:rPr>
          <w:rFonts w:ascii="Cambria" w:hAnsi="Cambria"/>
          <w:b/>
          <w:sz w:val="28"/>
          <w:szCs w:val="28"/>
        </w:rPr>
        <w:t>Session 3: Key Note Address and Expectations by Director General, Dr. W. R Reddy</w:t>
      </w:r>
      <w:bookmarkEnd w:id="6"/>
    </w:p>
    <w:p w14:paraId="7099AF1A" w14:textId="77777777" w:rsidR="003F668C" w:rsidRPr="00294BF0" w:rsidRDefault="003F668C" w:rsidP="00C84436">
      <w:pPr>
        <w:spacing w:after="240" w:line="276" w:lineRule="auto"/>
        <w:jc w:val="both"/>
        <w:rPr>
          <w:rFonts w:ascii="Cambria" w:eastAsia="Times New Roman" w:hAnsi="Cambria" w:cs="Times New Roman"/>
          <w:sz w:val="24"/>
          <w:szCs w:val="24"/>
          <w:lang w:eastAsia="en-IN"/>
        </w:rPr>
      </w:pPr>
      <w:r w:rsidRPr="00294BF0">
        <w:rPr>
          <w:rFonts w:ascii="Cambria" w:eastAsia="Times New Roman" w:hAnsi="Cambria" w:cs="Times New Roman"/>
          <w:sz w:val="24"/>
          <w:szCs w:val="24"/>
          <w:lang w:eastAsia="en-IN"/>
        </w:rPr>
        <w:t xml:space="preserve">It is a cliché now to say that we are living an age of disruption. Industrial Revolution 4.0 is marked by Artificial Intelligence taking over repetitive jobs, gig economy, informal jobs and economic upheavals. </w:t>
      </w:r>
    </w:p>
    <w:p w14:paraId="618ED0C6" w14:textId="77777777" w:rsidR="003F668C" w:rsidRPr="00294BF0" w:rsidRDefault="003F668C" w:rsidP="00294BF0">
      <w:pPr>
        <w:spacing w:after="0" w:line="276" w:lineRule="auto"/>
        <w:jc w:val="both"/>
        <w:rPr>
          <w:rFonts w:ascii="Cambria" w:eastAsia="Times New Roman" w:hAnsi="Cambria" w:cs="Times New Roman"/>
          <w:sz w:val="24"/>
          <w:szCs w:val="24"/>
          <w:lang w:eastAsia="en-IN"/>
        </w:rPr>
      </w:pPr>
      <w:r w:rsidRPr="00294BF0">
        <w:rPr>
          <w:rFonts w:ascii="Cambria" w:eastAsia="Times New Roman" w:hAnsi="Cambria" w:cs="Times New Roman"/>
          <w:sz w:val="24"/>
          <w:szCs w:val="24"/>
          <w:lang w:eastAsia="en-IN"/>
        </w:rPr>
        <w:t xml:space="preserve">According to </w:t>
      </w:r>
      <w:hyperlink r:id="rId14" w:history="1">
        <w:r w:rsidRPr="00294BF0">
          <w:rPr>
            <w:rStyle w:val="Hyperlink"/>
            <w:rFonts w:ascii="Cambria" w:eastAsia="Times New Roman" w:hAnsi="Cambria" w:cs="Times New Roman"/>
            <w:sz w:val="24"/>
            <w:szCs w:val="24"/>
            <w:lang w:eastAsia="en-IN"/>
          </w:rPr>
          <w:t>the Global Human Capital Trends Survey 2019</w:t>
        </w:r>
      </w:hyperlink>
      <w:r w:rsidRPr="00294BF0">
        <w:rPr>
          <w:rFonts w:ascii="Cambria" w:eastAsia="Times New Roman" w:hAnsi="Cambria" w:cs="Times New Roman"/>
          <w:sz w:val="24"/>
          <w:szCs w:val="24"/>
          <w:lang w:eastAsia="en-IN"/>
        </w:rPr>
        <w:t xml:space="preserve"> by Deloitte, it is a critical time for the industry to reinvent itself with human focus, given the trends above. It also predicts  lifelong learning for employees. </w:t>
      </w:r>
    </w:p>
    <w:p w14:paraId="079A58B6" w14:textId="77777777" w:rsidR="0025611C" w:rsidRPr="00294BF0" w:rsidRDefault="0025611C" w:rsidP="00294BF0">
      <w:pPr>
        <w:spacing w:after="0" w:line="240" w:lineRule="auto"/>
        <w:jc w:val="both"/>
        <w:rPr>
          <w:rFonts w:ascii="Cambria" w:eastAsia="Times New Roman" w:hAnsi="Cambria" w:cs="Times New Roman"/>
          <w:sz w:val="24"/>
          <w:szCs w:val="24"/>
          <w:lang w:eastAsia="en-IN"/>
        </w:rPr>
      </w:pPr>
    </w:p>
    <w:p w14:paraId="4165ED2D" w14:textId="77777777" w:rsidR="003F668C" w:rsidRPr="00294BF0" w:rsidRDefault="003F668C" w:rsidP="00294BF0">
      <w:pPr>
        <w:spacing w:after="0" w:line="276" w:lineRule="auto"/>
        <w:jc w:val="both"/>
        <w:rPr>
          <w:rFonts w:ascii="Cambria" w:eastAsia="Times New Roman" w:hAnsi="Cambria" w:cs="Times New Roman"/>
          <w:sz w:val="24"/>
          <w:szCs w:val="24"/>
          <w:lang w:eastAsia="en-IN"/>
        </w:rPr>
      </w:pPr>
      <w:r w:rsidRPr="00294BF0">
        <w:rPr>
          <w:rFonts w:ascii="Cambria" w:eastAsia="Times New Roman" w:hAnsi="Cambria" w:cs="Times New Roman"/>
          <w:sz w:val="24"/>
          <w:szCs w:val="24"/>
          <w:lang w:eastAsia="en-IN"/>
        </w:rPr>
        <w:t>It is also time then, that we reinvented ourselves both from a DDU-GKY and rural skilling angle, and not just from the human capital trends perspective, but also because there is a mosaic of aspirations, confusion, disenchantments for our rural youth – or what seems to be a problem of too many (multiple schemes) or too few options to choose from (offering the same). The conventional boundaries between formal and informal jobs, salary, wage and payment; all of these seem to blur. These days we find a youth migrated from a remote village to a city as well as an IT professional – both - driving Uber or Ola cabs and earning their money. Even when we say there are no “jobs”, we see that people are earning differently. So what would all this mean to us in rural youth skilling context, how do we respond to the changing times here.</w:t>
      </w:r>
    </w:p>
    <w:p w14:paraId="2E0C292D"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There is a 27% of youth in the NEET category in India in the age group of 18-29; this is going to put them back in the brink of poverty later </w:t>
      </w:r>
    </w:p>
    <w:p w14:paraId="5E05F961"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Trained students are unwilling to migrate outside their states/districts for jobs, they tend to return.</w:t>
      </w:r>
    </w:p>
    <w:p w14:paraId="5219DF5C"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The salary is not sufficient to sustain themselves in the city, thereby defeating the purpose of sustainable livelihood.</w:t>
      </w:r>
    </w:p>
    <w:p w14:paraId="70EE6A41"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Therefore, apart from the popular discourse of reaping demographic dividend of rural youth for filling the skill and demographic deficit elsewhere in the world, we cannot ignore the fact that rural youth are also exercising certain choices. Therefore, they need to be gainfully engaged in rural development sectors, in their own states by skilling them.</w:t>
      </w:r>
    </w:p>
    <w:p w14:paraId="5E542D3F"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Special Focus on opportunities for youth in the North East, need to look at local opportunities</w:t>
      </w:r>
    </w:p>
    <w:p w14:paraId="46673142" w14:textId="77777777" w:rsidR="0061288B"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lastRenderedPageBreak/>
        <w:t>Special Focus on opportunities for differently abled, how can we equip PIAs. Currently there are only about 2-3 PIAs who have undertaken this project</w:t>
      </w:r>
    </w:p>
    <w:p w14:paraId="24B9B8CD" w14:textId="7FD99321" w:rsidR="00994CA5" w:rsidRPr="006C4E63" w:rsidRDefault="00994CA5" w:rsidP="001B4460">
      <w:pPr>
        <w:pStyle w:val="ListParagraph"/>
        <w:numPr>
          <w:ilvl w:val="0"/>
          <w:numId w:val="61"/>
        </w:numPr>
        <w:spacing w:before="100" w:beforeAutospacing="1" w:after="100" w:afterAutospacing="1"/>
        <w:jc w:val="both"/>
        <w:rPr>
          <w:rFonts w:ascii="Cambria" w:eastAsia="Times New Roman" w:hAnsi="Cambria" w:cs="Times New Roman"/>
          <w:sz w:val="24"/>
          <w:szCs w:val="24"/>
          <w:lang w:eastAsia="en-IN"/>
        </w:rPr>
      </w:pPr>
      <w:r w:rsidRPr="006C4E63">
        <w:rPr>
          <w:rFonts w:ascii="Cambria" w:eastAsia="Times New Roman" w:hAnsi="Cambria" w:cs="Times New Roman"/>
          <w:sz w:val="24"/>
          <w:szCs w:val="24"/>
          <w:lang w:eastAsia="en-IN"/>
        </w:rPr>
        <w:t>Skilling practices to be more dynamic according to industry expectations</w:t>
      </w:r>
    </w:p>
    <w:p w14:paraId="59B2BBE2" w14:textId="77777777" w:rsidR="002C3CE0" w:rsidRPr="0068280F" w:rsidRDefault="002C3CE0" w:rsidP="0068280F">
      <w:pPr>
        <w:spacing w:after="0" w:line="276" w:lineRule="auto"/>
        <w:jc w:val="both"/>
        <w:rPr>
          <w:rFonts w:ascii="Cambria" w:eastAsia="Times New Roman" w:hAnsi="Cambria" w:cs="Times New Roman"/>
          <w:sz w:val="24"/>
          <w:szCs w:val="24"/>
          <w:lang w:eastAsia="en-IN"/>
        </w:rPr>
      </w:pPr>
      <w:r w:rsidRPr="0068280F">
        <w:rPr>
          <w:rFonts w:ascii="Cambria" w:eastAsia="Times New Roman" w:hAnsi="Cambria" w:cs="Times New Roman"/>
          <w:sz w:val="24"/>
          <w:szCs w:val="24"/>
          <w:lang w:eastAsia="en-IN"/>
        </w:rPr>
        <w:t>Essentially, the narrative is complex, however, for us it means that, rural youth would like to exercise choices and that we have to look at multiple options and offer youth with a smorgasboard of irresistible choices. One reason for my saying it is as below:</w:t>
      </w:r>
    </w:p>
    <w:p w14:paraId="4F5DDB26" w14:textId="77777777" w:rsidR="0025611C" w:rsidRPr="00C53C03" w:rsidRDefault="0025611C" w:rsidP="0025611C">
      <w:pPr>
        <w:spacing w:after="0" w:line="240" w:lineRule="auto"/>
        <w:jc w:val="both"/>
        <w:rPr>
          <w:rFonts w:ascii="Cambria" w:eastAsia="Times New Roman" w:hAnsi="Cambria" w:cs="Times New Roman"/>
          <w:sz w:val="24"/>
          <w:szCs w:val="24"/>
          <w:lang w:eastAsia="en-IN"/>
        </w:rPr>
      </w:pPr>
    </w:p>
    <w:p w14:paraId="5EAD1193" w14:textId="77777777" w:rsidR="0025611C" w:rsidRPr="00C53C03" w:rsidRDefault="0025611C" w:rsidP="000A68DF">
      <w:pPr>
        <w:spacing w:after="0" w:line="240" w:lineRule="auto"/>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Top 5 projects in DDU-GKY are in the following sectors currently, where the option points to migration:</w:t>
      </w:r>
    </w:p>
    <w:p w14:paraId="30882D43" w14:textId="77777777" w:rsidR="0025611C" w:rsidRPr="00C53C03" w:rsidRDefault="0025611C" w:rsidP="000A68DF">
      <w:pPr>
        <w:spacing w:after="0" w:line="240" w:lineRule="auto"/>
        <w:jc w:val="both"/>
        <w:rPr>
          <w:rFonts w:ascii="Cambria" w:eastAsia="Times New Roman" w:hAnsi="Cambria" w:cs="Times New Roman"/>
          <w:sz w:val="24"/>
          <w:szCs w:val="24"/>
          <w:lang w:eastAsia="en-IN"/>
        </w:rPr>
      </w:pPr>
    </w:p>
    <w:p w14:paraId="733D3CA7" w14:textId="77777777" w:rsidR="0025611C" w:rsidRPr="00C53C03" w:rsidRDefault="0025611C" w:rsidP="001B4460">
      <w:pPr>
        <w:pStyle w:val="ListParagraph"/>
        <w:numPr>
          <w:ilvl w:val="0"/>
          <w:numId w:val="63"/>
        </w:numPr>
        <w:tabs>
          <w:tab w:val="left" w:pos="810"/>
        </w:tabs>
        <w:spacing w:after="0" w:line="240" w:lineRule="auto"/>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Accounts and Tally</w:t>
      </w:r>
    </w:p>
    <w:p w14:paraId="0F4CC04B" w14:textId="77777777" w:rsidR="0025611C" w:rsidRPr="00C53C03" w:rsidRDefault="0025611C" w:rsidP="001B4460">
      <w:pPr>
        <w:pStyle w:val="ListParagraph"/>
        <w:numPr>
          <w:ilvl w:val="0"/>
          <w:numId w:val="63"/>
        </w:numPr>
        <w:tabs>
          <w:tab w:val="left" w:pos="810"/>
        </w:tabs>
        <w:spacing w:after="0" w:line="240" w:lineRule="auto"/>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Retail</w:t>
      </w:r>
    </w:p>
    <w:p w14:paraId="0E79A6D6" w14:textId="77777777" w:rsidR="0025611C" w:rsidRPr="00C53C03" w:rsidRDefault="0025611C" w:rsidP="001B4460">
      <w:pPr>
        <w:pStyle w:val="ListParagraph"/>
        <w:numPr>
          <w:ilvl w:val="0"/>
          <w:numId w:val="63"/>
        </w:numPr>
        <w:tabs>
          <w:tab w:val="left" w:pos="810"/>
        </w:tabs>
        <w:spacing w:after="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Hospitality</w:t>
      </w:r>
    </w:p>
    <w:p w14:paraId="6C020BF3" w14:textId="77777777" w:rsidR="0025611C" w:rsidRPr="00C53C03" w:rsidRDefault="0025611C" w:rsidP="001B4460">
      <w:pPr>
        <w:pStyle w:val="ListParagraph"/>
        <w:numPr>
          <w:ilvl w:val="0"/>
          <w:numId w:val="63"/>
        </w:numPr>
        <w:tabs>
          <w:tab w:val="left" w:pos="810"/>
        </w:tabs>
        <w:spacing w:after="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SMO</w:t>
      </w:r>
    </w:p>
    <w:p w14:paraId="25914990" w14:textId="77777777" w:rsidR="0025611C" w:rsidRPr="00C53C03" w:rsidRDefault="0025611C" w:rsidP="001B4460">
      <w:pPr>
        <w:pStyle w:val="ListParagraph"/>
        <w:numPr>
          <w:ilvl w:val="0"/>
          <w:numId w:val="63"/>
        </w:numPr>
        <w:tabs>
          <w:tab w:val="left" w:pos="810"/>
        </w:tabs>
        <w:spacing w:after="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BPO</w:t>
      </w:r>
    </w:p>
    <w:p w14:paraId="51BFDC86" w14:textId="77777777" w:rsidR="0025611C" w:rsidRPr="00C53C03" w:rsidRDefault="0025611C" w:rsidP="0068280F">
      <w:pPr>
        <w:spacing w:after="0" w:line="276" w:lineRule="auto"/>
        <w:jc w:val="both"/>
        <w:rPr>
          <w:rFonts w:ascii="Cambria" w:eastAsia="Times New Roman" w:hAnsi="Cambria" w:cs="Times New Roman"/>
          <w:sz w:val="24"/>
          <w:szCs w:val="24"/>
          <w:lang w:eastAsia="en-IN"/>
        </w:rPr>
      </w:pPr>
    </w:p>
    <w:p w14:paraId="39B06276" w14:textId="6FAADC3C" w:rsidR="00C84436" w:rsidRPr="00C53C03" w:rsidRDefault="0025611C" w:rsidP="0068280F">
      <w:pPr>
        <w:spacing w:after="0" w:line="276" w:lineRule="auto"/>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Accordingly, in this conclave, we have invited CEOs and Experts from the following 09 Sector Skill Councils who, from a DDU-GKY perspective, fall in the following categories from a DDU-GKY perspective:</w:t>
      </w:r>
    </w:p>
    <w:p w14:paraId="3E01D620" w14:textId="77777777" w:rsidR="0025611C" w:rsidRPr="00C53C03" w:rsidRDefault="0025611C" w:rsidP="001B4460">
      <w:pPr>
        <w:numPr>
          <w:ilvl w:val="0"/>
          <w:numId w:val="62"/>
        </w:numPr>
        <w:spacing w:after="100" w:afterAutospacing="1" w:line="276" w:lineRule="auto"/>
        <w:ind w:left="63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Existing: Hospitality, BFSI, Automotive</w:t>
      </w:r>
    </w:p>
    <w:p w14:paraId="67807119" w14:textId="77777777" w:rsidR="0025611C" w:rsidRPr="00C53C03" w:rsidRDefault="0025611C" w:rsidP="001B4460">
      <w:pPr>
        <w:numPr>
          <w:ilvl w:val="0"/>
          <w:numId w:val="62"/>
        </w:numPr>
        <w:spacing w:before="100" w:beforeAutospacing="1" w:after="100" w:afterAutospacing="1" w:line="276" w:lineRule="auto"/>
        <w:ind w:left="63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 xml:space="preserve">Emerging: Capital Goods, Power Sector Skills Council, Paints and Coatings, </w:t>
      </w:r>
      <w:r w:rsidRPr="00C53C03">
        <w:rPr>
          <w:rFonts w:ascii="Cambria" w:hAnsi="Cambria" w:cs="Times New Roman"/>
          <w:sz w:val="24"/>
          <w:szCs w:val="24"/>
          <w:shd w:val="clear" w:color="auto" w:fill="FFFFFF"/>
        </w:rPr>
        <w:t>Management &amp; Entrepreneurship and Professional Skills Council (MEPSC)</w:t>
      </w:r>
    </w:p>
    <w:p w14:paraId="457FC65D" w14:textId="77777777" w:rsidR="0025611C" w:rsidRPr="00C53C03" w:rsidRDefault="0025611C" w:rsidP="001B4460">
      <w:pPr>
        <w:numPr>
          <w:ilvl w:val="0"/>
          <w:numId w:val="62"/>
        </w:numPr>
        <w:spacing w:before="100" w:beforeAutospacing="1" w:after="100" w:afterAutospacing="1" w:line="276" w:lineRule="auto"/>
        <w:ind w:left="630"/>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Niche: Persons with Disability Skills Council and Green Jobs</w:t>
      </w:r>
    </w:p>
    <w:p w14:paraId="12F7D835" w14:textId="77777777" w:rsidR="00D36F58" w:rsidRPr="00D36F58" w:rsidRDefault="00D36F58" w:rsidP="00D36F58">
      <w:pPr>
        <w:spacing w:after="0" w:line="276" w:lineRule="auto"/>
        <w:jc w:val="both"/>
        <w:rPr>
          <w:rFonts w:ascii="Cambria" w:eastAsia="Times New Roman" w:hAnsi="Cambria" w:cs="Times New Roman"/>
          <w:sz w:val="24"/>
          <w:szCs w:val="24"/>
          <w:lang w:eastAsia="en-IN"/>
        </w:rPr>
      </w:pPr>
      <w:r w:rsidRPr="00D36F58">
        <w:rPr>
          <w:rFonts w:ascii="Cambria" w:eastAsia="Times New Roman" w:hAnsi="Cambria" w:cs="Times New Roman"/>
          <w:b/>
          <w:bCs/>
          <w:sz w:val="24"/>
          <w:szCs w:val="24"/>
          <w:lang w:eastAsia="en-IN"/>
        </w:rPr>
        <w:t>In category 1 "existing"</w:t>
      </w:r>
      <w:r w:rsidRPr="00D36F58">
        <w:rPr>
          <w:rFonts w:ascii="Cambria" w:eastAsia="Times New Roman" w:hAnsi="Cambria" w:cs="Times New Roman"/>
          <w:sz w:val="24"/>
          <w:szCs w:val="24"/>
          <w:lang w:eastAsia="en-IN"/>
        </w:rPr>
        <w:t>, we would like to explore new opportunities that can support skilling and placements and how can SSCs and industry work with us in the ecosystem to enable those.</w:t>
      </w:r>
    </w:p>
    <w:p w14:paraId="492E153D" w14:textId="77777777" w:rsidR="00D36F58" w:rsidRPr="00D36F58" w:rsidRDefault="00D36F58" w:rsidP="00D36F58">
      <w:pPr>
        <w:pStyle w:val="ListParagraph"/>
        <w:spacing w:after="0"/>
        <w:jc w:val="both"/>
        <w:rPr>
          <w:rFonts w:ascii="Cambria" w:eastAsia="Times New Roman" w:hAnsi="Cambria" w:cs="Times New Roman"/>
          <w:sz w:val="24"/>
          <w:szCs w:val="24"/>
          <w:lang w:eastAsia="en-IN"/>
        </w:rPr>
      </w:pPr>
    </w:p>
    <w:p w14:paraId="07F1908B" w14:textId="77777777" w:rsidR="00D36F58" w:rsidRPr="00D36F58" w:rsidRDefault="00D36F58" w:rsidP="00D36F58">
      <w:pPr>
        <w:spacing w:after="0" w:line="276" w:lineRule="auto"/>
        <w:jc w:val="both"/>
        <w:rPr>
          <w:rFonts w:ascii="Cambria" w:eastAsia="Times New Roman" w:hAnsi="Cambria" w:cs="Times New Roman"/>
          <w:sz w:val="24"/>
          <w:szCs w:val="24"/>
          <w:lang w:eastAsia="en-IN"/>
        </w:rPr>
      </w:pPr>
      <w:r w:rsidRPr="00D36F58">
        <w:rPr>
          <w:rFonts w:ascii="Cambria" w:eastAsia="Times New Roman" w:hAnsi="Cambria" w:cs="Times New Roman"/>
          <w:sz w:val="24"/>
          <w:szCs w:val="24"/>
          <w:lang w:eastAsia="en-IN"/>
        </w:rPr>
        <w:t>Automotive:  For tractors, earth movers, electric vehicles, two wheeler repairing. The questions to them are, how to formalize repairers' employment? and design their training accordingly? what help can SSC extend? </w:t>
      </w:r>
    </w:p>
    <w:p w14:paraId="5942CDA1" w14:textId="77777777" w:rsidR="00D36F58" w:rsidRPr="00D36F58" w:rsidRDefault="00D36F58" w:rsidP="00D36F58">
      <w:pPr>
        <w:spacing w:after="0" w:line="276" w:lineRule="auto"/>
        <w:jc w:val="both"/>
        <w:rPr>
          <w:rFonts w:ascii="Cambria" w:eastAsia="Times New Roman" w:hAnsi="Cambria" w:cs="Times New Roman"/>
          <w:sz w:val="24"/>
          <w:szCs w:val="24"/>
          <w:lang w:eastAsia="en-IN"/>
        </w:rPr>
      </w:pPr>
    </w:p>
    <w:p w14:paraId="72D78EF9" w14:textId="77777777" w:rsidR="00D36F58" w:rsidRPr="00D36F58" w:rsidRDefault="00D36F58" w:rsidP="00D36F58">
      <w:pPr>
        <w:spacing w:after="0" w:line="276" w:lineRule="auto"/>
        <w:jc w:val="both"/>
        <w:rPr>
          <w:rFonts w:ascii="Cambria" w:eastAsia="Times New Roman" w:hAnsi="Cambria" w:cs="Times New Roman"/>
          <w:sz w:val="24"/>
          <w:szCs w:val="24"/>
          <w:lang w:eastAsia="en-IN"/>
        </w:rPr>
      </w:pPr>
      <w:r w:rsidRPr="00D36F58">
        <w:rPr>
          <w:rFonts w:ascii="Cambria" w:eastAsia="Times New Roman" w:hAnsi="Cambria" w:cs="Times New Roman"/>
          <w:b/>
          <w:bCs/>
          <w:sz w:val="24"/>
          <w:szCs w:val="24"/>
          <w:lang w:eastAsia="en-IN"/>
        </w:rPr>
        <w:t>In category 2 "emerging"</w:t>
      </w:r>
      <w:r w:rsidRPr="00D36F58">
        <w:rPr>
          <w:rFonts w:ascii="Cambria" w:eastAsia="Times New Roman" w:hAnsi="Cambria" w:cs="Times New Roman"/>
          <w:sz w:val="24"/>
          <w:szCs w:val="24"/>
          <w:lang w:eastAsia="en-IN"/>
        </w:rPr>
        <w:t xml:space="preserve">, we would like to explore how rural candidates can be suitably skilled to work in the Agricultural Machinery sectors; how new experiments in skilling can be initiated with industry partnerships, what kind of agreements can be entered into, etc. </w:t>
      </w:r>
    </w:p>
    <w:p w14:paraId="5294DF77" w14:textId="77777777" w:rsidR="00D36F58" w:rsidRPr="00D36F58" w:rsidRDefault="00D36F58" w:rsidP="00D36F58">
      <w:pPr>
        <w:pStyle w:val="ListParagraph"/>
        <w:spacing w:after="0"/>
        <w:jc w:val="both"/>
        <w:rPr>
          <w:rFonts w:ascii="Cambria" w:eastAsia="Times New Roman" w:hAnsi="Cambria" w:cs="Times New Roman"/>
          <w:sz w:val="24"/>
          <w:szCs w:val="24"/>
          <w:lang w:eastAsia="en-IN"/>
        </w:rPr>
      </w:pPr>
    </w:p>
    <w:p w14:paraId="25BA96EF" w14:textId="488736AD" w:rsidR="00D36F58" w:rsidRPr="00D36F58" w:rsidRDefault="00D36F58" w:rsidP="00D36F58">
      <w:pPr>
        <w:spacing w:after="0" w:line="276" w:lineRule="auto"/>
        <w:jc w:val="both"/>
        <w:rPr>
          <w:rFonts w:ascii="Cambria" w:eastAsia="Times New Roman" w:hAnsi="Cambria" w:cs="Times New Roman"/>
          <w:sz w:val="24"/>
          <w:szCs w:val="24"/>
          <w:lang w:eastAsia="en-IN"/>
        </w:rPr>
      </w:pPr>
      <w:r w:rsidRPr="00D36F58">
        <w:rPr>
          <w:rFonts w:ascii="Cambria" w:eastAsia="Times New Roman" w:hAnsi="Cambria" w:cs="Times New Roman"/>
          <w:b/>
          <w:bCs/>
          <w:sz w:val="24"/>
          <w:szCs w:val="24"/>
          <w:lang w:eastAsia="en-IN"/>
        </w:rPr>
        <w:t>In category 3 "niche"</w:t>
      </w:r>
      <w:r w:rsidRPr="00D36F58">
        <w:rPr>
          <w:rFonts w:ascii="Cambria" w:eastAsia="Times New Roman" w:hAnsi="Cambria" w:cs="Times New Roman"/>
          <w:sz w:val="24"/>
          <w:szCs w:val="24"/>
          <w:lang w:eastAsia="en-IN"/>
        </w:rPr>
        <w:t>, we would like to know how PwD SSC is facilitating the skilling and placement of PwD candidates. How can we attract more PIAs into DDU-GKY for this. In terms of </w:t>
      </w:r>
      <w:r w:rsidRPr="00D36F58">
        <w:rPr>
          <w:rFonts w:ascii="Cambria" w:eastAsia="Times New Roman" w:hAnsi="Cambria" w:cs="Times New Roman"/>
          <w:b/>
          <w:bCs/>
          <w:sz w:val="24"/>
          <w:szCs w:val="24"/>
          <w:lang w:eastAsia="en-IN"/>
        </w:rPr>
        <w:t>Green Jobs</w:t>
      </w:r>
      <w:r w:rsidRPr="00D36F58">
        <w:rPr>
          <w:rFonts w:ascii="Cambria" w:eastAsia="Times New Roman" w:hAnsi="Cambria" w:cs="Times New Roman"/>
          <w:sz w:val="24"/>
          <w:szCs w:val="24"/>
          <w:lang w:eastAsia="en-IN"/>
        </w:rPr>
        <w:t>, we wish to explore convergence with MNRE, CII and the SSC, so that youth can be employed under "Smart Gram Initiative".</w:t>
      </w:r>
    </w:p>
    <w:p w14:paraId="2CDF52C4" w14:textId="77777777" w:rsidR="0025611C" w:rsidRPr="00C53C03" w:rsidRDefault="0025611C" w:rsidP="0025611C">
      <w:pPr>
        <w:spacing w:after="0" w:line="240" w:lineRule="auto"/>
        <w:jc w:val="both"/>
        <w:rPr>
          <w:rFonts w:ascii="Cambria" w:eastAsia="Times New Roman" w:hAnsi="Cambria" w:cs="Times New Roman"/>
          <w:sz w:val="24"/>
          <w:szCs w:val="24"/>
          <w:lang w:eastAsia="en-IN"/>
        </w:rPr>
      </w:pPr>
    </w:p>
    <w:p w14:paraId="3F8257B5" w14:textId="77777777" w:rsidR="00747EE7" w:rsidRPr="00747EE7" w:rsidRDefault="00747EE7" w:rsidP="00747EE7">
      <w:pPr>
        <w:spacing w:line="276" w:lineRule="auto"/>
        <w:jc w:val="both"/>
        <w:rPr>
          <w:rFonts w:ascii="Cambria" w:eastAsia="Times New Roman" w:hAnsi="Cambria" w:cs="Times New Roman"/>
          <w:sz w:val="24"/>
          <w:szCs w:val="24"/>
          <w:lang w:eastAsia="en-IN"/>
        </w:rPr>
      </w:pPr>
      <w:r w:rsidRPr="00747EE7">
        <w:rPr>
          <w:rFonts w:ascii="Cambria" w:eastAsia="Times New Roman" w:hAnsi="Cambria" w:cs="Times New Roman"/>
          <w:sz w:val="24"/>
          <w:szCs w:val="24"/>
          <w:lang w:eastAsia="en-IN"/>
        </w:rPr>
        <w:lastRenderedPageBreak/>
        <w:t xml:space="preserve">We are looking at concrete outcomes from this discussion, so that there are at least 4-5 action points for the forum of CEOs and NIRD to work on; and DDU-GKY becomes an active option for these SSCs for getting skilled youth and engaging them in rural development. </w:t>
      </w:r>
    </w:p>
    <w:p w14:paraId="066B9FB0" w14:textId="189ED0C6" w:rsidR="00747EE7" w:rsidRPr="00747EE7" w:rsidRDefault="00747EE7" w:rsidP="00747EE7">
      <w:pPr>
        <w:spacing w:line="276" w:lineRule="auto"/>
        <w:jc w:val="both"/>
        <w:rPr>
          <w:rFonts w:ascii="Cambria" w:eastAsia="Times New Roman" w:hAnsi="Cambria" w:cs="Times New Roman"/>
          <w:sz w:val="24"/>
          <w:szCs w:val="24"/>
          <w:lang w:eastAsia="en-IN"/>
        </w:rPr>
      </w:pPr>
      <w:r w:rsidRPr="00747EE7">
        <w:rPr>
          <w:rFonts w:ascii="Cambria" w:eastAsia="Times New Roman" w:hAnsi="Cambria" w:cs="Times New Roman"/>
          <w:sz w:val="24"/>
          <w:szCs w:val="24"/>
          <w:lang w:eastAsia="en-IN"/>
        </w:rPr>
        <w:t>Another critical point is the need for convergence to be able to innovate and deepen ou</w:t>
      </w:r>
      <w:r w:rsidR="009D7248">
        <w:rPr>
          <w:rFonts w:ascii="Cambria" w:eastAsia="Times New Roman" w:hAnsi="Cambria" w:cs="Times New Roman"/>
          <w:sz w:val="24"/>
          <w:szCs w:val="24"/>
          <w:lang w:eastAsia="en-IN"/>
        </w:rPr>
        <w:t>r impact. The quality of mobiliz</w:t>
      </w:r>
      <w:r w:rsidRPr="00747EE7">
        <w:rPr>
          <w:rFonts w:ascii="Cambria" w:eastAsia="Times New Roman" w:hAnsi="Cambria" w:cs="Times New Roman"/>
          <w:sz w:val="24"/>
          <w:szCs w:val="24"/>
          <w:lang w:eastAsia="en-IN"/>
        </w:rPr>
        <w:t>ation will improve the quantity of placements.</w:t>
      </w:r>
    </w:p>
    <w:p w14:paraId="489CDF36" w14:textId="06BCC764"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Convergence with Nehru Yuva Kendra, Social Welfare Ministry, NRLM and Panchayati Raj ca</w:t>
      </w:r>
      <w:r w:rsidR="009D7248">
        <w:rPr>
          <w:rFonts w:ascii="Cambria" w:eastAsia="Times New Roman" w:hAnsi="Cambria" w:cs="Times New Roman"/>
          <w:sz w:val="24"/>
          <w:szCs w:val="24"/>
          <w:lang w:eastAsia="en-IN"/>
        </w:rPr>
        <w:t>n improve the quality of mobiliz</w:t>
      </w:r>
      <w:r w:rsidRPr="00BE418C">
        <w:rPr>
          <w:rFonts w:ascii="Cambria" w:eastAsia="Times New Roman" w:hAnsi="Cambria" w:cs="Times New Roman"/>
          <w:sz w:val="24"/>
          <w:szCs w:val="24"/>
          <w:lang w:eastAsia="en-IN"/>
        </w:rPr>
        <w:t>ation significantly.</w:t>
      </w:r>
    </w:p>
    <w:p w14:paraId="452BEC70" w14:textId="77777777"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We have made a beginning – in the month of May, members from Nehru Yuva Kendra have expressed a deep interest in working with DDU-GKY during the consultative workshop on counselling skills. Incidentally that is an important area that can give youth a direction to carve their future. NIRDPR has designed two courses in counselling a certificate course and a fast track course which will be rolled out in a couple of months. There are at least 4 institutions that have been identified as potential resource centres that will be the hub for this training.</w:t>
      </w:r>
    </w:p>
    <w:p w14:paraId="411A6C04" w14:textId="07EBC2A6"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In this conclave, we are also exploring how Panchayati Raj can be leverage</w:t>
      </w:r>
      <w:r w:rsidR="00DB2D8A">
        <w:rPr>
          <w:rFonts w:ascii="Cambria" w:eastAsia="Times New Roman" w:hAnsi="Cambria" w:cs="Times New Roman"/>
          <w:sz w:val="24"/>
          <w:szCs w:val="24"/>
          <w:lang w:eastAsia="en-IN"/>
        </w:rPr>
        <w:t>d</w:t>
      </w:r>
      <w:r w:rsidRPr="00BE418C">
        <w:rPr>
          <w:rFonts w:ascii="Cambria" w:eastAsia="Times New Roman" w:hAnsi="Cambria" w:cs="Times New Roman"/>
          <w:sz w:val="24"/>
          <w:szCs w:val="24"/>
          <w:lang w:eastAsia="en-IN"/>
        </w:rPr>
        <w:t xml:space="preserve"> t</w:t>
      </w:r>
      <w:r w:rsidR="009D7248">
        <w:rPr>
          <w:rFonts w:ascii="Cambria" w:eastAsia="Times New Roman" w:hAnsi="Cambria" w:cs="Times New Roman"/>
          <w:sz w:val="24"/>
          <w:szCs w:val="24"/>
          <w:lang w:eastAsia="en-IN"/>
        </w:rPr>
        <w:t>o improve the quality of mobiliz</w:t>
      </w:r>
      <w:r w:rsidRPr="00BE418C">
        <w:rPr>
          <w:rFonts w:ascii="Cambria" w:eastAsia="Times New Roman" w:hAnsi="Cambria" w:cs="Times New Roman"/>
          <w:sz w:val="24"/>
          <w:szCs w:val="24"/>
          <w:lang w:eastAsia="en-IN"/>
        </w:rPr>
        <w:t xml:space="preserve">ation, which will in turn </w:t>
      </w:r>
      <w:r w:rsidR="00DB2D8A">
        <w:rPr>
          <w:rFonts w:ascii="Cambria" w:eastAsia="Times New Roman" w:hAnsi="Cambria" w:cs="Times New Roman"/>
          <w:sz w:val="24"/>
          <w:szCs w:val="24"/>
          <w:lang w:eastAsia="en-IN"/>
        </w:rPr>
        <w:t xml:space="preserve">can </w:t>
      </w:r>
      <w:r w:rsidRPr="00BE418C">
        <w:rPr>
          <w:rFonts w:ascii="Cambria" w:eastAsia="Times New Roman" w:hAnsi="Cambria" w:cs="Times New Roman"/>
          <w:sz w:val="24"/>
          <w:szCs w:val="24"/>
          <w:lang w:eastAsia="en-IN"/>
        </w:rPr>
        <w:t>improve the quality of placements.</w:t>
      </w:r>
    </w:p>
    <w:p w14:paraId="75372D76" w14:textId="77777777" w:rsidR="00AA04FE"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We are also going to hear how some of the experiments in Kerala and Manipur with regard to convergence have reaped benefits.</w:t>
      </w:r>
    </w:p>
    <w:p w14:paraId="1E8DE431" w14:textId="60D80333"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 xml:space="preserve">We would like you to look at DDU-GKY at NIRDPR not just as a CTSA, but as a Centre for Skills and Jobs, as your space to converge, meet and reinvent rural youth skilling and </w:t>
      </w:r>
      <w:r w:rsidR="006428AC">
        <w:rPr>
          <w:rFonts w:ascii="Cambria" w:eastAsia="Times New Roman" w:hAnsi="Cambria" w:cs="Times New Roman"/>
          <w:sz w:val="24"/>
          <w:szCs w:val="24"/>
          <w:lang w:eastAsia="en-IN"/>
        </w:rPr>
        <w:t xml:space="preserve">for </w:t>
      </w:r>
      <w:r w:rsidRPr="00BE418C">
        <w:rPr>
          <w:rFonts w:ascii="Cambria" w:eastAsia="Times New Roman" w:hAnsi="Cambria" w:cs="Times New Roman"/>
          <w:sz w:val="24"/>
          <w:szCs w:val="24"/>
          <w:lang w:eastAsia="en-IN"/>
        </w:rPr>
        <w:t>improving their livelihood opportunities and securing their future.</w:t>
      </w:r>
    </w:p>
    <w:p w14:paraId="4477F0BC" w14:textId="77777777"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From the first conclave held in April 2018, there were recommendations received from the states which NIRD has worked on, which will be shared in a session today.</w:t>
      </w:r>
    </w:p>
    <w:p w14:paraId="485B3A55" w14:textId="7D297437" w:rsidR="00BE418C" w:rsidRPr="00BE418C" w:rsidRDefault="00BE418C" w:rsidP="00BE418C">
      <w:pPr>
        <w:spacing w:line="276" w:lineRule="auto"/>
        <w:jc w:val="both"/>
        <w:rPr>
          <w:rFonts w:ascii="Cambria" w:eastAsia="Times New Roman" w:hAnsi="Cambria" w:cs="Times New Roman"/>
          <w:sz w:val="24"/>
          <w:szCs w:val="24"/>
          <w:lang w:eastAsia="en-IN"/>
        </w:rPr>
      </w:pPr>
      <w:r w:rsidRPr="00BE418C">
        <w:rPr>
          <w:rFonts w:ascii="Cambria" w:eastAsia="Times New Roman" w:hAnsi="Cambria" w:cs="Times New Roman"/>
          <w:sz w:val="24"/>
          <w:szCs w:val="24"/>
          <w:lang w:eastAsia="en-IN"/>
        </w:rPr>
        <w:t>This conclave, let us work more closely togethe</w:t>
      </w:r>
      <w:r w:rsidR="000A0648">
        <w:rPr>
          <w:rFonts w:ascii="Cambria" w:eastAsia="Times New Roman" w:hAnsi="Cambria" w:cs="Times New Roman"/>
          <w:sz w:val="24"/>
          <w:szCs w:val="24"/>
          <w:lang w:eastAsia="en-IN"/>
        </w:rPr>
        <w:t>r to make a significant impact o</w:t>
      </w:r>
      <w:r w:rsidRPr="00BE418C">
        <w:rPr>
          <w:rFonts w:ascii="Cambria" w:eastAsia="Times New Roman" w:hAnsi="Cambria" w:cs="Times New Roman"/>
          <w:sz w:val="24"/>
          <w:szCs w:val="24"/>
          <w:lang w:eastAsia="en-IN"/>
        </w:rPr>
        <w:t>n rural youth skilling.</w:t>
      </w:r>
    </w:p>
    <w:p w14:paraId="578638FA" w14:textId="77777777" w:rsidR="004B5F24" w:rsidRDefault="0025611C" w:rsidP="004B5F24">
      <w:pPr>
        <w:jc w:val="both"/>
        <w:rPr>
          <w:rFonts w:ascii="Cambria" w:eastAsia="Times New Roman" w:hAnsi="Cambria" w:cs="Times New Roman"/>
          <w:sz w:val="24"/>
          <w:szCs w:val="24"/>
          <w:lang w:eastAsia="en-IN"/>
        </w:rPr>
      </w:pPr>
      <w:r w:rsidRPr="00C53C03">
        <w:rPr>
          <w:rFonts w:ascii="Cambria" w:eastAsia="Times New Roman" w:hAnsi="Cambria" w:cs="Times New Roman"/>
          <w:sz w:val="24"/>
          <w:szCs w:val="24"/>
          <w:lang w:eastAsia="en-IN"/>
        </w:rPr>
        <w:t>We hope this Conclave will not only be a good platform for dialogue and deliberations, but also a point where new strategic initiatives begin for 2019 and beyond.</w:t>
      </w:r>
    </w:p>
    <w:p w14:paraId="4F3B9D0B" w14:textId="77777777" w:rsidR="004B5F24" w:rsidRPr="00CA7901" w:rsidRDefault="0025611C" w:rsidP="00CA7901">
      <w:pPr>
        <w:pStyle w:val="Heading2"/>
        <w:spacing w:line="276" w:lineRule="auto"/>
        <w:rPr>
          <w:rFonts w:ascii="Cambria" w:hAnsi="Cambria"/>
          <w:b/>
          <w:sz w:val="28"/>
        </w:rPr>
      </w:pPr>
      <w:bookmarkStart w:id="7" w:name="_Toc26352483"/>
      <w:r w:rsidRPr="00CA7901">
        <w:rPr>
          <w:rFonts w:ascii="Cambria" w:hAnsi="Cambria"/>
          <w:b/>
          <w:sz w:val="28"/>
        </w:rPr>
        <w:t>Videos recommended by the Director General for watching:</w:t>
      </w:r>
      <w:bookmarkEnd w:id="7"/>
      <w:r w:rsidRPr="00CA7901">
        <w:rPr>
          <w:rFonts w:ascii="Cambria" w:hAnsi="Cambria"/>
          <w:b/>
          <w:sz w:val="28"/>
        </w:rPr>
        <w:t xml:space="preserve"> </w:t>
      </w:r>
    </w:p>
    <w:p w14:paraId="0EB328FD" w14:textId="77777777" w:rsidR="00D36630" w:rsidRDefault="004B5F24" w:rsidP="00CA7901">
      <w:pPr>
        <w:spacing w:after="0" w:line="276" w:lineRule="auto"/>
        <w:jc w:val="both"/>
        <w:rPr>
          <w:rFonts w:ascii="Cambria" w:eastAsia="Times New Roman" w:hAnsi="Cambria"/>
          <w:u w:val="single"/>
          <w:lang w:eastAsia="en-IN"/>
        </w:rPr>
      </w:pPr>
      <w:bookmarkStart w:id="8" w:name="_Toc26352484"/>
      <w:r w:rsidRPr="00CA7901">
        <w:rPr>
          <w:rStyle w:val="Heading3Char"/>
          <w:rFonts w:ascii="Cambria" w:hAnsi="Cambria"/>
          <w:color w:val="auto"/>
        </w:rPr>
        <w:t xml:space="preserve">1. </w:t>
      </w:r>
      <w:r w:rsidR="0025611C" w:rsidRPr="00CA7901">
        <w:rPr>
          <w:rStyle w:val="Heading3Char"/>
          <w:rFonts w:ascii="Cambria" w:hAnsi="Cambria"/>
          <w:color w:val="auto"/>
        </w:rPr>
        <w:t>What is 4th Industrial Revolution:</w:t>
      </w:r>
      <w:bookmarkEnd w:id="8"/>
      <w:r w:rsidR="0025611C" w:rsidRPr="00CA7901">
        <w:rPr>
          <w:rStyle w:val="Heading3Char"/>
          <w:rFonts w:ascii="Cambria" w:hAnsi="Cambria"/>
          <w:color w:val="auto"/>
        </w:rPr>
        <w:t xml:space="preserve"> </w:t>
      </w:r>
      <w:hyperlink r:id="rId15" w:history="1">
        <w:r w:rsidR="0025611C" w:rsidRPr="004428B4">
          <w:rPr>
            <w:rFonts w:ascii="Cambria" w:eastAsia="Times New Roman" w:hAnsi="Cambria"/>
            <w:u w:val="single"/>
            <w:lang w:eastAsia="en-IN"/>
          </w:rPr>
          <w:t>https://www.youtube.com/watch?v=kpW9JcWxKq0</w:t>
        </w:r>
      </w:hyperlink>
    </w:p>
    <w:p w14:paraId="1CE69C3A" w14:textId="0A382670" w:rsidR="0025611C" w:rsidRPr="00D36630" w:rsidRDefault="0025611C" w:rsidP="007373A3">
      <w:pPr>
        <w:spacing w:after="0" w:line="276" w:lineRule="auto"/>
        <w:rPr>
          <w:rFonts w:ascii="Cambria" w:eastAsia="Times New Roman" w:hAnsi="Cambria" w:cs="Times New Roman"/>
          <w:sz w:val="24"/>
          <w:szCs w:val="24"/>
          <w:lang w:eastAsia="en-IN"/>
        </w:rPr>
      </w:pPr>
      <w:bookmarkStart w:id="9" w:name="_Toc26352485"/>
      <w:r w:rsidRPr="00CA7901">
        <w:rPr>
          <w:rStyle w:val="Heading3Char"/>
          <w:rFonts w:ascii="Cambria" w:hAnsi="Cambria"/>
          <w:color w:val="auto"/>
        </w:rPr>
        <w:t>2. 15 Jobs That Will Disappear In The Next 20 Years Due To AI</w:t>
      </w:r>
      <w:bookmarkEnd w:id="9"/>
      <w:r w:rsidRPr="004428B4">
        <w:rPr>
          <w:rFonts w:ascii="Cambria" w:eastAsia="Times New Roman" w:hAnsi="Cambria"/>
          <w:lang w:eastAsia="en-IN"/>
        </w:rPr>
        <w:t xml:space="preserve">: </w:t>
      </w:r>
      <w:r w:rsidR="001E30C2" w:rsidRPr="004428B4">
        <w:rPr>
          <w:rFonts w:ascii="Cambria" w:eastAsia="Times New Roman" w:hAnsi="Cambria"/>
          <w:lang w:eastAsia="en-IN"/>
        </w:rPr>
        <w:t xml:space="preserve">     </w:t>
      </w:r>
      <w:hyperlink r:id="rId16" w:history="1">
        <w:r w:rsidR="001E30C2" w:rsidRPr="004428B4">
          <w:rPr>
            <w:rStyle w:val="Hyperlink"/>
            <w:rFonts w:ascii="Cambria" w:eastAsia="Times New Roman" w:hAnsi="Cambria" w:cs="Times New Roman"/>
            <w:color w:val="auto"/>
            <w:lang w:eastAsia="en-IN"/>
          </w:rPr>
          <w:t>https://www.youtube.com/watch?v=r211u89eUaY</w:t>
        </w:r>
      </w:hyperlink>
    </w:p>
    <w:p w14:paraId="56041424" w14:textId="07C5CC57" w:rsidR="0025611C" w:rsidRPr="004428B4" w:rsidRDefault="00C84436" w:rsidP="00B17FF6">
      <w:pPr>
        <w:pStyle w:val="Heading1"/>
        <w:spacing w:line="240" w:lineRule="auto"/>
        <w:jc w:val="both"/>
        <w:rPr>
          <w:b/>
          <w:sz w:val="36"/>
        </w:rPr>
      </w:pPr>
      <w:bookmarkStart w:id="10" w:name="_Toc26352486"/>
      <w:r w:rsidRPr="004428B4">
        <w:rPr>
          <w:rFonts w:ascii="Cambria" w:hAnsi="Cambria"/>
          <w:b/>
          <w:sz w:val="28"/>
          <w:szCs w:val="24"/>
        </w:rPr>
        <w:lastRenderedPageBreak/>
        <w:t>Session 4</w:t>
      </w:r>
      <w:r w:rsidR="0025611C" w:rsidRPr="004428B4">
        <w:rPr>
          <w:rFonts w:ascii="Cambria" w:hAnsi="Cambria"/>
          <w:b/>
          <w:sz w:val="28"/>
          <w:szCs w:val="24"/>
        </w:rPr>
        <w:t>: Trainer Felicitation: Awarding of Certificates to “Kaushal Praveen” ToT Accredited PIA Trainers by the Director</w:t>
      </w:r>
      <w:r w:rsidR="007D72FA">
        <w:rPr>
          <w:rFonts w:ascii="Cambria" w:hAnsi="Cambria"/>
          <w:b/>
          <w:sz w:val="28"/>
          <w:szCs w:val="24"/>
        </w:rPr>
        <w:t xml:space="preserve"> General, Dr</w:t>
      </w:r>
      <w:r w:rsidR="008A1334">
        <w:rPr>
          <w:rFonts w:ascii="Cambria" w:hAnsi="Cambria"/>
          <w:b/>
          <w:sz w:val="28"/>
          <w:szCs w:val="24"/>
        </w:rPr>
        <w:t>.</w:t>
      </w:r>
      <w:r w:rsidR="007D72FA">
        <w:rPr>
          <w:rFonts w:ascii="Cambria" w:hAnsi="Cambria"/>
          <w:b/>
          <w:sz w:val="28"/>
          <w:szCs w:val="24"/>
        </w:rPr>
        <w:t xml:space="preserve"> W. R Reddy &amp; Joint</w:t>
      </w:r>
      <w:r w:rsidR="0025611C" w:rsidRPr="004428B4">
        <w:rPr>
          <w:rFonts w:ascii="Cambria" w:hAnsi="Cambria"/>
          <w:b/>
          <w:sz w:val="28"/>
          <w:szCs w:val="24"/>
        </w:rPr>
        <w:t xml:space="preserve"> Director Skills (MoRD) Shri Sandeep Sharma</w:t>
      </w:r>
      <w:bookmarkEnd w:id="10"/>
      <w:r w:rsidR="0025611C" w:rsidRPr="004428B4">
        <w:rPr>
          <w:b/>
          <w:sz w:val="36"/>
        </w:rPr>
        <w:t xml:space="preserve"> </w:t>
      </w:r>
    </w:p>
    <w:p w14:paraId="75859652" w14:textId="77777777" w:rsidR="0025611C" w:rsidRPr="00C53C03" w:rsidRDefault="0025611C" w:rsidP="0025611C">
      <w:pPr>
        <w:jc w:val="both"/>
        <w:rPr>
          <w:rFonts w:ascii="Cambria" w:hAnsi="Cambria" w:cs="Times New Roman"/>
          <w:sz w:val="24"/>
        </w:rPr>
      </w:pPr>
      <w:r w:rsidRPr="00C53C03">
        <w:rPr>
          <w:rFonts w:ascii="Cambria" w:hAnsi="Cambria" w:cs="Times New Roman"/>
          <w:noProof/>
          <w:sz w:val="24"/>
        </w:rPr>
        <w:drawing>
          <wp:inline distT="0" distB="0" distL="0" distR="0" wp14:anchorId="31939B93" wp14:editId="47436FDE">
            <wp:extent cx="2914650" cy="1971675"/>
            <wp:effectExtent l="0" t="0" r="0" b="9525"/>
            <wp:docPr id="10" name="Picture 10" descr="C:\Users\NIRDDPR\Desktop\2018 desktop folder\Work\CEO Forum 2019\26-27 Aug\26-27 Photos\1st day 26-08-2019\DSC_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RDDPR\Desktop\2018 desktop folder\Work\CEO Forum 2019\26-27 Aug\26-27 Photos\1st day 26-08-2019\DSC_24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4739" cy="1971735"/>
                    </a:xfrm>
                    <a:prstGeom prst="rect">
                      <a:avLst/>
                    </a:prstGeom>
                    <a:noFill/>
                    <a:ln>
                      <a:noFill/>
                    </a:ln>
                  </pic:spPr>
                </pic:pic>
              </a:graphicData>
            </a:graphic>
          </wp:inline>
        </w:drawing>
      </w:r>
      <w:r w:rsidRPr="00C53C03">
        <w:rPr>
          <w:rFonts w:ascii="Cambria" w:hAnsi="Cambria" w:cs="Times New Roman"/>
          <w:sz w:val="24"/>
        </w:rPr>
        <w:t xml:space="preserve"> </w:t>
      </w:r>
      <w:r w:rsidRPr="00C53C03">
        <w:rPr>
          <w:rFonts w:ascii="Cambria" w:hAnsi="Cambria" w:cs="Times New Roman"/>
          <w:noProof/>
          <w:sz w:val="24"/>
        </w:rPr>
        <w:drawing>
          <wp:inline distT="0" distB="0" distL="0" distR="0" wp14:anchorId="2E1CDBF9" wp14:editId="5C67A173">
            <wp:extent cx="2952750" cy="1971675"/>
            <wp:effectExtent l="0" t="0" r="0" b="9525"/>
            <wp:docPr id="2" name="Picture 2" descr="C:\Users\NIRDDPR\Desktop\2018 desktop folder\Work\CEO Forum 2019\26-27 Aug\26-27 Photos\1st day 26-08-2019\DSC_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RDDPR\Desktop\2018 desktop folder\Work\CEO Forum 2019\26-27 Aug\26-27 Photos\1st day 26-08-2019\DSC_249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841" cy="1971736"/>
                    </a:xfrm>
                    <a:prstGeom prst="rect">
                      <a:avLst/>
                    </a:prstGeom>
                    <a:noFill/>
                    <a:ln>
                      <a:noFill/>
                    </a:ln>
                  </pic:spPr>
                </pic:pic>
              </a:graphicData>
            </a:graphic>
          </wp:inline>
        </w:drawing>
      </w:r>
    </w:p>
    <w:p w14:paraId="20E4C18D" w14:textId="77777777" w:rsidR="0025611C" w:rsidRPr="00C53C03" w:rsidRDefault="0025611C" w:rsidP="0025611C">
      <w:pPr>
        <w:jc w:val="both"/>
        <w:rPr>
          <w:rFonts w:ascii="Cambria" w:hAnsi="Cambria" w:cs="Times New Roman"/>
          <w:sz w:val="24"/>
        </w:rPr>
      </w:pPr>
      <w:r w:rsidRPr="00C53C03">
        <w:rPr>
          <w:rFonts w:ascii="Cambria" w:hAnsi="Cambria" w:cs="Times New Roman"/>
          <w:noProof/>
          <w:sz w:val="24"/>
        </w:rPr>
        <w:drawing>
          <wp:inline distT="0" distB="0" distL="0" distR="0" wp14:anchorId="566E6413" wp14:editId="74A3AF78">
            <wp:extent cx="2923540" cy="2143125"/>
            <wp:effectExtent l="0" t="0" r="0" b="9525"/>
            <wp:docPr id="3" name="Picture 3" descr="C:\Users\NIRDDPR\Desktop\2018 desktop folder\Work\CEO Forum 2019\26-27 Aug\26-27 Photos\1st day 26-08-2019\DSC_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RDDPR\Desktop\2018 desktop folder\Work\CEO Forum 2019\26-27 Aug\26-27 Photos\1st day 26-08-2019\DSC_25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1917" cy="2149266"/>
                    </a:xfrm>
                    <a:prstGeom prst="rect">
                      <a:avLst/>
                    </a:prstGeom>
                    <a:noFill/>
                    <a:ln>
                      <a:noFill/>
                    </a:ln>
                  </pic:spPr>
                </pic:pic>
              </a:graphicData>
            </a:graphic>
          </wp:inline>
        </w:drawing>
      </w:r>
      <w:r w:rsidRPr="00C53C03">
        <w:rPr>
          <w:rFonts w:ascii="Cambria" w:hAnsi="Cambria" w:cs="Times New Roman"/>
          <w:sz w:val="24"/>
        </w:rPr>
        <w:t xml:space="preserve"> </w:t>
      </w:r>
      <w:r w:rsidRPr="00C53C03">
        <w:rPr>
          <w:rFonts w:ascii="Cambria" w:hAnsi="Cambria" w:cs="Times New Roman"/>
          <w:noProof/>
          <w:sz w:val="24"/>
        </w:rPr>
        <w:drawing>
          <wp:inline distT="0" distB="0" distL="0" distR="0" wp14:anchorId="3BD243D1" wp14:editId="7CF75DD6">
            <wp:extent cx="2951480" cy="2124075"/>
            <wp:effectExtent l="0" t="0" r="1270" b="9525"/>
            <wp:docPr id="4" name="Picture 4" descr="C:\Users\NIRDDPR\Desktop\2018 desktop folder\Work\CEO Forum 2019\26-27 Aug\26-27 Photos\1st day 26-08-2019\DSC_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RDDPR\Desktop\2018 desktop folder\Work\CEO Forum 2019\26-27 Aug\26-27 Photos\1st day 26-08-2019\DSC_25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1604" cy="2124164"/>
                    </a:xfrm>
                    <a:prstGeom prst="rect">
                      <a:avLst/>
                    </a:prstGeom>
                    <a:noFill/>
                    <a:ln>
                      <a:noFill/>
                    </a:ln>
                  </pic:spPr>
                </pic:pic>
              </a:graphicData>
            </a:graphic>
          </wp:inline>
        </w:drawing>
      </w:r>
    </w:p>
    <w:p w14:paraId="02E1F825" w14:textId="262D6B75" w:rsidR="0025611C" w:rsidRPr="00C53C03" w:rsidRDefault="0025611C" w:rsidP="00EC6848">
      <w:pPr>
        <w:jc w:val="center"/>
        <w:rPr>
          <w:rFonts w:ascii="Cambria" w:hAnsi="Cambria" w:cs="Times New Roman"/>
          <w:sz w:val="24"/>
        </w:rPr>
      </w:pPr>
      <w:r w:rsidRPr="00C53C03">
        <w:rPr>
          <w:rFonts w:ascii="Cambria" w:hAnsi="Cambria" w:cs="Times New Roman"/>
          <w:sz w:val="24"/>
        </w:rPr>
        <w:t>Trainers receiving Accreditation Certificate from Dr. W. R Reddy, IAS, Director General, NIRDPR</w:t>
      </w:r>
      <w:r w:rsidR="00B17FF6">
        <w:rPr>
          <w:rFonts w:ascii="Cambria" w:hAnsi="Cambria" w:cs="Times New Roman"/>
          <w:sz w:val="24"/>
        </w:rPr>
        <w:t xml:space="preserve"> and Shri</w:t>
      </w:r>
      <w:r w:rsidR="008A1334">
        <w:rPr>
          <w:rFonts w:ascii="Cambria" w:hAnsi="Cambria" w:cs="Times New Roman"/>
          <w:sz w:val="24"/>
        </w:rPr>
        <w:t>.</w:t>
      </w:r>
      <w:r w:rsidR="00B17FF6">
        <w:rPr>
          <w:rFonts w:ascii="Cambria" w:hAnsi="Cambria" w:cs="Times New Roman"/>
          <w:sz w:val="24"/>
        </w:rPr>
        <w:t xml:space="preserve"> Sandeep Sharma, Joint</w:t>
      </w:r>
      <w:r w:rsidRPr="00C53C03">
        <w:rPr>
          <w:rFonts w:ascii="Cambria" w:hAnsi="Cambria" w:cs="Times New Roman"/>
          <w:sz w:val="24"/>
        </w:rPr>
        <w:t xml:space="preserve"> Director (Skills), MoRD</w:t>
      </w:r>
    </w:p>
    <w:p w14:paraId="795B386C" w14:textId="77777777" w:rsidR="00EC6848" w:rsidRPr="00357DE3" w:rsidRDefault="00EC6848" w:rsidP="00EC6848">
      <w:pPr>
        <w:jc w:val="both"/>
        <w:rPr>
          <w:rFonts w:ascii="Cambria" w:hAnsi="Cambria" w:cs="Times New Roman"/>
          <w:b/>
          <w:color w:val="000000" w:themeColor="text1"/>
          <w:sz w:val="24"/>
          <w:szCs w:val="24"/>
        </w:rPr>
      </w:pPr>
      <w:r>
        <w:rPr>
          <w:rFonts w:ascii="Cambria" w:hAnsi="Cambria" w:cs="Times New Roman"/>
          <w:b/>
          <w:color w:val="000000" w:themeColor="text1"/>
          <w:sz w:val="24"/>
          <w:szCs w:val="24"/>
        </w:rPr>
        <w:t xml:space="preserve">A newly designed Snake and Ladder Game for Retail was released where the game was first initiated by rolling the dice between the Director General NIRDPR and </w:t>
      </w:r>
      <w:r w:rsidR="008B4C91">
        <w:rPr>
          <w:rFonts w:ascii="Cambria" w:hAnsi="Cambria" w:cs="Times New Roman"/>
          <w:b/>
          <w:color w:val="000000" w:themeColor="text1"/>
          <w:sz w:val="24"/>
          <w:szCs w:val="24"/>
        </w:rPr>
        <w:t>Joint</w:t>
      </w:r>
      <w:r>
        <w:rPr>
          <w:rFonts w:ascii="Cambria" w:hAnsi="Cambria" w:cs="Times New Roman"/>
          <w:b/>
          <w:color w:val="000000" w:themeColor="text1"/>
          <w:sz w:val="24"/>
          <w:szCs w:val="24"/>
        </w:rPr>
        <w:t xml:space="preserve"> Director MoRD; the entire audience commenced the game from their respective tables. The game will be made available on NIRDPR LMS for the use of the Trainers in Retail. </w:t>
      </w:r>
      <w:r w:rsidR="008B4C91">
        <w:rPr>
          <w:rFonts w:ascii="Cambria" w:hAnsi="Cambria" w:cs="Times New Roman"/>
          <w:b/>
          <w:color w:val="000000" w:themeColor="text1"/>
          <w:sz w:val="24"/>
          <w:szCs w:val="24"/>
        </w:rPr>
        <w:t>This game was conceptualized by</w:t>
      </w:r>
      <w:r>
        <w:rPr>
          <w:rFonts w:ascii="Cambria" w:hAnsi="Cambria" w:cs="Times New Roman"/>
          <w:b/>
          <w:color w:val="000000" w:themeColor="text1"/>
          <w:sz w:val="24"/>
          <w:szCs w:val="24"/>
        </w:rPr>
        <w:t xml:space="preserve"> one of DDU-GKY retail trainers in A</w:t>
      </w:r>
      <w:r w:rsidR="008B4C91">
        <w:rPr>
          <w:rFonts w:ascii="Cambria" w:hAnsi="Cambria" w:cs="Times New Roman"/>
          <w:b/>
          <w:color w:val="000000" w:themeColor="text1"/>
          <w:sz w:val="24"/>
          <w:szCs w:val="24"/>
        </w:rPr>
        <w:t xml:space="preserve">ndhra </w:t>
      </w:r>
      <w:r>
        <w:rPr>
          <w:rFonts w:ascii="Cambria" w:hAnsi="Cambria" w:cs="Times New Roman"/>
          <w:b/>
          <w:color w:val="000000" w:themeColor="text1"/>
          <w:sz w:val="24"/>
          <w:szCs w:val="24"/>
        </w:rPr>
        <w:t>P</w:t>
      </w:r>
      <w:r w:rsidR="008B4C91">
        <w:rPr>
          <w:rFonts w:ascii="Cambria" w:hAnsi="Cambria" w:cs="Times New Roman"/>
          <w:b/>
          <w:color w:val="000000" w:themeColor="text1"/>
          <w:sz w:val="24"/>
          <w:szCs w:val="24"/>
        </w:rPr>
        <w:t>radesh</w:t>
      </w:r>
      <w:r>
        <w:rPr>
          <w:rFonts w:ascii="Cambria" w:hAnsi="Cambria" w:cs="Times New Roman"/>
          <w:b/>
          <w:color w:val="000000" w:themeColor="text1"/>
          <w:sz w:val="24"/>
          <w:szCs w:val="24"/>
        </w:rPr>
        <w:t>, designed and developed in NIRDPR.</w:t>
      </w:r>
    </w:p>
    <w:p w14:paraId="47E10C04" w14:textId="05DCFE26" w:rsidR="0025611C" w:rsidRPr="009D03E0" w:rsidRDefault="009D03E0" w:rsidP="009D03E0">
      <w:pPr>
        <w:pStyle w:val="Heading1"/>
        <w:rPr>
          <w:rFonts w:ascii="Cambria" w:hAnsi="Cambria"/>
          <w:b/>
          <w:sz w:val="28"/>
        </w:rPr>
      </w:pPr>
      <w:bookmarkStart w:id="11" w:name="_Toc26352487"/>
      <w:r w:rsidRPr="009D03E0">
        <w:rPr>
          <w:rFonts w:ascii="Cambria" w:hAnsi="Cambria"/>
          <w:b/>
          <w:sz w:val="28"/>
        </w:rPr>
        <w:t>Session 5</w:t>
      </w:r>
      <w:r w:rsidR="0025611C" w:rsidRPr="009D03E0">
        <w:rPr>
          <w:rFonts w:ascii="Cambria" w:hAnsi="Cambria"/>
          <w:b/>
          <w:sz w:val="28"/>
        </w:rPr>
        <w:t>: Positioning DDU-GKY in Rural Employment Scenario</w:t>
      </w:r>
      <w:bookmarkEnd w:id="11"/>
    </w:p>
    <w:p w14:paraId="1F96D48A" w14:textId="77777777" w:rsidR="0025611C" w:rsidRPr="000D37BA" w:rsidRDefault="0025611C" w:rsidP="00B31427">
      <w:pPr>
        <w:pStyle w:val="Heading2"/>
        <w:spacing w:after="240"/>
        <w:rPr>
          <w:rFonts w:ascii="Cambria" w:hAnsi="Cambria"/>
          <w:b/>
          <w:color w:val="EB29D4"/>
          <w:sz w:val="24"/>
        </w:rPr>
      </w:pPr>
      <w:bookmarkStart w:id="12" w:name="_Toc26352488"/>
      <w:r w:rsidRPr="000D37BA">
        <w:rPr>
          <w:rFonts w:ascii="Cambria" w:hAnsi="Cambria"/>
          <w:b/>
          <w:color w:val="EB29D4"/>
          <w:sz w:val="24"/>
        </w:rPr>
        <w:t xml:space="preserve">Chair: </w:t>
      </w:r>
      <w:r w:rsidRPr="000D37BA">
        <w:rPr>
          <w:rFonts w:ascii="Cambria" w:eastAsia="Times New Roman" w:hAnsi="Cambria"/>
          <w:b/>
          <w:color w:val="EB29D4"/>
          <w:sz w:val="24"/>
        </w:rPr>
        <w:t>Shri Ajay Kumar Sharma, IAS, CEO, Madhya Pradesh</w:t>
      </w:r>
      <w:bookmarkEnd w:id="12"/>
      <w:r w:rsidRPr="000D37BA">
        <w:rPr>
          <w:rFonts w:ascii="Cambria" w:hAnsi="Cambria"/>
          <w:b/>
          <w:color w:val="EB29D4"/>
          <w:sz w:val="24"/>
        </w:rPr>
        <w:t xml:space="preserve"> </w:t>
      </w:r>
    </w:p>
    <w:p w14:paraId="786478DD" w14:textId="77777777" w:rsidR="0025611C" w:rsidRPr="000D37BA" w:rsidRDefault="0025611C" w:rsidP="00B31427">
      <w:pPr>
        <w:pStyle w:val="Heading2"/>
        <w:spacing w:after="240"/>
        <w:rPr>
          <w:rFonts w:ascii="Cambria" w:hAnsi="Cambria"/>
          <w:b/>
          <w:color w:val="00B050"/>
          <w:sz w:val="24"/>
        </w:rPr>
      </w:pPr>
      <w:bookmarkStart w:id="13" w:name="_Toc26352489"/>
      <w:r w:rsidRPr="000D37BA">
        <w:rPr>
          <w:rFonts w:ascii="Cambria" w:hAnsi="Cambria"/>
          <w:b/>
          <w:color w:val="00B050"/>
          <w:sz w:val="24"/>
        </w:rPr>
        <w:t>Speaker 1: Dr. Partha Pratim Sahu, Associate Professor, Centre for Entrepreneurship Development, NIRDPR</w:t>
      </w:r>
      <w:bookmarkEnd w:id="13"/>
      <w:r w:rsidRPr="000D37BA">
        <w:rPr>
          <w:rFonts w:ascii="Cambria" w:hAnsi="Cambria"/>
          <w:b/>
          <w:color w:val="00B050"/>
          <w:sz w:val="24"/>
        </w:rPr>
        <w:t xml:space="preserve"> </w:t>
      </w:r>
    </w:p>
    <w:p w14:paraId="7D6C7C16" w14:textId="0EF68930" w:rsidR="00880C0A" w:rsidRPr="00E26787" w:rsidRDefault="00880C0A" w:rsidP="00A71EE3">
      <w:pPr>
        <w:spacing w:line="276" w:lineRule="auto"/>
        <w:jc w:val="both"/>
        <w:rPr>
          <w:rFonts w:ascii="Cambria" w:hAnsi="Cambria"/>
          <w:b/>
          <w:color w:val="9F8A0F"/>
          <w:sz w:val="20"/>
        </w:rPr>
      </w:pPr>
      <w:r w:rsidRPr="00E26787">
        <w:rPr>
          <w:rFonts w:ascii="Cambria" w:hAnsi="Cambria"/>
          <w:b/>
          <w:color w:val="9F8A0F"/>
          <w:sz w:val="20"/>
        </w:rPr>
        <w:t>Refer to Appendix one for the powerpoint</w:t>
      </w:r>
    </w:p>
    <w:p w14:paraId="5D27F253" w14:textId="68D6C15C" w:rsidR="00A71EE3" w:rsidRPr="00A71EE3" w:rsidRDefault="00A71EE3" w:rsidP="00A71EE3">
      <w:pPr>
        <w:spacing w:line="276" w:lineRule="auto"/>
        <w:jc w:val="both"/>
        <w:rPr>
          <w:rFonts w:ascii="Cambria" w:hAnsi="Cambria"/>
          <w:sz w:val="24"/>
        </w:rPr>
      </w:pPr>
      <w:r w:rsidRPr="00A71EE3">
        <w:rPr>
          <w:rFonts w:ascii="Cambria" w:hAnsi="Cambria"/>
          <w:sz w:val="24"/>
        </w:rPr>
        <w:t>Dr</w:t>
      </w:r>
      <w:r w:rsidR="00D860F4">
        <w:rPr>
          <w:rFonts w:ascii="Cambria" w:hAnsi="Cambria"/>
          <w:sz w:val="24"/>
        </w:rPr>
        <w:t>.</w:t>
      </w:r>
      <w:r w:rsidRPr="00A71EE3">
        <w:rPr>
          <w:rFonts w:ascii="Cambria" w:hAnsi="Cambria"/>
          <w:sz w:val="24"/>
        </w:rPr>
        <w:t xml:space="preserve"> Partha Pratim Sahu, Associate Professor, Centre for Entrepreneurship Development highlighted the quantitative and qualitative dimensions of employment challenges, the reasons </w:t>
      </w:r>
      <w:r w:rsidRPr="00A71EE3">
        <w:rPr>
          <w:rFonts w:ascii="Cambria" w:hAnsi="Cambria"/>
          <w:sz w:val="24"/>
        </w:rPr>
        <w:lastRenderedPageBreak/>
        <w:t>for the same, the rural employment scenario and challenges in the larger labour market context. Dr</w:t>
      </w:r>
      <w:r w:rsidR="00D860F4">
        <w:rPr>
          <w:rFonts w:ascii="Cambria" w:hAnsi="Cambria"/>
          <w:sz w:val="24"/>
        </w:rPr>
        <w:t>.</w:t>
      </w:r>
      <w:r w:rsidRPr="00A71EE3">
        <w:rPr>
          <w:rFonts w:ascii="Cambria" w:hAnsi="Cambria"/>
          <w:sz w:val="24"/>
        </w:rPr>
        <w:t xml:space="preserve"> Sahu recommended that there should be frequent impact studies, convergence of skilling programmes and placing DDU-GKY in the larger skilling space, and promotion of apprenticeship opportunities as some of the factors to enable DDU-GKY </w:t>
      </w:r>
      <w:r>
        <w:rPr>
          <w:rFonts w:ascii="Cambria" w:hAnsi="Cambria"/>
          <w:sz w:val="24"/>
        </w:rPr>
        <w:t>succeed more. He also emphasiz</w:t>
      </w:r>
      <w:r w:rsidRPr="00A71EE3">
        <w:rPr>
          <w:rFonts w:ascii="Cambria" w:hAnsi="Cambria"/>
          <w:sz w:val="24"/>
        </w:rPr>
        <w:t>ed the need to focus on emerging sectors more.</w:t>
      </w:r>
    </w:p>
    <w:p w14:paraId="44AE0CAE" w14:textId="48F869A8" w:rsidR="00F55202" w:rsidRPr="00E03E57" w:rsidRDefault="009D03E0" w:rsidP="00E03E57">
      <w:pPr>
        <w:pStyle w:val="Heading1"/>
        <w:spacing w:before="0" w:after="240" w:line="276" w:lineRule="auto"/>
        <w:rPr>
          <w:rFonts w:ascii="Cambria" w:hAnsi="Cambria"/>
          <w:b/>
          <w:sz w:val="28"/>
        </w:rPr>
      </w:pPr>
      <w:bookmarkStart w:id="14" w:name="_Toc26352490"/>
      <w:r w:rsidRPr="009D03E0">
        <w:rPr>
          <w:rFonts w:ascii="Cambria" w:hAnsi="Cambria"/>
          <w:b/>
          <w:sz w:val="28"/>
        </w:rPr>
        <w:t>Session 6</w:t>
      </w:r>
      <w:r w:rsidR="0025611C" w:rsidRPr="009D03E0">
        <w:rPr>
          <w:rFonts w:ascii="Cambria" w:hAnsi="Cambria"/>
          <w:b/>
          <w:sz w:val="28"/>
        </w:rPr>
        <w:t>: Skill Development and Placement in Agricultural Sector for DDU-GKY</w:t>
      </w:r>
      <w:bookmarkEnd w:id="14"/>
    </w:p>
    <w:p w14:paraId="7EB87BA0" w14:textId="77777777" w:rsidR="0025611C" w:rsidRPr="00F55202" w:rsidRDefault="0025611C" w:rsidP="00E03E57">
      <w:pPr>
        <w:pStyle w:val="Heading2"/>
        <w:spacing w:after="240" w:line="276" w:lineRule="auto"/>
        <w:rPr>
          <w:rFonts w:ascii="Cambria" w:hAnsi="Cambria"/>
          <w:b/>
          <w:color w:val="00B050"/>
        </w:rPr>
      </w:pPr>
      <w:bookmarkStart w:id="15" w:name="_Toc26352491"/>
      <w:r w:rsidRPr="00F55202">
        <w:rPr>
          <w:rFonts w:ascii="Cambria" w:hAnsi="Cambria"/>
          <w:b/>
          <w:color w:val="00B050"/>
        </w:rPr>
        <w:t>Speaker 2: Shri K. Venkateswara Rao, Managing Director, NABCONS</w:t>
      </w:r>
      <w:bookmarkEnd w:id="15"/>
    </w:p>
    <w:p w14:paraId="13A137A1" w14:textId="6AA8A225" w:rsidR="00880C0A" w:rsidRPr="00E26787" w:rsidRDefault="00880C0A" w:rsidP="00880C0A">
      <w:pPr>
        <w:spacing w:line="276" w:lineRule="auto"/>
        <w:jc w:val="both"/>
        <w:rPr>
          <w:rFonts w:ascii="Cambria" w:hAnsi="Cambria"/>
          <w:b/>
          <w:color w:val="9F8A0F"/>
          <w:sz w:val="20"/>
        </w:rPr>
      </w:pPr>
      <w:r w:rsidRPr="00E26787">
        <w:rPr>
          <w:rFonts w:ascii="Cambria" w:hAnsi="Cambria"/>
          <w:b/>
          <w:color w:val="9F8A0F"/>
          <w:sz w:val="20"/>
        </w:rPr>
        <w:t>Refer to Appendix two for the powerpoint</w:t>
      </w:r>
    </w:p>
    <w:p w14:paraId="2C10EDAF" w14:textId="3DAAFC07" w:rsidR="00E03E57" w:rsidRPr="00172E14" w:rsidRDefault="00172E14" w:rsidP="00172E14">
      <w:pPr>
        <w:spacing w:line="276" w:lineRule="auto"/>
        <w:jc w:val="both"/>
        <w:rPr>
          <w:rFonts w:ascii="Cambria" w:hAnsi="Cambria"/>
          <w:sz w:val="24"/>
        </w:rPr>
      </w:pPr>
      <w:r w:rsidRPr="00172E14">
        <w:rPr>
          <w:rFonts w:ascii="Cambria" w:hAnsi="Cambria"/>
          <w:sz w:val="24"/>
        </w:rPr>
        <w:t>Shri K Venkateswara Rao, MD NABCONS shed light on placement opportunities in the agricultural sector for DDU-GKY. The different job roles in Agri sector where youth can be skilled was highlighted. He pointed out the potential for privatisation in the farming sector and that would mean not just enhanced efficiency, but more jobs for rural youth.</w:t>
      </w:r>
    </w:p>
    <w:p w14:paraId="20EEE3A4" w14:textId="77777777" w:rsidR="00360275" w:rsidRDefault="009D03E0" w:rsidP="00323DF1">
      <w:pPr>
        <w:pStyle w:val="Heading1"/>
        <w:spacing w:before="0"/>
        <w:rPr>
          <w:rFonts w:ascii="Cambria" w:hAnsi="Cambria"/>
          <w:b/>
          <w:sz w:val="28"/>
        </w:rPr>
      </w:pPr>
      <w:bookmarkStart w:id="16" w:name="_Toc26352492"/>
      <w:r w:rsidRPr="009D03E0">
        <w:rPr>
          <w:rFonts w:ascii="Cambria" w:hAnsi="Cambria"/>
          <w:b/>
          <w:sz w:val="28"/>
        </w:rPr>
        <w:t>Session 7</w:t>
      </w:r>
      <w:r w:rsidR="0025611C" w:rsidRPr="009D03E0">
        <w:rPr>
          <w:rFonts w:ascii="Cambria" w:hAnsi="Cambria"/>
          <w:b/>
          <w:sz w:val="28"/>
        </w:rPr>
        <w:t>: Placement Challenges in DDU-GKY: A CTSA perspective</w:t>
      </w:r>
      <w:bookmarkStart w:id="17" w:name="_Toc22845297"/>
      <w:bookmarkEnd w:id="16"/>
    </w:p>
    <w:p w14:paraId="762814C7" w14:textId="7AB21D16" w:rsidR="004A70B3" w:rsidRDefault="00360275" w:rsidP="004A70B3">
      <w:pPr>
        <w:pStyle w:val="Heading2"/>
        <w:rPr>
          <w:rFonts w:ascii="Cambria" w:hAnsi="Cambria"/>
          <w:b/>
          <w:color w:val="EE16DF"/>
          <w:sz w:val="24"/>
          <w:szCs w:val="24"/>
        </w:rPr>
      </w:pPr>
      <w:bookmarkStart w:id="18" w:name="_Toc26352493"/>
      <w:r w:rsidRPr="004A70B3">
        <w:rPr>
          <w:rFonts w:ascii="Cambria" w:hAnsi="Cambria"/>
          <w:b/>
          <w:color w:val="EE16DF"/>
          <w:sz w:val="24"/>
          <w:szCs w:val="24"/>
        </w:rPr>
        <w:t>Chair:</w:t>
      </w:r>
      <w:bookmarkEnd w:id="17"/>
      <w:r w:rsidRPr="004A70B3">
        <w:rPr>
          <w:rFonts w:ascii="Cambria" w:hAnsi="Cambria"/>
          <w:b/>
          <w:color w:val="EE16DF"/>
          <w:sz w:val="24"/>
          <w:szCs w:val="24"/>
        </w:rPr>
        <w:t xml:space="preserve"> Shri M Maheswar Reddy, CEO, Andhra Pradesh</w:t>
      </w:r>
      <w:bookmarkEnd w:id="18"/>
    </w:p>
    <w:p w14:paraId="230287F3" w14:textId="77777777" w:rsidR="004A70B3" w:rsidRPr="004A70B3" w:rsidRDefault="004A70B3" w:rsidP="00384C98">
      <w:pPr>
        <w:spacing w:after="0"/>
      </w:pPr>
    </w:p>
    <w:p w14:paraId="05CA0DF0" w14:textId="29EB2751" w:rsidR="0025611C" w:rsidRPr="004747DC" w:rsidRDefault="0025611C" w:rsidP="00384C98">
      <w:pPr>
        <w:pStyle w:val="Heading2"/>
        <w:rPr>
          <w:rFonts w:ascii="Cambria" w:hAnsi="Cambria"/>
          <w:b/>
          <w:color w:val="00B050"/>
          <w:sz w:val="24"/>
        </w:rPr>
      </w:pPr>
      <w:bookmarkStart w:id="19" w:name="_Toc26352494"/>
      <w:r w:rsidRPr="004747DC">
        <w:rPr>
          <w:rFonts w:ascii="Cambria" w:eastAsia="Times New Roman" w:hAnsi="Cambria" w:cs="Times New Roman"/>
          <w:b/>
          <w:color w:val="00B050"/>
          <w:sz w:val="24"/>
        </w:rPr>
        <w:t xml:space="preserve">Speaker 1: </w:t>
      </w:r>
      <w:r w:rsidRPr="004747DC">
        <w:rPr>
          <w:rFonts w:ascii="Cambria" w:hAnsi="Cambria"/>
          <w:b/>
          <w:color w:val="00B050"/>
          <w:sz w:val="24"/>
        </w:rPr>
        <w:t>Shri Shankar Dutt Kabdal, Director - M&amp;E, DDU-GKY, NIRDPR</w:t>
      </w:r>
      <w:bookmarkEnd w:id="19"/>
    </w:p>
    <w:p w14:paraId="33855C52" w14:textId="73372C38" w:rsidR="0025611C" w:rsidRPr="00C53C03" w:rsidRDefault="0025611C" w:rsidP="0025611C">
      <w:pPr>
        <w:jc w:val="both"/>
        <w:rPr>
          <w:rFonts w:ascii="Cambria" w:hAnsi="Cambria" w:cs="Times New Roman"/>
          <w:sz w:val="20"/>
        </w:rPr>
      </w:pPr>
    </w:p>
    <w:p w14:paraId="4BEA2F1B" w14:textId="04DB52D5" w:rsidR="00880C0A" w:rsidRPr="00E26787" w:rsidRDefault="00880C0A" w:rsidP="00880C0A">
      <w:pPr>
        <w:spacing w:line="276" w:lineRule="auto"/>
        <w:jc w:val="both"/>
        <w:rPr>
          <w:rFonts w:ascii="Cambria" w:hAnsi="Cambria"/>
          <w:b/>
          <w:sz w:val="20"/>
        </w:rPr>
      </w:pPr>
      <w:r w:rsidRPr="00E26787">
        <w:rPr>
          <w:rFonts w:ascii="Cambria" w:hAnsi="Cambria"/>
          <w:b/>
          <w:color w:val="9F8A0F"/>
          <w:sz w:val="20"/>
        </w:rPr>
        <w:t>Refer to Appendix three for the powerpoint</w:t>
      </w:r>
    </w:p>
    <w:p w14:paraId="0F79EA50" w14:textId="290338CA" w:rsidR="009A5974" w:rsidRPr="00084669" w:rsidRDefault="009A5974" w:rsidP="009A5974">
      <w:pPr>
        <w:spacing w:line="276" w:lineRule="auto"/>
        <w:jc w:val="both"/>
        <w:rPr>
          <w:rFonts w:ascii="Cambria" w:hAnsi="Cambria"/>
          <w:sz w:val="24"/>
          <w:szCs w:val="24"/>
        </w:rPr>
      </w:pPr>
      <w:r w:rsidRPr="00084669">
        <w:rPr>
          <w:rFonts w:ascii="Cambria" w:hAnsi="Cambria"/>
          <w:sz w:val="24"/>
          <w:szCs w:val="24"/>
        </w:rPr>
        <w:t>The Speaker shared his exp</w:t>
      </w:r>
      <w:r>
        <w:rPr>
          <w:rFonts w:ascii="Cambria" w:hAnsi="Cambria"/>
          <w:sz w:val="24"/>
          <w:szCs w:val="24"/>
        </w:rPr>
        <w:t xml:space="preserve">erience on DDU-GKY being in a much </w:t>
      </w:r>
      <w:r w:rsidRPr="00084669">
        <w:rPr>
          <w:rFonts w:ascii="Cambria" w:hAnsi="Cambria"/>
          <w:sz w:val="24"/>
          <w:szCs w:val="24"/>
        </w:rPr>
        <w:t xml:space="preserve">better position compared to other skill development schemes in terms of quality, delivery, </w:t>
      </w:r>
      <w:r>
        <w:rPr>
          <w:rFonts w:ascii="Cambria" w:hAnsi="Cambria"/>
          <w:sz w:val="24"/>
          <w:szCs w:val="24"/>
        </w:rPr>
        <w:t xml:space="preserve">and standards. </w:t>
      </w:r>
      <w:r w:rsidRPr="00084669">
        <w:rPr>
          <w:rFonts w:ascii="Cambria" w:hAnsi="Cambria"/>
          <w:sz w:val="24"/>
          <w:szCs w:val="24"/>
        </w:rPr>
        <w:t xml:space="preserve"> </w:t>
      </w:r>
      <w:r>
        <w:rPr>
          <w:rFonts w:ascii="Cambria" w:hAnsi="Cambria"/>
          <w:sz w:val="24"/>
          <w:szCs w:val="24"/>
        </w:rPr>
        <w:t xml:space="preserve">However the scheme faces </w:t>
      </w:r>
      <w:r w:rsidRPr="00084669">
        <w:rPr>
          <w:rFonts w:ascii="Cambria" w:hAnsi="Cambria"/>
          <w:sz w:val="24"/>
          <w:szCs w:val="24"/>
        </w:rPr>
        <w:t>some chall</w:t>
      </w:r>
      <w:r w:rsidR="008139B1">
        <w:rPr>
          <w:rFonts w:ascii="Cambria" w:hAnsi="Cambria"/>
          <w:sz w:val="24"/>
          <w:szCs w:val="24"/>
        </w:rPr>
        <w:t>enges because of</w:t>
      </w:r>
      <w:r>
        <w:rPr>
          <w:rFonts w:ascii="Cambria" w:hAnsi="Cambria"/>
          <w:sz w:val="24"/>
          <w:szCs w:val="24"/>
        </w:rPr>
        <w:t xml:space="preserve"> failing to achieve</w:t>
      </w:r>
      <w:r w:rsidRPr="00084669">
        <w:rPr>
          <w:rFonts w:ascii="Cambria" w:hAnsi="Cambria"/>
          <w:sz w:val="24"/>
          <w:szCs w:val="24"/>
        </w:rPr>
        <w:t xml:space="preserve"> </w:t>
      </w:r>
      <w:r>
        <w:rPr>
          <w:rFonts w:ascii="Cambria" w:hAnsi="Cambria"/>
          <w:sz w:val="24"/>
          <w:szCs w:val="24"/>
        </w:rPr>
        <w:t xml:space="preserve">the </w:t>
      </w:r>
      <w:r w:rsidRPr="00084669">
        <w:rPr>
          <w:rFonts w:ascii="Cambria" w:hAnsi="Cambria"/>
          <w:sz w:val="24"/>
          <w:szCs w:val="24"/>
        </w:rPr>
        <w:t>70% of minimum placement criteria.</w:t>
      </w:r>
    </w:p>
    <w:p w14:paraId="678C4A0C" w14:textId="77777777" w:rsidR="0025611C" w:rsidRPr="00C53C03" w:rsidRDefault="0025611C" w:rsidP="0025611C">
      <w:pPr>
        <w:spacing w:line="360" w:lineRule="auto"/>
        <w:jc w:val="both"/>
        <w:rPr>
          <w:rFonts w:ascii="Cambria" w:hAnsi="Cambria"/>
          <w:sz w:val="24"/>
          <w:szCs w:val="24"/>
        </w:rPr>
      </w:pPr>
      <w:r w:rsidRPr="00C53C03">
        <w:rPr>
          <w:rFonts w:ascii="Cambria" w:hAnsi="Cambria"/>
          <w:sz w:val="24"/>
          <w:szCs w:val="24"/>
        </w:rPr>
        <w:t xml:space="preserve">The Speaker then defined what placement in DDU-GKY stands for: </w:t>
      </w:r>
    </w:p>
    <w:p w14:paraId="0C01A054" w14:textId="77777777" w:rsidR="0025611C" w:rsidRPr="00C53C03" w:rsidRDefault="0025611C" w:rsidP="009A5974">
      <w:pPr>
        <w:pStyle w:val="ListParagraph"/>
        <w:numPr>
          <w:ilvl w:val="0"/>
          <w:numId w:val="6"/>
        </w:numPr>
        <w:jc w:val="both"/>
        <w:rPr>
          <w:rFonts w:ascii="Cambria" w:hAnsi="Cambria"/>
          <w:sz w:val="24"/>
          <w:szCs w:val="24"/>
        </w:rPr>
      </w:pPr>
      <w:r w:rsidRPr="00C53C03">
        <w:rPr>
          <w:rFonts w:ascii="Cambria" w:hAnsi="Cambria"/>
          <w:sz w:val="24"/>
          <w:szCs w:val="24"/>
        </w:rPr>
        <w:t>Offer letter of Employment</w:t>
      </w:r>
    </w:p>
    <w:p w14:paraId="3570748F" w14:textId="77777777" w:rsidR="0025611C" w:rsidRPr="00C53C03" w:rsidRDefault="0025611C" w:rsidP="009A5974">
      <w:pPr>
        <w:pStyle w:val="ListParagraph"/>
        <w:numPr>
          <w:ilvl w:val="0"/>
          <w:numId w:val="6"/>
        </w:numPr>
        <w:jc w:val="both"/>
        <w:rPr>
          <w:rFonts w:ascii="Cambria" w:hAnsi="Cambria"/>
          <w:sz w:val="24"/>
          <w:szCs w:val="24"/>
        </w:rPr>
      </w:pPr>
      <w:r w:rsidRPr="00C53C03">
        <w:rPr>
          <w:rFonts w:ascii="Cambria" w:hAnsi="Cambria"/>
          <w:sz w:val="24"/>
          <w:szCs w:val="24"/>
        </w:rPr>
        <w:t xml:space="preserve">Continuous employment for minimum of 3 months </w:t>
      </w:r>
    </w:p>
    <w:p w14:paraId="363454B6" w14:textId="77777777" w:rsidR="0025611C" w:rsidRPr="00C53C03" w:rsidRDefault="0025611C" w:rsidP="009A5974">
      <w:pPr>
        <w:pStyle w:val="ListParagraph"/>
        <w:numPr>
          <w:ilvl w:val="0"/>
          <w:numId w:val="6"/>
        </w:numPr>
        <w:jc w:val="both"/>
        <w:rPr>
          <w:rFonts w:ascii="Cambria" w:hAnsi="Cambria"/>
          <w:sz w:val="24"/>
          <w:szCs w:val="24"/>
        </w:rPr>
      </w:pPr>
      <w:r w:rsidRPr="00C53C03">
        <w:rPr>
          <w:rFonts w:ascii="Cambria" w:hAnsi="Cambria"/>
          <w:sz w:val="24"/>
          <w:szCs w:val="24"/>
        </w:rPr>
        <w:t xml:space="preserve">Minimum Wages valued as per Cost to Company (CTC)  </w:t>
      </w:r>
    </w:p>
    <w:p w14:paraId="10A29DE4" w14:textId="77777777" w:rsidR="0025611C" w:rsidRPr="00C53C03" w:rsidRDefault="0025611C" w:rsidP="009A5974">
      <w:pPr>
        <w:pStyle w:val="ListParagraph"/>
        <w:numPr>
          <w:ilvl w:val="0"/>
          <w:numId w:val="6"/>
        </w:numPr>
        <w:jc w:val="both"/>
        <w:rPr>
          <w:rFonts w:ascii="Cambria" w:hAnsi="Cambria"/>
          <w:sz w:val="24"/>
          <w:szCs w:val="24"/>
        </w:rPr>
      </w:pPr>
      <w:r w:rsidRPr="00C53C03">
        <w:rPr>
          <w:rFonts w:ascii="Cambria" w:hAnsi="Cambria"/>
          <w:sz w:val="24"/>
          <w:szCs w:val="24"/>
        </w:rPr>
        <w:t>Documentary Evidences in support of proof of placement i.e., copy of offer letter, Salary Slips and Bank Statements</w:t>
      </w:r>
    </w:p>
    <w:p w14:paraId="498FEA27" w14:textId="77777777" w:rsidR="0025611C" w:rsidRPr="00C53C03" w:rsidRDefault="0025611C" w:rsidP="007C4137">
      <w:pPr>
        <w:spacing w:line="276" w:lineRule="auto"/>
        <w:jc w:val="both"/>
        <w:rPr>
          <w:rFonts w:ascii="Cambria" w:hAnsi="Cambria"/>
          <w:sz w:val="24"/>
          <w:szCs w:val="24"/>
        </w:rPr>
      </w:pPr>
      <w:r w:rsidRPr="00C53C03">
        <w:rPr>
          <w:rFonts w:ascii="Cambria" w:hAnsi="Cambria"/>
          <w:sz w:val="24"/>
          <w:szCs w:val="24"/>
        </w:rPr>
        <w:t>The speaker also explained the minimum salary requirement for the candidates based on the course duration for eg., Rs. 6000/- for 3 months course duration, Rs. 9000/- for 6 months course duration, Rs. 12,000/- for 9 months course duration and Rs. 15,000/- for 12 months course duration or the minimum wages of the state for the semi-skilled resources as per the Minimum Wage Act, whichever is higher.</w:t>
      </w:r>
    </w:p>
    <w:p w14:paraId="7651217F" w14:textId="77777777" w:rsidR="001D2BE3" w:rsidRDefault="001D2BE3" w:rsidP="0025611C">
      <w:pPr>
        <w:spacing w:line="360" w:lineRule="auto"/>
        <w:jc w:val="both"/>
        <w:rPr>
          <w:rFonts w:ascii="Cambria" w:hAnsi="Cambria"/>
          <w:sz w:val="24"/>
          <w:szCs w:val="24"/>
        </w:rPr>
      </w:pPr>
    </w:p>
    <w:p w14:paraId="3116A818" w14:textId="77777777" w:rsidR="0025611C" w:rsidRPr="00C53C03" w:rsidRDefault="0025611C" w:rsidP="0025611C">
      <w:pPr>
        <w:spacing w:line="360" w:lineRule="auto"/>
        <w:jc w:val="both"/>
        <w:rPr>
          <w:rFonts w:ascii="Cambria" w:hAnsi="Cambria"/>
          <w:sz w:val="24"/>
          <w:szCs w:val="24"/>
        </w:rPr>
      </w:pPr>
      <w:r w:rsidRPr="00C53C03">
        <w:rPr>
          <w:rFonts w:ascii="Cambria" w:hAnsi="Cambria"/>
          <w:sz w:val="24"/>
          <w:szCs w:val="24"/>
        </w:rPr>
        <w:lastRenderedPageBreak/>
        <w:t>Key statistics (as on 5</w:t>
      </w:r>
      <w:r w:rsidRPr="00C53C03">
        <w:rPr>
          <w:rFonts w:ascii="Cambria" w:hAnsi="Cambria"/>
          <w:sz w:val="24"/>
          <w:szCs w:val="24"/>
          <w:vertAlign w:val="superscript"/>
        </w:rPr>
        <w:t>th</w:t>
      </w:r>
      <w:r w:rsidRPr="00C53C03">
        <w:rPr>
          <w:rFonts w:ascii="Cambria" w:hAnsi="Cambria"/>
          <w:sz w:val="24"/>
          <w:szCs w:val="24"/>
        </w:rPr>
        <w:t xml:space="preserve"> August, 2109) presented by the speaker regarding DDU-GKY: </w:t>
      </w:r>
    </w:p>
    <w:tbl>
      <w:tblPr>
        <w:tblStyle w:val="TableGrid"/>
        <w:tblW w:w="9889" w:type="dxa"/>
        <w:tblLook w:val="04A0" w:firstRow="1" w:lastRow="0" w:firstColumn="1" w:lastColumn="0" w:noHBand="0" w:noVBand="1"/>
      </w:tblPr>
      <w:tblGrid>
        <w:gridCol w:w="895"/>
        <w:gridCol w:w="4590"/>
        <w:gridCol w:w="4404"/>
      </w:tblGrid>
      <w:tr w:rsidR="0025611C" w:rsidRPr="00C53C03" w14:paraId="69A44EBC" w14:textId="77777777" w:rsidTr="009042CC">
        <w:trPr>
          <w:trHeight w:val="432"/>
        </w:trPr>
        <w:tc>
          <w:tcPr>
            <w:tcW w:w="895" w:type="dxa"/>
            <w:vAlign w:val="center"/>
          </w:tcPr>
          <w:p w14:paraId="4D3B76F6" w14:textId="77777777" w:rsidR="0025611C" w:rsidRPr="00C53C03" w:rsidRDefault="0025611C" w:rsidP="007C4137">
            <w:pPr>
              <w:jc w:val="center"/>
              <w:rPr>
                <w:rFonts w:ascii="Cambria" w:hAnsi="Cambria"/>
                <w:b/>
                <w:sz w:val="24"/>
                <w:szCs w:val="24"/>
              </w:rPr>
            </w:pPr>
            <w:r w:rsidRPr="00C53C03">
              <w:rPr>
                <w:rFonts w:ascii="Cambria" w:hAnsi="Cambria"/>
                <w:b/>
                <w:sz w:val="24"/>
                <w:szCs w:val="24"/>
              </w:rPr>
              <w:t>Sl. No.</w:t>
            </w:r>
          </w:p>
        </w:tc>
        <w:tc>
          <w:tcPr>
            <w:tcW w:w="4590" w:type="dxa"/>
            <w:vAlign w:val="center"/>
          </w:tcPr>
          <w:p w14:paraId="7D4F97D3" w14:textId="77777777" w:rsidR="0025611C" w:rsidRPr="00C53C03" w:rsidRDefault="0025611C" w:rsidP="007C4137">
            <w:pPr>
              <w:jc w:val="center"/>
              <w:rPr>
                <w:rFonts w:ascii="Cambria" w:hAnsi="Cambria"/>
                <w:b/>
                <w:sz w:val="24"/>
                <w:szCs w:val="24"/>
              </w:rPr>
            </w:pPr>
            <w:r w:rsidRPr="00C53C03">
              <w:rPr>
                <w:rFonts w:ascii="Cambria" w:hAnsi="Cambria"/>
                <w:b/>
                <w:sz w:val="24"/>
                <w:szCs w:val="24"/>
              </w:rPr>
              <w:t>Particulars</w:t>
            </w:r>
          </w:p>
        </w:tc>
        <w:tc>
          <w:tcPr>
            <w:tcW w:w="4404" w:type="dxa"/>
            <w:vAlign w:val="center"/>
          </w:tcPr>
          <w:p w14:paraId="71807F66" w14:textId="77777777" w:rsidR="0025611C" w:rsidRPr="00C53C03" w:rsidRDefault="0025611C" w:rsidP="007C4137">
            <w:pPr>
              <w:jc w:val="center"/>
              <w:rPr>
                <w:rFonts w:ascii="Cambria" w:hAnsi="Cambria"/>
                <w:b/>
                <w:sz w:val="24"/>
                <w:szCs w:val="24"/>
              </w:rPr>
            </w:pPr>
            <w:r w:rsidRPr="00C53C03">
              <w:rPr>
                <w:rFonts w:ascii="Cambria" w:hAnsi="Cambria"/>
                <w:b/>
                <w:sz w:val="24"/>
                <w:szCs w:val="24"/>
              </w:rPr>
              <w:t>Achievements</w:t>
            </w:r>
          </w:p>
        </w:tc>
      </w:tr>
      <w:tr w:rsidR="0025611C" w:rsidRPr="00C53C03" w14:paraId="30201767" w14:textId="77777777" w:rsidTr="009042CC">
        <w:trPr>
          <w:trHeight w:val="432"/>
        </w:trPr>
        <w:tc>
          <w:tcPr>
            <w:tcW w:w="895" w:type="dxa"/>
            <w:vAlign w:val="center"/>
          </w:tcPr>
          <w:p w14:paraId="5F6D64AD" w14:textId="77777777" w:rsidR="0025611C" w:rsidRPr="00C53C03" w:rsidRDefault="0025611C" w:rsidP="007C4137">
            <w:pPr>
              <w:jc w:val="center"/>
              <w:rPr>
                <w:rFonts w:ascii="Cambria" w:hAnsi="Cambria"/>
                <w:sz w:val="24"/>
                <w:szCs w:val="24"/>
              </w:rPr>
            </w:pPr>
            <w:r w:rsidRPr="00C53C03">
              <w:rPr>
                <w:rFonts w:ascii="Cambria" w:hAnsi="Cambria"/>
                <w:sz w:val="24"/>
                <w:szCs w:val="24"/>
              </w:rPr>
              <w:t>1</w:t>
            </w:r>
          </w:p>
        </w:tc>
        <w:tc>
          <w:tcPr>
            <w:tcW w:w="4590" w:type="dxa"/>
            <w:vAlign w:val="center"/>
          </w:tcPr>
          <w:p w14:paraId="02BC2DA6" w14:textId="77777777" w:rsidR="0025611C" w:rsidRPr="00C53C03" w:rsidRDefault="0025611C" w:rsidP="007C4137">
            <w:pPr>
              <w:jc w:val="center"/>
              <w:rPr>
                <w:rFonts w:ascii="Cambria" w:hAnsi="Cambria"/>
                <w:sz w:val="24"/>
                <w:szCs w:val="24"/>
              </w:rPr>
            </w:pPr>
            <w:r w:rsidRPr="00C53C03">
              <w:rPr>
                <w:rFonts w:ascii="Cambria" w:hAnsi="Cambria"/>
                <w:sz w:val="24"/>
                <w:szCs w:val="24"/>
              </w:rPr>
              <w:t>Total No. of Projects</w:t>
            </w:r>
          </w:p>
        </w:tc>
        <w:tc>
          <w:tcPr>
            <w:tcW w:w="4404" w:type="dxa"/>
            <w:vAlign w:val="center"/>
          </w:tcPr>
          <w:p w14:paraId="082FE2E5" w14:textId="77777777" w:rsidR="0025611C" w:rsidRPr="00C53C03" w:rsidRDefault="0025611C" w:rsidP="007C4137">
            <w:pPr>
              <w:jc w:val="center"/>
              <w:rPr>
                <w:rFonts w:ascii="Cambria" w:hAnsi="Cambria"/>
                <w:sz w:val="24"/>
                <w:szCs w:val="24"/>
              </w:rPr>
            </w:pPr>
            <w:r w:rsidRPr="00C53C03">
              <w:rPr>
                <w:rFonts w:ascii="Cambria" w:hAnsi="Cambria"/>
                <w:sz w:val="24"/>
                <w:szCs w:val="24"/>
              </w:rPr>
              <w:t>1265</w:t>
            </w:r>
          </w:p>
        </w:tc>
      </w:tr>
      <w:tr w:rsidR="0025611C" w:rsidRPr="00C53C03" w14:paraId="38B48C09" w14:textId="77777777" w:rsidTr="009042CC">
        <w:trPr>
          <w:trHeight w:val="432"/>
        </w:trPr>
        <w:tc>
          <w:tcPr>
            <w:tcW w:w="895" w:type="dxa"/>
            <w:vAlign w:val="center"/>
          </w:tcPr>
          <w:p w14:paraId="5A2E9B54" w14:textId="77777777" w:rsidR="0025611C" w:rsidRPr="00C53C03" w:rsidRDefault="0025611C" w:rsidP="007C4137">
            <w:pPr>
              <w:jc w:val="center"/>
              <w:rPr>
                <w:rFonts w:ascii="Cambria" w:hAnsi="Cambria"/>
                <w:sz w:val="24"/>
                <w:szCs w:val="24"/>
              </w:rPr>
            </w:pPr>
            <w:r w:rsidRPr="00C53C03">
              <w:rPr>
                <w:rFonts w:ascii="Cambria" w:hAnsi="Cambria"/>
                <w:sz w:val="24"/>
                <w:szCs w:val="24"/>
              </w:rPr>
              <w:t>2</w:t>
            </w:r>
          </w:p>
        </w:tc>
        <w:tc>
          <w:tcPr>
            <w:tcW w:w="4590" w:type="dxa"/>
            <w:vAlign w:val="center"/>
          </w:tcPr>
          <w:p w14:paraId="4909DD10" w14:textId="77777777" w:rsidR="0025611C" w:rsidRPr="00C53C03" w:rsidRDefault="0025611C" w:rsidP="007C4137">
            <w:pPr>
              <w:jc w:val="center"/>
              <w:rPr>
                <w:rFonts w:ascii="Cambria" w:hAnsi="Cambria"/>
                <w:sz w:val="24"/>
                <w:szCs w:val="24"/>
              </w:rPr>
            </w:pPr>
            <w:r w:rsidRPr="00C53C03">
              <w:rPr>
                <w:rFonts w:ascii="Cambria" w:hAnsi="Cambria"/>
                <w:sz w:val="24"/>
                <w:szCs w:val="24"/>
              </w:rPr>
              <w:t>Total No. of Training Centres</w:t>
            </w:r>
          </w:p>
        </w:tc>
        <w:tc>
          <w:tcPr>
            <w:tcW w:w="4404" w:type="dxa"/>
            <w:vAlign w:val="center"/>
          </w:tcPr>
          <w:p w14:paraId="1A72946B" w14:textId="77777777" w:rsidR="0025611C" w:rsidRPr="00C53C03" w:rsidRDefault="0025611C" w:rsidP="007C4137">
            <w:pPr>
              <w:jc w:val="center"/>
              <w:rPr>
                <w:rFonts w:ascii="Cambria" w:hAnsi="Cambria"/>
                <w:sz w:val="24"/>
                <w:szCs w:val="24"/>
              </w:rPr>
            </w:pPr>
            <w:r w:rsidRPr="00C53C03">
              <w:rPr>
                <w:rFonts w:ascii="Cambria" w:hAnsi="Cambria"/>
                <w:sz w:val="24"/>
                <w:szCs w:val="24"/>
              </w:rPr>
              <w:t>1499</w:t>
            </w:r>
          </w:p>
        </w:tc>
      </w:tr>
      <w:tr w:rsidR="0025611C" w:rsidRPr="00C53C03" w14:paraId="24F82F63" w14:textId="77777777" w:rsidTr="009042CC">
        <w:trPr>
          <w:trHeight w:val="432"/>
        </w:trPr>
        <w:tc>
          <w:tcPr>
            <w:tcW w:w="895" w:type="dxa"/>
            <w:vAlign w:val="center"/>
          </w:tcPr>
          <w:p w14:paraId="016D13D5" w14:textId="77777777" w:rsidR="0025611C" w:rsidRPr="00C53C03" w:rsidRDefault="0025611C" w:rsidP="007C4137">
            <w:pPr>
              <w:jc w:val="center"/>
              <w:rPr>
                <w:rFonts w:ascii="Cambria" w:hAnsi="Cambria"/>
                <w:sz w:val="24"/>
                <w:szCs w:val="24"/>
              </w:rPr>
            </w:pPr>
            <w:r w:rsidRPr="00C53C03">
              <w:rPr>
                <w:rFonts w:ascii="Cambria" w:hAnsi="Cambria"/>
                <w:sz w:val="24"/>
                <w:szCs w:val="24"/>
              </w:rPr>
              <w:t>3</w:t>
            </w:r>
          </w:p>
        </w:tc>
        <w:tc>
          <w:tcPr>
            <w:tcW w:w="4590" w:type="dxa"/>
            <w:vAlign w:val="center"/>
          </w:tcPr>
          <w:p w14:paraId="509E8EB2" w14:textId="77777777" w:rsidR="0025611C" w:rsidRPr="00C53C03" w:rsidRDefault="0025611C" w:rsidP="007C4137">
            <w:pPr>
              <w:jc w:val="center"/>
              <w:rPr>
                <w:rFonts w:ascii="Cambria" w:hAnsi="Cambria"/>
                <w:sz w:val="24"/>
                <w:szCs w:val="24"/>
              </w:rPr>
            </w:pPr>
            <w:r w:rsidRPr="00C53C03">
              <w:rPr>
                <w:rFonts w:ascii="Cambria" w:hAnsi="Cambria"/>
                <w:sz w:val="24"/>
                <w:szCs w:val="24"/>
              </w:rPr>
              <w:t>Action Plan Target (2019-22)</w:t>
            </w:r>
          </w:p>
        </w:tc>
        <w:tc>
          <w:tcPr>
            <w:tcW w:w="4404" w:type="dxa"/>
            <w:vAlign w:val="center"/>
          </w:tcPr>
          <w:p w14:paraId="6DD524F8" w14:textId="77777777" w:rsidR="0025611C" w:rsidRPr="00C53C03" w:rsidRDefault="0025611C" w:rsidP="007C4137">
            <w:pPr>
              <w:jc w:val="center"/>
              <w:rPr>
                <w:rFonts w:ascii="Cambria" w:hAnsi="Cambria"/>
                <w:sz w:val="24"/>
                <w:szCs w:val="24"/>
              </w:rPr>
            </w:pPr>
            <w:r w:rsidRPr="00C53C03">
              <w:rPr>
                <w:rFonts w:ascii="Cambria" w:hAnsi="Cambria"/>
                <w:sz w:val="24"/>
                <w:szCs w:val="24"/>
              </w:rPr>
              <w:t>19.61 Lakhs</w:t>
            </w:r>
          </w:p>
        </w:tc>
      </w:tr>
      <w:tr w:rsidR="0025611C" w:rsidRPr="00C53C03" w14:paraId="18885451" w14:textId="77777777" w:rsidTr="009042CC">
        <w:trPr>
          <w:trHeight w:val="432"/>
        </w:trPr>
        <w:tc>
          <w:tcPr>
            <w:tcW w:w="895" w:type="dxa"/>
            <w:vAlign w:val="center"/>
          </w:tcPr>
          <w:p w14:paraId="603EB504" w14:textId="77777777" w:rsidR="0025611C" w:rsidRPr="00C53C03" w:rsidRDefault="0025611C" w:rsidP="007C4137">
            <w:pPr>
              <w:jc w:val="center"/>
              <w:rPr>
                <w:rFonts w:ascii="Cambria" w:hAnsi="Cambria"/>
                <w:sz w:val="24"/>
                <w:szCs w:val="24"/>
              </w:rPr>
            </w:pPr>
            <w:r w:rsidRPr="00C53C03">
              <w:rPr>
                <w:rFonts w:ascii="Cambria" w:hAnsi="Cambria"/>
                <w:sz w:val="24"/>
                <w:szCs w:val="24"/>
              </w:rPr>
              <w:t>4</w:t>
            </w:r>
          </w:p>
        </w:tc>
        <w:tc>
          <w:tcPr>
            <w:tcW w:w="4590" w:type="dxa"/>
            <w:vAlign w:val="center"/>
          </w:tcPr>
          <w:p w14:paraId="60B3424D" w14:textId="77777777" w:rsidR="0025611C" w:rsidRPr="00C53C03" w:rsidRDefault="0025611C" w:rsidP="007C4137">
            <w:pPr>
              <w:jc w:val="center"/>
              <w:rPr>
                <w:rFonts w:ascii="Cambria" w:hAnsi="Cambria"/>
                <w:sz w:val="24"/>
                <w:szCs w:val="24"/>
              </w:rPr>
            </w:pPr>
            <w:r w:rsidRPr="00C53C03">
              <w:rPr>
                <w:rFonts w:ascii="Cambria" w:hAnsi="Cambria"/>
                <w:sz w:val="24"/>
                <w:szCs w:val="24"/>
              </w:rPr>
              <w:t>Total Trained</w:t>
            </w:r>
          </w:p>
        </w:tc>
        <w:tc>
          <w:tcPr>
            <w:tcW w:w="4404" w:type="dxa"/>
            <w:vAlign w:val="center"/>
          </w:tcPr>
          <w:p w14:paraId="58037ABC" w14:textId="77777777" w:rsidR="0025611C" w:rsidRPr="00C53C03" w:rsidRDefault="0025611C" w:rsidP="007C4137">
            <w:pPr>
              <w:jc w:val="center"/>
              <w:rPr>
                <w:rFonts w:ascii="Cambria" w:hAnsi="Cambria"/>
                <w:sz w:val="24"/>
                <w:szCs w:val="24"/>
              </w:rPr>
            </w:pPr>
            <w:r w:rsidRPr="00C53C03">
              <w:rPr>
                <w:rFonts w:ascii="Cambria" w:hAnsi="Cambria"/>
                <w:sz w:val="24"/>
                <w:szCs w:val="24"/>
              </w:rPr>
              <w:t>8.60 Lakhs</w:t>
            </w:r>
          </w:p>
        </w:tc>
      </w:tr>
      <w:tr w:rsidR="0025611C" w:rsidRPr="00C53C03" w14:paraId="0EEF7075" w14:textId="77777777" w:rsidTr="009042CC">
        <w:trPr>
          <w:trHeight w:val="432"/>
        </w:trPr>
        <w:tc>
          <w:tcPr>
            <w:tcW w:w="895" w:type="dxa"/>
            <w:vAlign w:val="center"/>
          </w:tcPr>
          <w:p w14:paraId="41176EFC" w14:textId="77777777" w:rsidR="0025611C" w:rsidRPr="00C53C03" w:rsidRDefault="0025611C" w:rsidP="007C4137">
            <w:pPr>
              <w:jc w:val="center"/>
              <w:rPr>
                <w:rFonts w:ascii="Cambria" w:hAnsi="Cambria"/>
                <w:sz w:val="24"/>
                <w:szCs w:val="24"/>
              </w:rPr>
            </w:pPr>
            <w:r w:rsidRPr="00C53C03">
              <w:rPr>
                <w:rFonts w:ascii="Cambria" w:hAnsi="Cambria"/>
                <w:sz w:val="24"/>
                <w:szCs w:val="24"/>
              </w:rPr>
              <w:t>5</w:t>
            </w:r>
          </w:p>
        </w:tc>
        <w:tc>
          <w:tcPr>
            <w:tcW w:w="4590" w:type="dxa"/>
            <w:vAlign w:val="center"/>
          </w:tcPr>
          <w:p w14:paraId="3B097EEE" w14:textId="77777777" w:rsidR="0025611C" w:rsidRPr="00C53C03" w:rsidRDefault="0025611C" w:rsidP="007C4137">
            <w:pPr>
              <w:jc w:val="center"/>
              <w:rPr>
                <w:rFonts w:ascii="Cambria" w:hAnsi="Cambria"/>
                <w:sz w:val="24"/>
                <w:szCs w:val="24"/>
              </w:rPr>
            </w:pPr>
            <w:r w:rsidRPr="00C53C03">
              <w:rPr>
                <w:rFonts w:ascii="Cambria" w:hAnsi="Cambria"/>
                <w:sz w:val="24"/>
                <w:szCs w:val="24"/>
              </w:rPr>
              <w:t>Total Placed</w:t>
            </w:r>
          </w:p>
        </w:tc>
        <w:tc>
          <w:tcPr>
            <w:tcW w:w="4404" w:type="dxa"/>
            <w:vAlign w:val="center"/>
          </w:tcPr>
          <w:p w14:paraId="765751F1" w14:textId="77777777" w:rsidR="0025611C" w:rsidRPr="00C53C03" w:rsidRDefault="0025611C" w:rsidP="007C4137">
            <w:pPr>
              <w:jc w:val="center"/>
              <w:rPr>
                <w:rFonts w:ascii="Cambria" w:hAnsi="Cambria"/>
                <w:sz w:val="24"/>
                <w:szCs w:val="24"/>
              </w:rPr>
            </w:pPr>
            <w:r w:rsidRPr="00C53C03">
              <w:rPr>
                <w:rFonts w:ascii="Cambria" w:hAnsi="Cambria"/>
                <w:sz w:val="24"/>
                <w:szCs w:val="24"/>
              </w:rPr>
              <w:t>5.27 Lakhs</w:t>
            </w:r>
          </w:p>
        </w:tc>
      </w:tr>
      <w:tr w:rsidR="0025611C" w:rsidRPr="00C53C03" w14:paraId="6CD0F2BF" w14:textId="77777777" w:rsidTr="009042CC">
        <w:trPr>
          <w:trHeight w:val="432"/>
        </w:trPr>
        <w:tc>
          <w:tcPr>
            <w:tcW w:w="895" w:type="dxa"/>
            <w:vAlign w:val="center"/>
          </w:tcPr>
          <w:p w14:paraId="12B9ED2E" w14:textId="77777777" w:rsidR="0025611C" w:rsidRPr="00C53C03" w:rsidRDefault="0025611C" w:rsidP="007C4137">
            <w:pPr>
              <w:jc w:val="center"/>
              <w:rPr>
                <w:rFonts w:ascii="Cambria" w:hAnsi="Cambria"/>
                <w:sz w:val="24"/>
                <w:szCs w:val="24"/>
              </w:rPr>
            </w:pPr>
            <w:r w:rsidRPr="00C53C03">
              <w:rPr>
                <w:rFonts w:ascii="Cambria" w:hAnsi="Cambria"/>
                <w:sz w:val="24"/>
                <w:szCs w:val="24"/>
              </w:rPr>
              <w:t>6</w:t>
            </w:r>
          </w:p>
        </w:tc>
        <w:tc>
          <w:tcPr>
            <w:tcW w:w="4590" w:type="dxa"/>
            <w:vAlign w:val="center"/>
          </w:tcPr>
          <w:p w14:paraId="01CCCBCA" w14:textId="77777777" w:rsidR="0025611C" w:rsidRPr="00C53C03" w:rsidRDefault="0025611C" w:rsidP="007C4137">
            <w:pPr>
              <w:jc w:val="center"/>
              <w:rPr>
                <w:rFonts w:ascii="Cambria" w:hAnsi="Cambria"/>
                <w:sz w:val="24"/>
                <w:szCs w:val="24"/>
              </w:rPr>
            </w:pPr>
            <w:r w:rsidRPr="00C53C03">
              <w:rPr>
                <w:rFonts w:ascii="Cambria" w:hAnsi="Cambria"/>
                <w:sz w:val="24"/>
                <w:szCs w:val="24"/>
              </w:rPr>
              <w:t>Total No. of PIAs</w:t>
            </w:r>
          </w:p>
        </w:tc>
        <w:tc>
          <w:tcPr>
            <w:tcW w:w="4404" w:type="dxa"/>
            <w:vAlign w:val="center"/>
          </w:tcPr>
          <w:p w14:paraId="28B2C233" w14:textId="77777777" w:rsidR="0025611C" w:rsidRPr="00C53C03" w:rsidRDefault="0025611C" w:rsidP="007C4137">
            <w:pPr>
              <w:jc w:val="center"/>
              <w:rPr>
                <w:rFonts w:ascii="Cambria" w:hAnsi="Cambria"/>
                <w:sz w:val="24"/>
                <w:szCs w:val="24"/>
              </w:rPr>
            </w:pPr>
            <w:r w:rsidRPr="00C53C03">
              <w:rPr>
                <w:rFonts w:ascii="Cambria" w:hAnsi="Cambria"/>
                <w:sz w:val="24"/>
                <w:szCs w:val="24"/>
              </w:rPr>
              <w:t>571</w:t>
            </w:r>
          </w:p>
        </w:tc>
      </w:tr>
      <w:tr w:rsidR="0025611C" w:rsidRPr="00C53C03" w14:paraId="758ECECB" w14:textId="77777777" w:rsidTr="009042CC">
        <w:trPr>
          <w:trHeight w:val="432"/>
        </w:trPr>
        <w:tc>
          <w:tcPr>
            <w:tcW w:w="895" w:type="dxa"/>
            <w:vAlign w:val="center"/>
          </w:tcPr>
          <w:p w14:paraId="26FD8086" w14:textId="77777777" w:rsidR="0025611C" w:rsidRPr="00C53C03" w:rsidRDefault="0025611C" w:rsidP="007C4137">
            <w:pPr>
              <w:jc w:val="center"/>
              <w:rPr>
                <w:rFonts w:ascii="Cambria" w:hAnsi="Cambria"/>
                <w:sz w:val="24"/>
                <w:szCs w:val="24"/>
              </w:rPr>
            </w:pPr>
            <w:r w:rsidRPr="00C53C03">
              <w:rPr>
                <w:rFonts w:ascii="Cambria" w:hAnsi="Cambria"/>
                <w:sz w:val="24"/>
                <w:szCs w:val="24"/>
              </w:rPr>
              <w:t>7</w:t>
            </w:r>
          </w:p>
        </w:tc>
        <w:tc>
          <w:tcPr>
            <w:tcW w:w="4590" w:type="dxa"/>
            <w:vAlign w:val="center"/>
          </w:tcPr>
          <w:p w14:paraId="66386753" w14:textId="77777777" w:rsidR="0025611C" w:rsidRPr="00C53C03" w:rsidRDefault="0025611C" w:rsidP="007C4137">
            <w:pPr>
              <w:jc w:val="center"/>
              <w:rPr>
                <w:rFonts w:ascii="Cambria" w:hAnsi="Cambria"/>
                <w:sz w:val="24"/>
                <w:szCs w:val="24"/>
              </w:rPr>
            </w:pPr>
            <w:r w:rsidRPr="00C53C03">
              <w:rPr>
                <w:rFonts w:ascii="Cambria" w:hAnsi="Cambria"/>
                <w:sz w:val="24"/>
                <w:szCs w:val="24"/>
              </w:rPr>
              <w:t>Under Training</w:t>
            </w:r>
          </w:p>
        </w:tc>
        <w:tc>
          <w:tcPr>
            <w:tcW w:w="4404" w:type="dxa"/>
            <w:vAlign w:val="center"/>
          </w:tcPr>
          <w:p w14:paraId="1CE0C268" w14:textId="77777777" w:rsidR="0025611C" w:rsidRPr="00C53C03" w:rsidRDefault="0025611C" w:rsidP="007C4137">
            <w:pPr>
              <w:jc w:val="center"/>
              <w:rPr>
                <w:rFonts w:ascii="Cambria" w:hAnsi="Cambria"/>
                <w:sz w:val="24"/>
                <w:szCs w:val="24"/>
              </w:rPr>
            </w:pPr>
            <w:r w:rsidRPr="00C53C03">
              <w:rPr>
                <w:rFonts w:ascii="Cambria" w:hAnsi="Cambria"/>
                <w:sz w:val="24"/>
                <w:szCs w:val="24"/>
              </w:rPr>
              <w:t>1.24 Lakhs</w:t>
            </w:r>
          </w:p>
        </w:tc>
      </w:tr>
    </w:tbl>
    <w:p w14:paraId="57AD48DB" w14:textId="77777777" w:rsidR="0025611C" w:rsidRPr="00C53C03" w:rsidRDefault="0025611C" w:rsidP="00571807">
      <w:pPr>
        <w:spacing w:before="240" w:line="276" w:lineRule="auto"/>
        <w:jc w:val="both"/>
        <w:rPr>
          <w:rFonts w:ascii="Cambria" w:hAnsi="Cambria"/>
          <w:sz w:val="24"/>
          <w:szCs w:val="24"/>
        </w:rPr>
      </w:pPr>
      <w:r w:rsidRPr="00C53C03">
        <w:rPr>
          <w:rFonts w:ascii="Cambria" w:hAnsi="Cambria"/>
          <w:sz w:val="24"/>
          <w:szCs w:val="24"/>
        </w:rPr>
        <w:t>The Speaker presented the Quality Assurance Framework of DDU-GKY as mentioned below:</w:t>
      </w:r>
    </w:p>
    <w:tbl>
      <w:tblPr>
        <w:tblStyle w:val="TableGrid"/>
        <w:tblW w:w="9889" w:type="dxa"/>
        <w:tblLook w:val="04A0" w:firstRow="1" w:lastRow="0" w:firstColumn="1" w:lastColumn="0" w:noHBand="0" w:noVBand="1"/>
      </w:tblPr>
      <w:tblGrid>
        <w:gridCol w:w="895"/>
        <w:gridCol w:w="1907"/>
        <w:gridCol w:w="7087"/>
      </w:tblGrid>
      <w:tr w:rsidR="0025611C" w:rsidRPr="00C53C03" w14:paraId="77A04DE8" w14:textId="77777777" w:rsidTr="007C3480">
        <w:trPr>
          <w:trHeight w:val="432"/>
        </w:trPr>
        <w:tc>
          <w:tcPr>
            <w:tcW w:w="895" w:type="dxa"/>
            <w:vAlign w:val="center"/>
          </w:tcPr>
          <w:p w14:paraId="2DD0DB1E" w14:textId="77777777" w:rsidR="0025611C" w:rsidRPr="00C53C03" w:rsidRDefault="0025611C" w:rsidP="007C3480">
            <w:pPr>
              <w:jc w:val="center"/>
              <w:rPr>
                <w:rFonts w:ascii="Cambria" w:hAnsi="Cambria"/>
                <w:b/>
                <w:sz w:val="24"/>
                <w:szCs w:val="24"/>
              </w:rPr>
            </w:pPr>
            <w:r w:rsidRPr="00C53C03">
              <w:rPr>
                <w:rFonts w:ascii="Cambria" w:hAnsi="Cambria"/>
                <w:b/>
                <w:sz w:val="24"/>
                <w:szCs w:val="24"/>
              </w:rPr>
              <w:t>Sl. No.</w:t>
            </w:r>
          </w:p>
        </w:tc>
        <w:tc>
          <w:tcPr>
            <w:tcW w:w="1907" w:type="dxa"/>
            <w:vAlign w:val="center"/>
          </w:tcPr>
          <w:p w14:paraId="4072EB69" w14:textId="77777777" w:rsidR="0025611C" w:rsidRPr="00C53C03" w:rsidRDefault="0025611C" w:rsidP="007C3480">
            <w:pPr>
              <w:jc w:val="center"/>
              <w:rPr>
                <w:rFonts w:ascii="Cambria" w:hAnsi="Cambria"/>
                <w:b/>
                <w:sz w:val="24"/>
                <w:szCs w:val="24"/>
              </w:rPr>
            </w:pPr>
            <w:r w:rsidRPr="00C53C03">
              <w:rPr>
                <w:rFonts w:ascii="Cambria" w:hAnsi="Cambria"/>
                <w:b/>
                <w:sz w:val="24"/>
                <w:szCs w:val="24"/>
              </w:rPr>
              <w:t>QA Framework</w:t>
            </w:r>
          </w:p>
        </w:tc>
        <w:tc>
          <w:tcPr>
            <w:tcW w:w="7087" w:type="dxa"/>
            <w:vAlign w:val="center"/>
          </w:tcPr>
          <w:p w14:paraId="13BDE900" w14:textId="77777777" w:rsidR="0025611C" w:rsidRPr="00C53C03" w:rsidRDefault="0025611C" w:rsidP="007C3480">
            <w:pPr>
              <w:jc w:val="center"/>
              <w:rPr>
                <w:rFonts w:ascii="Cambria" w:hAnsi="Cambria"/>
                <w:b/>
                <w:sz w:val="24"/>
                <w:szCs w:val="24"/>
              </w:rPr>
            </w:pPr>
            <w:r w:rsidRPr="00C53C03">
              <w:rPr>
                <w:rFonts w:ascii="Cambria" w:hAnsi="Cambria"/>
                <w:b/>
                <w:sz w:val="24"/>
                <w:szCs w:val="24"/>
              </w:rPr>
              <w:t>Descriptions</w:t>
            </w:r>
          </w:p>
        </w:tc>
      </w:tr>
      <w:tr w:rsidR="0025611C" w:rsidRPr="00C53C03" w14:paraId="51C56B29" w14:textId="77777777" w:rsidTr="007C3480">
        <w:trPr>
          <w:trHeight w:val="432"/>
        </w:trPr>
        <w:tc>
          <w:tcPr>
            <w:tcW w:w="895" w:type="dxa"/>
            <w:vAlign w:val="center"/>
          </w:tcPr>
          <w:p w14:paraId="5BD9C43A" w14:textId="77777777" w:rsidR="0025611C" w:rsidRPr="00C53C03" w:rsidRDefault="0025611C" w:rsidP="007C3480">
            <w:pPr>
              <w:jc w:val="center"/>
              <w:rPr>
                <w:rFonts w:ascii="Cambria" w:hAnsi="Cambria"/>
                <w:sz w:val="24"/>
                <w:szCs w:val="24"/>
              </w:rPr>
            </w:pPr>
            <w:r w:rsidRPr="00C53C03">
              <w:rPr>
                <w:rFonts w:ascii="Cambria" w:hAnsi="Cambria"/>
                <w:sz w:val="24"/>
                <w:szCs w:val="24"/>
              </w:rPr>
              <w:t>1</w:t>
            </w:r>
          </w:p>
        </w:tc>
        <w:tc>
          <w:tcPr>
            <w:tcW w:w="1907" w:type="dxa"/>
            <w:vAlign w:val="center"/>
          </w:tcPr>
          <w:p w14:paraId="4C49C427" w14:textId="77777777" w:rsidR="0025611C" w:rsidRPr="00C53C03" w:rsidRDefault="0025611C" w:rsidP="007C3480">
            <w:pPr>
              <w:jc w:val="center"/>
              <w:rPr>
                <w:rFonts w:ascii="Cambria" w:hAnsi="Cambria"/>
                <w:sz w:val="24"/>
                <w:szCs w:val="24"/>
              </w:rPr>
            </w:pPr>
            <w:r w:rsidRPr="00C53C03">
              <w:rPr>
                <w:rFonts w:ascii="Cambria" w:hAnsi="Cambria"/>
                <w:sz w:val="24"/>
                <w:szCs w:val="24"/>
              </w:rPr>
              <w:t>PIA Selection</w:t>
            </w:r>
          </w:p>
        </w:tc>
        <w:tc>
          <w:tcPr>
            <w:tcW w:w="7087" w:type="dxa"/>
          </w:tcPr>
          <w:p w14:paraId="44F6F943" w14:textId="77777777" w:rsidR="0025611C" w:rsidRPr="00C53C03" w:rsidRDefault="0025611C" w:rsidP="007C3480">
            <w:pPr>
              <w:numPr>
                <w:ilvl w:val="0"/>
                <w:numId w:val="3"/>
              </w:numPr>
              <w:spacing w:line="276" w:lineRule="auto"/>
              <w:jc w:val="both"/>
              <w:rPr>
                <w:rFonts w:ascii="Cambria" w:hAnsi="Cambria"/>
                <w:sz w:val="24"/>
                <w:szCs w:val="24"/>
              </w:rPr>
            </w:pPr>
            <w:r w:rsidRPr="00C53C03">
              <w:rPr>
                <w:rFonts w:ascii="Cambria" w:hAnsi="Cambria"/>
                <w:sz w:val="24"/>
                <w:szCs w:val="24"/>
              </w:rPr>
              <w:t>PRN Assignment to PIA by MoRD, Submission of online application in the designated portal by the PIA, Initial Screening followed by Qualitative Appraisal and Approval of projects through Project Approval Committee (PAC) of concerned state</w:t>
            </w:r>
          </w:p>
        </w:tc>
      </w:tr>
      <w:tr w:rsidR="0025611C" w:rsidRPr="00C53C03" w14:paraId="29B00623" w14:textId="77777777" w:rsidTr="007C3480">
        <w:trPr>
          <w:trHeight w:val="432"/>
        </w:trPr>
        <w:tc>
          <w:tcPr>
            <w:tcW w:w="895" w:type="dxa"/>
            <w:vAlign w:val="center"/>
          </w:tcPr>
          <w:p w14:paraId="1DACEC59" w14:textId="77777777" w:rsidR="0025611C" w:rsidRPr="00C53C03" w:rsidRDefault="0025611C" w:rsidP="007C3480">
            <w:pPr>
              <w:jc w:val="center"/>
              <w:rPr>
                <w:rFonts w:ascii="Cambria" w:hAnsi="Cambria"/>
                <w:sz w:val="24"/>
                <w:szCs w:val="24"/>
              </w:rPr>
            </w:pPr>
            <w:r w:rsidRPr="00C53C03">
              <w:rPr>
                <w:rFonts w:ascii="Cambria" w:hAnsi="Cambria"/>
                <w:sz w:val="24"/>
                <w:szCs w:val="24"/>
              </w:rPr>
              <w:t>2</w:t>
            </w:r>
          </w:p>
        </w:tc>
        <w:tc>
          <w:tcPr>
            <w:tcW w:w="1907" w:type="dxa"/>
            <w:vAlign w:val="center"/>
          </w:tcPr>
          <w:p w14:paraId="0DF3CDC1"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Guidelines &amp; SOPs</w:t>
            </w:r>
          </w:p>
        </w:tc>
        <w:tc>
          <w:tcPr>
            <w:tcW w:w="7087" w:type="dxa"/>
          </w:tcPr>
          <w:p w14:paraId="5D291A29" w14:textId="77777777" w:rsidR="0025611C" w:rsidRPr="00C53C03" w:rsidRDefault="0025611C" w:rsidP="0025611C">
            <w:pPr>
              <w:numPr>
                <w:ilvl w:val="0"/>
                <w:numId w:val="2"/>
              </w:numPr>
              <w:spacing w:line="276" w:lineRule="auto"/>
              <w:jc w:val="both"/>
              <w:rPr>
                <w:rFonts w:ascii="Cambria" w:hAnsi="Cambria"/>
                <w:sz w:val="24"/>
                <w:szCs w:val="24"/>
              </w:rPr>
            </w:pPr>
            <w:r w:rsidRPr="00C53C03">
              <w:rPr>
                <w:rFonts w:ascii="Cambria" w:hAnsi="Cambria"/>
                <w:sz w:val="24"/>
                <w:szCs w:val="24"/>
              </w:rPr>
              <w:t>Standards for Physical Infrastructure, TLMs, Trainers, hostels and Placements</w:t>
            </w:r>
          </w:p>
          <w:p w14:paraId="0CDD87D1" w14:textId="77777777" w:rsidR="0025611C" w:rsidRPr="00C53C03" w:rsidRDefault="0025611C" w:rsidP="0025611C">
            <w:pPr>
              <w:numPr>
                <w:ilvl w:val="0"/>
                <w:numId w:val="2"/>
              </w:numPr>
              <w:spacing w:line="276" w:lineRule="auto"/>
              <w:jc w:val="both"/>
              <w:rPr>
                <w:rFonts w:ascii="Cambria" w:hAnsi="Cambria"/>
                <w:sz w:val="24"/>
                <w:szCs w:val="24"/>
              </w:rPr>
            </w:pPr>
            <w:r w:rsidRPr="00C53C03">
              <w:rPr>
                <w:rFonts w:ascii="Cambria" w:hAnsi="Cambria"/>
                <w:sz w:val="24"/>
                <w:szCs w:val="24"/>
              </w:rPr>
              <w:t>SOPs for all  Mobilization, Selection, Training, Assessment and Placement of trained candidates</w:t>
            </w:r>
          </w:p>
        </w:tc>
      </w:tr>
      <w:tr w:rsidR="0025611C" w:rsidRPr="00C53C03" w14:paraId="06C07D26" w14:textId="77777777" w:rsidTr="007C3480">
        <w:trPr>
          <w:trHeight w:val="432"/>
        </w:trPr>
        <w:tc>
          <w:tcPr>
            <w:tcW w:w="895" w:type="dxa"/>
            <w:vAlign w:val="center"/>
          </w:tcPr>
          <w:p w14:paraId="60E842CE" w14:textId="77777777" w:rsidR="0025611C" w:rsidRPr="00C53C03" w:rsidRDefault="0025611C" w:rsidP="007C3480">
            <w:pPr>
              <w:jc w:val="center"/>
              <w:rPr>
                <w:rFonts w:ascii="Cambria" w:hAnsi="Cambria"/>
                <w:sz w:val="24"/>
                <w:szCs w:val="24"/>
              </w:rPr>
            </w:pPr>
            <w:r w:rsidRPr="00C53C03">
              <w:rPr>
                <w:rFonts w:ascii="Cambria" w:hAnsi="Cambria"/>
                <w:sz w:val="24"/>
                <w:szCs w:val="24"/>
              </w:rPr>
              <w:t>3</w:t>
            </w:r>
          </w:p>
        </w:tc>
        <w:tc>
          <w:tcPr>
            <w:tcW w:w="1907" w:type="dxa"/>
            <w:vAlign w:val="center"/>
          </w:tcPr>
          <w:p w14:paraId="4957CDB9"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ASK – Quality Outcomes</w:t>
            </w:r>
          </w:p>
        </w:tc>
        <w:tc>
          <w:tcPr>
            <w:tcW w:w="7087" w:type="dxa"/>
          </w:tcPr>
          <w:p w14:paraId="487C19D5"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Soft Skills, Basic IT and Spoken English</w:t>
            </w:r>
          </w:p>
          <w:p w14:paraId="5BF7E23C"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Skills- Domain Labs, OJT, Industry Connect/Visits</w:t>
            </w:r>
          </w:p>
          <w:p w14:paraId="4FAEFA2D"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Knowledge – Learn by Doing</w:t>
            </w:r>
          </w:p>
        </w:tc>
      </w:tr>
      <w:tr w:rsidR="0025611C" w:rsidRPr="00C53C03" w14:paraId="3EFE78C2" w14:textId="77777777" w:rsidTr="007C3480">
        <w:trPr>
          <w:trHeight w:val="432"/>
        </w:trPr>
        <w:tc>
          <w:tcPr>
            <w:tcW w:w="895" w:type="dxa"/>
            <w:vAlign w:val="center"/>
          </w:tcPr>
          <w:p w14:paraId="218DC464" w14:textId="77777777" w:rsidR="0025611C" w:rsidRPr="00C53C03" w:rsidRDefault="0025611C" w:rsidP="007C3480">
            <w:pPr>
              <w:jc w:val="center"/>
              <w:rPr>
                <w:rFonts w:ascii="Cambria" w:hAnsi="Cambria"/>
                <w:sz w:val="24"/>
                <w:szCs w:val="24"/>
              </w:rPr>
            </w:pPr>
            <w:r w:rsidRPr="00C53C03">
              <w:rPr>
                <w:rFonts w:ascii="Cambria" w:hAnsi="Cambria"/>
                <w:sz w:val="24"/>
                <w:szCs w:val="24"/>
              </w:rPr>
              <w:t>4</w:t>
            </w:r>
          </w:p>
        </w:tc>
        <w:tc>
          <w:tcPr>
            <w:tcW w:w="1907" w:type="dxa"/>
            <w:vAlign w:val="center"/>
          </w:tcPr>
          <w:p w14:paraId="56B402E6"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Use of Technology</w:t>
            </w:r>
          </w:p>
        </w:tc>
        <w:tc>
          <w:tcPr>
            <w:tcW w:w="7087" w:type="dxa"/>
          </w:tcPr>
          <w:p w14:paraId="52E011D6"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Authentication of candidates – geo-tagged biometric attendance</w:t>
            </w:r>
          </w:p>
          <w:p w14:paraId="7919283D"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CCTV Recording</w:t>
            </w:r>
          </w:p>
          <w:p w14:paraId="5529A2C5"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Tablets/PCs to each candidate</w:t>
            </w:r>
          </w:p>
          <w:p w14:paraId="39564E16" w14:textId="77777777" w:rsidR="0025611C" w:rsidRPr="00C53C03" w:rsidRDefault="0025611C" w:rsidP="0025611C">
            <w:pPr>
              <w:numPr>
                <w:ilvl w:val="0"/>
                <w:numId w:val="1"/>
              </w:numPr>
              <w:spacing w:line="276" w:lineRule="auto"/>
              <w:jc w:val="both"/>
              <w:rPr>
                <w:rFonts w:ascii="Cambria" w:hAnsi="Cambria"/>
                <w:sz w:val="24"/>
                <w:szCs w:val="24"/>
              </w:rPr>
            </w:pPr>
            <w:r w:rsidRPr="00C53C03">
              <w:rPr>
                <w:rFonts w:ascii="Cambria" w:hAnsi="Cambria"/>
                <w:sz w:val="24"/>
                <w:szCs w:val="24"/>
              </w:rPr>
              <w:t>Workflow based ERP and MIS</w:t>
            </w:r>
          </w:p>
        </w:tc>
      </w:tr>
      <w:tr w:rsidR="0025611C" w:rsidRPr="00C53C03" w14:paraId="72A069B6" w14:textId="77777777" w:rsidTr="007C3480">
        <w:tc>
          <w:tcPr>
            <w:tcW w:w="895" w:type="dxa"/>
            <w:vAlign w:val="center"/>
          </w:tcPr>
          <w:p w14:paraId="436B915A" w14:textId="77777777" w:rsidR="0025611C" w:rsidRPr="00C53C03" w:rsidRDefault="0025611C" w:rsidP="007C3480">
            <w:pPr>
              <w:jc w:val="center"/>
              <w:rPr>
                <w:rFonts w:ascii="Cambria" w:hAnsi="Cambria"/>
                <w:sz w:val="24"/>
                <w:szCs w:val="24"/>
              </w:rPr>
            </w:pPr>
            <w:r w:rsidRPr="00C53C03">
              <w:rPr>
                <w:rFonts w:ascii="Cambria" w:hAnsi="Cambria"/>
                <w:sz w:val="24"/>
                <w:szCs w:val="24"/>
              </w:rPr>
              <w:t>5</w:t>
            </w:r>
          </w:p>
        </w:tc>
        <w:tc>
          <w:tcPr>
            <w:tcW w:w="1907" w:type="dxa"/>
            <w:vAlign w:val="center"/>
          </w:tcPr>
          <w:p w14:paraId="10B41299" w14:textId="77777777" w:rsidR="0025611C" w:rsidRPr="00C53C03" w:rsidRDefault="0025611C" w:rsidP="007C3480">
            <w:pPr>
              <w:jc w:val="center"/>
              <w:rPr>
                <w:rFonts w:ascii="Cambria" w:hAnsi="Cambria"/>
                <w:sz w:val="24"/>
                <w:szCs w:val="24"/>
              </w:rPr>
            </w:pPr>
            <w:r w:rsidRPr="00C53C03">
              <w:rPr>
                <w:rFonts w:ascii="Cambria" w:hAnsi="Cambria"/>
                <w:sz w:val="24"/>
                <w:szCs w:val="24"/>
              </w:rPr>
              <w:t>3-Tier M&amp;E</w:t>
            </w:r>
          </w:p>
        </w:tc>
        <w:tc>
          <w:tcPr>
            <w:tcW w:w="7087" w:type="dxa"/>
          </w:tcPr>
          <w:p w14:paraId="673A3672"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Self-regulation by PIA through Q-team</w:t>
            </w:r>
          </w:p>
          <w:p w14:paraId="3F479C77"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Monitoring by state nodal agency</w:t>
            </w:r>
          </w:p>
          <w:p w14:paraId="394A4E08"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Monitoring by MoRD through it’s CTSAs</w:t>
            </w:r>
          </w:p>
        </w:tc>
      </w:tr>
      <w:tr w:rsidR="0025611C" w:rsidRPr="00C53C03" w14:paraId="33146CD7" w14:textId="77777777" w:rsidTr="007C3480">
        <w:tc>
          <w:tcPr>
            <w:tcW w:w="895" w:type="dxa"/>
            <w:vAlign w:val="center"/>
          </w:tcPr>
          <w:p w14:paraId="0F045F09"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6</w:t>
            </w:r>
          </w:p>
        </w:tc>
        <w:tc>
          <w:tcPr>
            <w:tcW w:w="1907" w:type="dxa"/>
            <w:vAlign w:val="center"/>
          </w:tcPr>
          <w:p w14:paraId="35BE8FBF"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Deployment of Skilled Manpower</w:t>
            </w:r>
          </w:p>
        </w:tc>
        <w:tc>
          <w:tcPr>
            <w:tcW w:w="7087" w:type="dxa"/>
          </w:tcPr>
          <w:p w14:paraId="6A9D640E"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Mandatory to clear e-SOP certification for all stakeholders involved in DDU-GKY implementation and monitoring</w:t>
            </w:r>
          </w:p>
        </w:tc>
      </w:tr>
      <w:tr w:rsidR="0025611C" w:rsidRPr="00C53C03" w14:paraId="2275420D" w14:textId="77777777" w:rsidTr="007C3480">
        <w:tc>
          <w:tcPr>
            <w:tcW w:w="895" w:type="dxa"/>
            <w:vAlign w:val="center"/>
          </w:tcPr>
          <w:p w14:paraId="31A04255"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7</w:t>
            </w:r>
          </w:p>
        </w:tc>
        <w:tc>
          <w:tcPr>
            <w:tcW w:w="1907" w:type="dxa"/>
            <w:vAlign w:val="center"/>
          </w:tcPr>
          <w:p w14:paraId="6C1D82A1"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Fund Management</w:t>
            </w:r>
          </w:p>
        </w:tc>
        <w:tc>
          <w:tcPr>
            <w:tcW w:w="7087" w:type="dxa"/>
          </w:tcPr>
          <w:p w14:paraId="43294CD4"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PFMS (Public Financial Management System) to disburse, track and report fund utilization</w:t>
            </w:r>
          </w:p>
        </w:tc>
      </w:tr>
      <w:tr w:rsidR="0025611C" w:rsidRPr="00C53C03" w14:paraId="01186EFE" w14:textId="77777777" w:rsidTr="007C3480">
        <w:tc>
          <w:tcPr>
            <w:tcW w:w="895" w:type="dxa"/>
            <w:vAlign w:val="center"/>
          </w:tcPr>
          <w:p w14:paraId="0773A8D2"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lastRenderedPageBreak/>
              <w:t>8</w:t>
            </w:r>
          </w:p>
        </w:tc>
        <w:tc>
          <w:tcPr>
            <w:tcW w:w="1907" w:type="dxa"/>
            <w:vAlign w:val="center"/>
          </w:tcPr>
          <w:p w14:paraId="7B202753" w14:textId="77777777" w:rsidR="0025611C" w:rsidRPr="00C53C03" w:rsidRDefault="0025611C" w:rsidP="007C3480">
            <w:pPr>
              <w:spacing w:line="276" w:lineRule="auto"/>
              <w:jc w:val="center"/>
              <w:rPr>
                <w:rFonts w:ascii="Cambria" w:hAnsi="Cambria"/>
                <w:sz w:val="24"/>
                <w:szCs w:val="24"/>
              </w:rPr>
            </w:pPr>
            <w:r w:rsidRPr="00C53C03">
              <w:rPr>
                <w:rFonts w:ascii="Cambria" w:hAnsi="Cambria"/>
                <w:sz w:val="24"/>
                <w:szCs w:val="24"/>
              </w:rPr>
              <w:t>Training Contents</w:t>
            </w:r>
          </w:p>
        </w:tc>
        <w:tc>
          <w:tcPr>
            <w:tcW w:w="7087" w:type="dxa"/>
          </w:tcPr>
          <w:p w14:paraId="1B918D58"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Training Contents – Job roles aligned to NSQF</w:t>
            </w:r>
          </w:p>
          <w:p w14:paraId="39E83BEA"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1319 QP-NOS of SSCs</w:t>
            </w:r>
          </w:p>
          <w:p w14:paraId="1D4F5CC5"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578 Modular Employable Skills (MES) courses of NCVT</w:t>
            </w:r>
          </w:p>
          <w:p w14:paraId="08A6C677" w14:textId="77777777" w:rsidR="0025611C" w:rsidRPr="00C53C03" w:rsidRDefault="0025611C" w:rsidP="0025611C">
            <w:pPr>
              <w:numPr>
                <w:ilvl w:val="0"/>
                <w:numId w:val="3"/>
              </w:numPr>
              <w:spacing w:line="276" w:lineRule="auto"/>
              <w:jc w:val="both"/>
              <w:rPr>
                <w:rFonts w:ascii="Cambria" w:hAnsi="Cambria"/>
                <w:sz w:val="24"/>
                <w:szCs w:val="24"/>
              </w:rPr>
            </w:pPr>
            <w:r w:rsidRPr="00C53C03">
              <w:rPr>
                <w:rFonts w:ascii="Cambria" w:hAnsi="Cambria"/>
                <w:sz w:val="24"/>
                <w:szCs w:val="24"/>
              </w:rPr>
              <w:t>3rd Party Assessment &amp; Certification</w:t>
            </w:r>
          </w:p>
        </w:tc>
      </w:tr>
    </w:tbl>
    <w:p w14:paraId="2166BCC0" w14:textId="77777777" w:rsidR="0025611C" w:rsidRPr="00C53C03" w:rsidRDefault="0025611C" w:rsidP="00571807">
      <w:pPr>
        <w:spacing w:before="240" w:line="276" w:lineRule="auto"/>
        <w:jc w:val="both"/>
        <w:rPr>
          <w:rFonts w:ascii="Cambria" w:hAnsi="Cambria"/>
          <w:sz w:val="24"/>
          <w:szCs w:val="24"/>
        </w:rPr>
      </w:pPr>
      <w:r w:rsidRPr="00C53C03">
        <w:rPr>
          <w:rFonts w:ascii="Cambria" w:hAnsi="Cambria"/>
          <w:sz w:val="24"/>
          <w:szCs w:val="24"/>
        </w:rPr>
        <w:t>The Speaker presented the Support and Incentives provided to Candidates &amp; PIAs as mentioned below:</w:t>
      </w:r>
    </w:p>
    <w:tbl>
      <w:tblPr>
        <w:tblStyle w:val="TableGrid"/>
        <w:tblW w:w="9889" w:type="dxa"/>
        <w:tblLook w:val="04A0" w:firstRow="1" w:lastRow="0" w:firstColumn="1" w:lastColumn="0" w:noHBand="0" w:noVBand="1"/>
      </w:tblPr>
      <w:tblGrid>
        <w:gridCol w:w="895"/>
        <w:gridCol w:w="1890"/>
        <w:gridCol w:w="7104"/>
      </w:tblGrid>
      <w:tr w:rsidR="0025611C" w:rsidRPr="00C53C03" w14:paraId="7A4CA94D" w14:textId="77777777" w:rsidTr="001320B5">
        <w:tc>
          <w:tcPr>
            <w:tcW w:w="895" w:type="dxa"/>
            <w:vAlign w:val="center"/>
          </w:tcPr>
          <w:p w14:paraId="7D63C73F" w14:textId="77777777" w:rsidR="0025611C" w:rsidRPr="00C53C03" w:rsidRDefault="0025611C" w:rsidP="001320B5">
            <w:pPr>
              <w:jc w:val="center"/>
              <w:rPr>
                <w:rFonts w:ascii="Cambria" w:hAnsi="Cambria"/>
                <w:b/>
                <w:sz w:val="24"/>
                <w:szCs w:val="24"/>
              </w:rPr>
            </w:pPr>
            <w:r w:rsidRPr="00C53C03">
              <w:rPr>
                <w:rFonts w:ascii="Cambria" w:hAnsi="Cambria"/>
                <w:b/>
                <w:sz w:val="24"/>
                <w:szCs w:val="24"/>
              </w:rPr>
              <w:t>Sl. No.</w:t>
            </w:r>
          </w:p>
        </w:tc>
        <w:tc>
          <w:tcPr>
            <w:tcW w:w="1890" w:type="dxa"/>
            <w:vAlign w:val="center"/>
          </w:tcPr>
          <w:p w14:paraId="77DFBBC0" w14:textId="77777777" w:rsidR="0025611C" w:rsidRPr="00C53C03" w:rsidRDefault="0025611C" w:rsidP="001320B5">
            <w:pPr>
              <w:jc w:val="center"/>
              <w:rPr>
                <w:rFonts w:ascii="Cambria" w:hAnsi="Cambria"/>
                <w:b/>
                <w:sz w:val="24"/>
                <w:szCs w:val="24"/>
              </w:rPr>
            </w:pPr>
            <w:r w:rsidRPr="00C53C03">
              <w:rPr>
                <w:rFonts w:ascii="Cambria" w:hAnsi="Cambria"/>
                <w:b/>
                <w:sz w:val="24"/>
                <w:szCs w:val="24"/>
              </w:rPr>
              <w:t>Support &amp; Incentives</w:t>
            </w:r>
          </w:p>
        </w:tc>
        <w:tc>
          <w:tcPr>
            <w:tcW w:w="7104" w:type="dxa"/>
            <w:vAlign w:val="center"/>
          </w:tcPr>
          <w:p w14:paraId="5D32A0B8" w14:textId="77777777" w:rsidR="0025611C" w:rsidRPr="00C53C03" w:rsidRDefault="0025611C" w:rsidP="001320B5">
            <w:pPr>
              <w:jc w:val="center"/>
              <w:rPr>
                <w:rFonts w:ascii="Cambria" w:hAnsi="Cambria"/>
                <w:b/>
                <w:sz w:val="24"/>
                <w:szCs w:val="24"/>
              </w:rPr>
            </w:pPr>
            <w:r w:rsidRPr="00C53C03">
              <w:rPr>
                <w:rFonts w:ascii="Cambria" w:hAnsi="Cambria"/>
                <w:b/>
                <w:sz w:val="24"/>
                <w:szCs w:val="24"/>
              </w:rPr>
              <w:t>Descriptions</w:t>
            </w:r>
          </w:p>
        </w:tc>
      </w:tr>
      <w:tr w:rsidR="0025611C" w:rsidRPr="00C53C03" w14:paraId="64148D46" w14:textId="77777777" w:rsidTr="00762D4B">
        <w:tc>
          <w:tcPr>
            <w:tcW w:w="895" w:type="dxa"/>
            <w:vAlign w:val="center"/>
          </w:tcPr>
          <w:p w14:paraId="6A07F5D7" w14:textId="77777777" w:rsidR="0025611C" w:rsidRPr="00C53C03" w:rsidRDefault="0025611C" w:rsidP="00762D4B">
            <w:pPr>
              <w:jc w:val="center"/>
              <w:rPr>
                <w:rFonts w:ascii="Cambria" w:hAnsi="Cambria"/>
                <w:sz w:val="24"/>
                <w:szCs w:val="24"/>
              </w:rPr>
            </w:pPr>
            <w:r w:rsidRPr="00C53C03">
              <w:rPr>
                <w:rFonts w:ascii="Cambria" w:hAnsi="Cambria"/>
                <w:sz w:val="24"/>
                <w:szCs w:val="24"/>
              </w:rPr>
              <w:t>1</w:t>
            </w:r>
          </w:p>
        </w:tc>
        <w:tc>
          <w:tcPr>
            <w:tcW w:w="1890" w:type="dxa"/>
            <w:vAlign w:val="center"/>
          </w:tcPr>
          <w:p w14:paraId="4E6F3782"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Post Placement Support</w:t>
            </w:r>
          </w:p>
        </w:tc>
        <w:tc>
          <w:tcPr>
            <w:tcW w:w="7104" w:type="dxa"/>
          </w:tcPr>
          <w:p w14:paraId="1BB1607A" w14:textId="77777777" w:rsidR="0025611C" w:rsidRPr="00C53C03" w:rsidRDefault="0025611C" w:rsidP="0025611C">
            <w:pPr>
              <w:numPr>
                <w:ilvl w:val="0"/>
                <w:numId w:val="4"/>
              </w:numPr>
              <w:spacing w:line="276" w:lineRule="auto"/>
              <w:jc w:val="both"/>
              <w:rPr>
                <w:rFonts w:ascii="Cambria" w:hAnsi="Cambria"/>
                <w:sz w:val="24"/>
                <w:szCs w:val="24"/>
              </w:rPr>
            </w:pPr>
            <w:r w:rsidRPr="00C53C03">
              <w:rPr>
                <w:rFonts w:ascii="Cambria" w:hAnsi="Cambria"/>
                <w:sz w:val="24"/>
                <w:szCs w:val="24"/>
                <w:lang w:val="en-SG"/>
              </w:rPr>
              <w:t>Rs. 1,000/- per month for 2 months within district, 3 months within State &amp; 6 months outside State</w:t>
            </w:r>
          </w:p>
          <w:p w14:paraId="7ECEF186" w14:textId="77777777" w:rsidR="0025611C" w:rsidRPr="00C53C03" w:rsidRDefault="0025611C" w:rsidP="0025611C">
            <w:pPr>
              <w:numPr>
                <w:ilvl w:val="0"/>
                <w:numId w:val="4"/>
              </w:numPr>
              <w:spacing w:line="276" w:lineRule="auto"/>
              <w:jc w:val="both"/>
              <w:rPr>
                <w:rFonts w:ascii="Cambria" w:hAnsi="Cambria"/>
                <w:sz w:val="24"/>
                <w:szCs w:val="24"/>
              </w:rPr>
            </w:pPr>
            <w:r w:rsidRPr="00C53C03">
              <w:rPr>
                <w:rFonts w:ascii="Cambria" w:hAnsi="Cambria"/>
                <w:sz w:val="24"/>
                <w:szCs w:val="24"/>
                <w:lang w:val="en-SG"/>
              </w:rPr>
              <w:t>Rs. 2,000/- per month for 6 months – Himayat</w:t>
            </w:r>
          </w:p>
        </w:tc>
      </w:tr>
      <w:tr w:rsidR="0025611C" w:rsidRPr="00C53C03" w14:paraId="4F19EBF6" w14:textId="77777777" w:rsidTr="00762D4B">
        <w:tc>
          <w:tcPr>
            <w:tcW w:w="895" w:type="dxa"/>
            <w:vAlign w:val="center"/>
          </w:tcPr>
          <w:p w14:paraId="037CB058" w14:textId="77777777" w:rsidR="0025611C" w:rsidRPr="00C53C03" w:rsidRDefault="0025611C" w:rsidP="00762D4B">
            <w:pPr>
              <w:jc w:val="center"/>
              <w:rPr>
                <w:rFonts w:ascii="Cambria" w:hAnsi="Cambria"/>
                <w:sz w:val="24"/>
                <w:szCs w:val="24"/>
              </w:rPr>
            </w:pPr>
            <w:r w:rsidRPr="00C53C03">
              <w:rPr>
                <w:rFonts w:ascii="Cambria" w:hAnsi="Cambria"/>
                <w:sz w:val="24"/>
                <w:szCs w:val="24"/>
              </w:rPr>
              <w:t>2</w:t>
            </w:r>
          </w:p>
        </w:tc>
        <w:tc>
          <w:tcPr>
            <w:tcW w:w="1890" w:type="dxa"/>
            <w:vAlign w:val="center"/>
          </w:tcPr>
          <w:p w14:paraId="6185C163"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Retention Support</w:t>
            </w:r>
          </w:p>
        </w:tc>
        <w:tc>
          <w:tcPr>
            <w:tcW w:w="7104" w:type="dxa"/>
          </w:tcPr>
          <w:p w14:paraId="6358CD40"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 xml:space="preserve">Rs. 3,000/- per candidate retained in employment for 365 days (with a break of maximum 60 days) </w:t>
            </w:r>
          </w:p>
          <w:p w14:paraId="60C70BBB"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1/3rd of the cost is shared by PIA with the candidate</w:t>
            </w:r>
          </w:p>
        </w:tc>
      </w:tr>
      <w:tr w:rsidR="0025611C" w:rsidRPr="00C53C03" w14:paraId="0ECA99D9" w14:textId="77777777" w:rsidTr="00762D4B">
        <w:tc>
          <w:tcPr>
            <w:tcW w:w="895" w:type="dxa"/>
            <w:vAlign w:val="center"/>
          </w:tcPr>
          <w:p w14:paraId="307E0CD7" w14:textId="77777777" w:rsidR="0025611C" w:rsidRPr="00C53C03" w:rsidRDefault="0025611C" w:rsidP="00762D4B">
            <w:pPr>
              <w:jc w:val="center"/>
              <w:rPr>
                <w:rFonts w:ascii="Cambria" w:hAnsi="Cambria"/>
                <w:sz w:val="24"/>
                <w:szCs w:val="24"/>
              </w:rPr>
            </w:pPr>
            <w:r w:rsidRPr="00C53C03">
              <w:rPr>
                <w:rFonts w:ascii="Cambria" w:hAnsi="Cambria"/>
                <w:sz w:val="24"/>
                <w:szCs w:val="24"/>
              </w:rPr>
              <w:t>3</w:t>
            </w:r>
          </w:p>
        </w:tc>
        <w:tc>
          <w:tcPr>
            <w:tcW w:w="1890" w:type="dxa"/>
            <w:vAlign w:val="center"/>
          </w:tcPr>
          <w:p w14:paraId="6EBF7117"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Career Progression</w:t>
            </w:r>
          </w:p>
        </w:tc>
        <w:tc>
          <w:tcPr>
            <w:tcW w:w="7104" w:type="dxa"/>
          </w:tcPr>
          <w:p w14:paraId="41626928"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Rs. 5,000/- per person who crosses a salary of Rs.15,000/- per month and holds it for a minimum of 3 months within one year of completion of training</w:t>
            </w:r>
          </w:p>
          <w:p w14:paraId="7768E949"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1/3rd of the cost is shared by PIA with the candidate</w:t>
            </w:r>
          </w:p>
        </w:tc>
      </w:tr>
      <w:tr w:rsidR="0025611C" w:rsidRPr="00C53C03" w14:paraId="14BCDF70" w14:textId="77777777" w:rsidTr="00762D4B">
        <w:tc>
          <w:tcPr>
            <w:tcW w:w="895" w:type="dxa"/>
            <w:vAlign w:val="center"/>
          </w:tcPr>
          <w:p w14:paraId="0D7CC4EB" w14:textId="77777777" w:rsidR="0025611C" w:rsidRPr="00C53C03" w:rsidRDefault="0025611C" w:rsidP="00762D4B">
            <w:pPr>
              <w:jc w:val="center"/>
              <w:rPr>
                <w:rFonts w:ascii="Cambria" w:hAnsi="Cambria"/>
                <w:sz w:val="24"/>
                <w:szCs w:val="24"/>
              </w:rPr>
            </w:pPr>
            <w:r w:rsidRPr="00C53C03">
              <w:rPr>
                <w:rFonts w:ascii="Cambria" w:hAnsi="Cambria"/>
                <w:sz w:val="24"/>
                <w:szCs w:val="24"/>
              </w:rPr>
              <w:t>4</w:t>
            </w:r>
          </w:p>
        </w:tc>
        <w:tc>
          <w:tcPr>
            <w:tcW w:w="1890" w:type="dxa"/>
            <w:vAlign w:val="center"/>
          </w:tcPr>
          <w:p w14:paraId="069B2FDC"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Support for foreign Placement</w:t>
            </w:r>
          </w:p>
        </w:tc>
        <w:tc>
          <w:tcPr>
            <w:tcW w:w="7104" w:type="dxa"/>
          </w:tcPr>
          <w:p w14:paraId="0A87BF27"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Rs.10,000/- per candidate to support Counselling including medical check-up for candidates placed in Foreign countries</w:t>
            </w:r>
          </w:p>
        </w:tc>
      </w:tr>
      <w:tr w:rsidR="0025611C" w:rsidRPr="00C53C03" w14:paraId="702CBE92" w14:textId="77777777" w:rsidTr="00762D4B">
        <w:tc>
          <w:tcPr>
            <w:tcW w:w="895" w:type="dxa"/>
            <w:vAlign w:val="center"/>
          </w:tcPr>
          <w:p w14:paraId="2CD47BDE" w14:textId="77777777" w:rsidR="0025611C" w:rsidRPr="00C53C03" w:rsidRDefault="0025611C" w:rsidP="00762D4B">
            <w:pPr>
              <w:jc w:val="center"/>
              <w:rPr>
                <w:rFonts w:ascii="Cambria" w:hAnsi="Cambria"/>
                <w:sz w:val="24"/>
                <w:szCs w:val="24"/>
              </w:rPr>
            </w:pPr>
            <w:r w:rsidRPr="00C53C03">
              <w:rPr>
                <w:rFonts w:ascii="Cambria" w:hAnsi="Cambria"/>
                <w:sz w:val="24"/>
                <w:szCs w:val="24"/>
              </w:rPr>
              <w:t>5</w:t>
            </w:r>
          </w:p>
        </w:tc>
        <w:tc>
          <w:tcPr>
            <w:tcW w:w="1890" w:type="dxa"/>
            <w:vAlign w:val="center"/>
          </w:tcPr>
          <w:p w14:paraId="6EA0C59E"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Mobile Tracking Cost</w:t>
            </w:r>
          </w:p>
        </w:tc>
        <w:tc>
          <w:tcPr>
            <w:tcW w:w="7104" w:type="dxa"/>
          </w:tcPr>
          <w:p w14:paraId="28CA33AA"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Payment of Rs. 50/-per candidate per month for 12 months for mobile top up to ensure candidate tracking after placement</w:t>
            </w:r>
          </w:p>
        </w:tc>
      </w:tr>
      <w:tr w:rsidR="0025611C" w:rsidRPr="00C53C03" w14:paraId="3D496708" w14:textId="77777777" w:rsidTr="00762D4B">
        <w:tc>
          <w:tcPr>
            <w:tcW w:w="895" w:type="dxa"/>
            <w:vAlign w:val="center"/>
          </w:tcPr>
          <w:p w14:paraId="7F97E19E"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6</w:t>
            </w:r>
          </w:p>
        </w:tc>
        <w:tc>
          <w:tcPr>
            <w:tcW w:w="1890" w:type="dxa"/>
            <w:vAlign w:val="center"/>
          </w:tcPr>
          <w:p w14:paraId="00B770E6" w14:textId="77777777" w:rsidR="0025611C" w:rsidRPr="00C53C03" w:rsidRDefault="0025611C" w:rsidP="00762D4B">
            <w:pPr>
              <w:spacing w:line="276" w:lineRule="auto"/>
              <w:jc w:val="center"/>
              <w:rPr>
                <w:rFonts w:ascii="Cambria" w:hAnsi="Cambria"/>
                <w:sz w:val="24"/>
                <w:szCs w:val="24"/>
              </w:rPr>
            </w:pPr>
            <w:r w:rsidRPr="00C53C03">
              <w:rPr>
                <w:rFonts w:ascii="Cambria" w:hAnsi="Cambria"/>
                <w:sz w:val="24"/>
                <w:szCs w:val="24"/>
              </w:rPr>
              <w:t>Incentives to PIAs</w:t>
            </w:r>
          </w:p>
        </w:tc>
        <w:tc>
          <w:tcPr>
            <w:tcW w:w="7104" w:type="dxa"/>
          </w:tcPr>
          <w:p w14:paraId="1872DCD5"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Rs.3,000/- per candidate for placement between 70% to 85%</w:t>
            </w:r>
          </w:p>
          <w:p w14:paraId="098E907B" w14:textId="77777777" w:rsidR="0025611C" w:rsidRPr="00C53C03" w:rsidRDefault="0025611C" w:rsidP="0025611C">
            <w:pPr>
              <w:numPr>
                <w:ilvl w:val="0"/>
                <w:numId w:val="4"/>
              </w:numPr>
              <w:spacing w:line="276" w:lineRule="auto"/>
              <w:jc w:val="both"/>
              <w:rPr>
                <w:rFonts w:ascii="Cambria" w:hAnsi="Cambria"/>
                <w:sz w:val="24"/>
                <w:szCs w:val="24"/>
                <w:lang w:val="en-SG"/>
              </w:rPr>
            </w:pPr>
            <w:r w:rsidRPr="00C53C03">
              <w:rPr>
                <w:rFonts w:ascii="Cambria" w:hAnsi="Cambria"/>
                <w:sz w:val="24"/>
                <w:szCs w:val="24"/>
                <w:lang w:val="en-SG"/>
              </w:rPr>
              <w:t>Rs.5,000/- per candidate for placement  above 85%</w:t>
            </w:r>
          </w:p>
        </w:tc>
      </w:tr>
    </w:tbl>
    <w:p w14:paraId="2F860744" w14:textId="77777777" w:rsidR="0025611C" w:rsidRPr="00C53C03" w:rsidRDefault="0025611C" w:rsidP="00571807">
      <w:pPr>
        <w:spacing w:before="240" w:line="276" w:lineRule="auto"/>
        <w:jc w:val="both"/>
        <w:rPr>
          <w:rFonts w:ascii="Cambria" w:hAnsi="Cambria"/>
          <w:sz w:val="24"/>
          <w:szCs w:val="21"/>
        </w:rPr>
      </w:pPr>
      <w:r w:rsidRPr="00C53C03">
        <w:rPr>
          <w:rFonts w:ascii="Cambria" w:hAnsi="Cambria"/>
          <w:sz w:val="24"/>
          <w:szCs w:val="21"/>
        </w:rPr>
        <w:t>The Speaker explained the challenges being faced by various stakeholders under DDU-GKY and also suggested some possibilities to overcome those challenges, those are mentioned below:</w:t>
      </w:r>
    </w:p>
    <w:tbl>
      <w:tblPr>
        <w:tblStyle w:val="TableGrid"/>
        <w:tblW w:w="9895" w:type="dxa"/>
        <w:tblLayout w:type="fixed"/>
        <w:tblLook w:val="04A0" w:firstRow="1" w:lastRow="0" w:firstColumn="1" w:lastColumn="0" w:noHBand="0" w:noVBand="1"/>
      </w:tblPr>
      <w:tblGrid>
        <w:gridCol w:w="895"/>
        <w:gridCol w:w="1890"/>
        <w:gridCol w:w="7110"/>
      </w:tblGrid>
      <w:tr w:rsidR="0025611C" w:rsidRPr="00C53C03" w14:paraId="67339BA0" w14:textId="77777777" w:rsidTr="00951F3D">
        <w:trPr>
          <w:trHeight w:val="432"/>
        </w:trPr>
        <w:tc>
          <w:tcPr>
            <w:tcW w:w="895" w:type="dxa"/>
            <w:vAlign w:val="center"/>
          </w:tcPr>
          <w:p w14:paraId="43D1885B" w14:textId="77777777" w:rsidR="0025611C" w:rsidRPr="00C53C03" w:rsidRDefault="0025611C" w:rsidP="00951F3D">
            <w:pPr>
              <w:spacing w:line="276" w:lineRule="auto"/>
              <w:jc w:val="center"/>
              <w:rPr>
                <w:rFonts w:ascii="Cambria" w:hAnsi="Cambria"/>
                <w:b/>
                <w:sz w:val="24"/>
                <w:szCs w:val="21"/>
              </w:rPr>
            </w:pPr>
            <w:r w:rsidRPr="00C53C03">
              <w:rPr>
                <w:rFonts w:ascii="Cambria" w:hAnsi="Cambria"/>
                <w:b/>
                <w:sz w:val="24"/>
                <w:szCs w:val="21"/>
              </w:rPr>
              <w:t>Sl. No.</w:t>
            </w:r>
          </w:p>
        </w:tc>
        <w:tc>
          <w:tcPr>
            <w:tcW w:w="1890" w:type="dxa"/>
            <w:vAlign w:val="center"/>
          </w:tcPr>
          <w:p w14:paraId="5868DDEE" w14:textId="77777777" w:rsidR="0025611C" w:rsidRPr="00C53C03" w:rsidRDefault="0025611C" w:rsidP="00951F3D">
            <w:pPr>
              <w:spacing w:line="276" w:lineRule="auto"/>
              <w:jc w:val="center"/>
              <w:rPr>
                <w:rFonts w:ascii="Cambria" w:hAnsi="Cambria"/>
                <w:b/>
                <w:sz w:val="24"/>
                <w:szCs w:val="21"/>
              </w:rPr>
            </w:pPr>
            <w:r w:rsidRPr="00C53C03">
              <w:rPr>
                <w:rFonts w:ascii="Cambria" w:hAnsi="Cambria"/>
                <w:b/>
                <w:sz w:val="24"/>
                <w:szCs w:val="21"/>
              </w:rPr>
              <w:t>Perspectives</w:t>
            </w:r>
          </w:p>
        </w:tc>
        <w:tc>
          <w:tcPr>
            <w:tcW w:w="7110" w:type="dxa"/>
            <w:vAlign w:val="center"/>
          </w:tcPr>
          <w:p w14:paraId="4A16C941" w14:textId="77777777" w:rsidR="0025611C" w:rsidRPr="00C53C03" w:rsidRDefault="0025611C" w:rsidP="00951F3D">
            <w:pPr>
              <w:spacing w:line="276" w:lineRule="auto"/>
              <w:jc w:val="center"/>
              <w:rPr>
                <w:rFonts w:ascii="Cambria" w:hAnsi="Cambria"/>
                <w:b/>
                <w:sz w:val="24"/>
                <w:szCs w:val="21"/>
              </w:rPr>
            </w:pPr>
            <w:r w:rsidRPr="00C53C03">
              <w:rPr>
                <w:rFonts w:ascii="Cambria" w:hAnsi="Cambria"/>
                <w:b/>
                <w:sz w:val="24"/>
                <w:szCs w:val="21"/>
              </w:rPr>
              <w:t>Challenges and Possibilities</w:t>
            </w:r>
          </w:p>
        </w:tc>
      </w:tr>
      <w:tr w:rsidR="0025611C" w:rsidRPr="00C53C03" w14:paraId="45DDE958" w14:textId="77777777" w:rsidTr="00951F3D">
        <w:trPr>
          <w:trHeight w:val="432"/>
        </w:trPr>
        <w:tc>
          <w:tcPr>
            <w:tcW w:w="895" w:type="dxa"/>
            <w:vAlign w:val="center"/>
          </w:tcPr>
          <w:p w14:paraId="41E6413C"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1</w:t>
            </w:r>
          </w:p>
        </w:tc>
        <w:tc>
          <w:tcPr>
            <w:tcW w:w="1890" w:type="dxa"/>
            <w:vAlign w:val="center"/>
          </w:tcPr>
          <w:p w14:paraId="39617B28"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Candidates</w:t>
            </w:r>
          </w:p>
          <w:p w14:paraId="6BBE77A2" w14:textId="77777777" w:rsidR="0025611C" w:rsidRPr="00C53C03" w:rsidRDefault="0025611C" w:rsidP="00951F3D">
            <w:pPr>
              <w:spacing w:line="276" w:lineRule="auto"/>
              <w:jc w:val="center"/>
              <w:rPr>
                <w:rFonts w:ascii="Cambria" w:hAnsi="Cambria"/>
                <w:sz w:val="24"/>
                <w:szCs w:val="21"/>
              </w:rPr>
            </w:pPr>
          </w:p>
        </w:tc>
        <w:tc>
          <w:tcPr>
            <w:tcW w:w="7110" w:type="dxa"/>
          </w:tcPr>
          <w:p w14:paraId="05007459"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Lack of jobs in rural areas &amp; unwillingness of youth to relocate due to low salary, family issues, health, culture, etc.</w:t>
            </w:r>
          </w:p>
          <w:p w14:paraId="7D7C1C6C"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Drop out due to peer pressure, marriage, low salary, workplace concerns, etc.</w:t>
            </w:r>
          </w:p>
          <w:p w14:paraId="1D5B4DE1"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Mismatch between training undertaken &amp; candidate’s talent &amp; interest</w:t>
            </w:r>
          </w:p>
          <w:p w14:paraId="52C760EB"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Absence of soft skills e.g. communication, language proficiency, attire</w:t>
            </w:r>
          </w:p>
        </w:tc>
      </w:tr>
      <w:tr w:rsidR="0025611C" w:rsidRPr="00C53C03" w14:paraId="29604E20" w14:textId="77777777" w:rsidTr="00951F3D">
        <w:trPr>
          <w:trHeight w:val="432"/>
        </w:trPr>
        <w:tc>
          <w:tcPr>
            <w:tcW w:w="895" w:type="dxa"/>
            <w:vAlign w:val="center"/>
          </w:tcPr>
          <w:p w14:paraId="6D4DA3DE"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lastRenderedPageBreak/>
              <w:t>2</w:t>
            </w:r>
          </w:p>
        </w:tc>
        <w:tc>
          <w:tcPr>
            <w:tcW w:w="1890" w:type="dxa"/>
            <w:vAlign w:val="center"/>
          </w:tcPr>
          <w:p w14:paraId="56945FC0"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PIAs</w:t>
            </w:r>
          </w:p>
          <w:p w14:paraId="152A3C5E" w14:textId="77777777" w:rsidR="0025611C" w:rsidRPr="00C53C03" w:rsidRDefault="0025611C" w:rsidP="00951F3D">
            <w:pPr>
              <w:spacing w:line="276" w:lineRule="auto"/>
              <w:jc w:val="center"/>
              <w:rPr>
                <w:rFonts w:ascii="Cambria" w:hAnsi="Cambria"/>
                <w:sz w:val="24"/>
                <w:szCs w:val="21"/>
              </w:rPr>
            </w:pPr>
          </w:p>
        </w:tc>
        <w:tc>
          <w:tcPr>
            <w:tcW w:w="7110" w:type="dxa"/>
          </w:tcPr>
          <w:p w14:paraId="105AA00B"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Improper skill gap analysis for selecting job roles</w:t>
            </w:r>
          </w:p>
          <w:p w14:paraId="7FBA7AD1"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Faulty selection and counselling of candidates</w:t>
            </w:r>
          </w:p>
          <w:p w14:paraId="3006A64D"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Lack of partnership with employers.  Push based placement instead of Pull based</w:t>
            </w:r>
          </w:p>
          <w:p w14:paraId="0A26B3EA"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See placement as additional overhead</w:t>
            </w:r>
          </w:p>
          <w:p w14:paraId="09D0C69E"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Leaving placement activities to the centre managers / counsellors rather than as a part of strategic plan</w:t>
            </w:r>
          </w:p>
        </w:tc>
      </w:tr>
      <w:tr w:rsidR="0025611C" w:rsidRPr="00C53C03" w14:paraId="16CEA83B" w14:textId="77777777" w:rsidTr="00951F3D">
        <w:trPr>
          <w:trHeight w:val="432"/>
        </w:trPr>
        <w:tc>
          <w:tcPr>
            <w:tcW w:w="895" w:type="dxa"/>
            <w:vAlign w:val="center"/>
          </w:tcPr>
          <w:p w14:paraId="6EA1FA56"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3</w:t>
            </w:r>
          </w:p>
        </w:tc>
        <w:tc>
          <w:tcPr>
            <w:tcW w:w="1890" w:type="dxa"/>
            <w:vAlign w:val="center"/>
          </w:tcPr>
          <w:p w14:paraId="570DB7D7"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Employers</w:t>
            </w:r>
          </w:p>
          <w:p w14:paraId="4452A406" w14:textId="77777777" w:rsidR="0025611C" w:rsidRPr="00C53C03" w:rsidRDefault="0025611C" w:rsidP="00951F3D">
            <w:pPr>
              <w:spacing w:line="276" w:lineRule="auto"/>
              <w:jc w:val="center"/>
              <w:rPr>
                <w:rFonts w:ascii="Cambria" w:hAnsi="Cambria"/>
                <w:sz w:val="24"/>
                <w:szCs w:val="21"/>
              </w:rPr>
            </w:pPr>
          </w:p>
        </w:tc>
        <w:tc>
          <w:tcPr>
            <w:tcW w:w="7110" w:type="dxa"/>
          </w:tcPr>
          <w:p w14:paraId="316B49C1"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Gap between quality of skills required vs. available</w:t>
            </w:r>
          </w:p>
          <w:p w14:paraId="7BF94734"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Lack of commitment from SSCs members for placements</w:t>
            </w:r>
          </w:p>
          <w:p w14:paraId="252D8AC8"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No preference for candidates trained on NSQF aligned job roles</w:t>
            </w:r>
          </w:p>
          <w:p w14:paraId="5F31DBEB"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Labour supply more than needed and that too at lower salary</w:t>
            </w:r>
          </w:p>
        </w:tc>
      </w:tr>
      <w:tr w:rsidR="0025611C" w:rsidRPr="00C53C03" w14:paraId="3C700707" w14:textId="77777777" w:rsidTr="00951F3D">
        <w:trPr>
          <w:trHeight w:val="432"/>
        </w:trPr>
        <w:tc>
          <w:tcPr>
            <w:tcW w:w="895" w:type="dxa"/>
            <w:vAlign w:val="center"/>
          </w:tcPr>
          <w:p w14:paraId="11189B74"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4</w:t>
            </w:r>
          </w:p>
        </w:tc>
        <w:tc>
          <w:tcPr>
            <w:tcW w:w="1890" w:type="dxa"/>
            <w:vAlign w:val="center"/>
          </w:tcPr>
          <w:p w14:paraId="78107792" w14:textId="77777777" w:rsidR="0025611C" w:rsidRPr="00C53C03" w:rsidRDefault="0025611C" w:rsidP="00951F3D">
            <w:pPr>
              <w:spacing w:line="276" w:lineRule="auto"/>
              <w:jc w:val="center"/>
              <w:rPr>
                <w:rFonts w:ascii="Cambria" w:hAnsi="Cambria"/>
                <w:sz w:val="24"/>
                <w:szCs w:val="21"/>
              </w:rPr>
            </w:pPr>
            <w:r w:rsidRPr="00C53C03">
              <w:rPr>
                <w:rFonts w:ascii="Cambria" w:hAnsi="Cambria"/>
                <w:sz w:val="24"/>
                <w:szCs w:val="21"/>
              </w:rPr>
              <w:t>Government</w:t>
            </w:r>
          </w:p>
          <w:p w14:paraId="2AC8125A" w14:textId="77777777" w:rsidR="0025611C" w:rsidRPr="00C53C03" w:rsidRDefault="0025611C" w:rsidP="00951F3D">
            <w:pPr>
              <w:pStyle w:val="ListParagraph"/>
              <w:jc w:val="center"/>
              <w:rPr>
                <w:rFonts w:ascii="Cambria" w:hAnsi="Cambria"/>
                <w:sz w:val="24"/>
                <w:szCs w:val="21"/>
              </w:rPr>
            </w:pPr>
          </w:p>
        </w:tc>
        <w:tc>
          <w:tcPr>
            <w:tcW w:w="7110" w:type="dxa"/>
          </w:tcPr>
          <w:p w14:paraId="5874D957"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Reduced labour demand due to declining economic growth</w:t>
            </w:r>
          </w:p>
          <w:p w14:paraId="15C2C5DC" w14:textId="77777777" w:rsidR="0025611C" w:rsidRPr="00C53C03" w:rsidRDefault="0025611C" w:rsidP="0025611C">
            <w:pPr>
              <w:pStyle w:val="ListParagraph"/>
              <w:jc w:val="both"/>
              <w:rPr>
                <w:rFonts w:ascii="Cambria" w:hAnsi="Cambria"/>
                <w:sz w:val="24"/>
                <w:szCs w:val="21"/>
              </w:rPr>
            </w:pPr>
            <w:r w:rsidRPr="00C53C03">
              <w:rPr>
                <w:rFonts w:ascii="Cambria" w:hAnsi="Cambria"/>
                <w:sz w:val="24"/>
                <w:szCs w:val="21"/>
              </w:rPr>
              <w:t>(8.2%—7.2%—6.8%)</w:t>
            </w:r>
          </w:p>
          <w:p w14:paraId="6C2D47EF"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Continuous fall in labour participation of women (declined from 36.7% in 2005 to 26% in 2018)</w:t>
            </w:r>
          </w:p>
          <w:p w14:paraId="202D92D0"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Lack of participation with PIAs in placement of candidates.  Govt. &amp; outsourcing partners?</w:t>
            </w:r>
          </w:p>
          <w:p w14:paraId="0F65FA20"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Delay in release of funds to PIAs</w:t>
            </w:r>
          </w:p>
          <w:p w14:paraId="563958D1"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Employers/SSCs are not involved during selection of PIAs, planning, designing and execution of training</w:t>
            </w:r>
          </w:p>
          <w:p w14:paraId="711136CB" w14:textId="77777777" w:rsidR="0025611C" w:rsidRPr="00C53C03" w:rsidRDefault="0025611C" w:rsidP="0025611C">
            <w:pPr>
              <w:pStyle w:val="ListParagraph"/>
              <w:numPr>
                <w:ilvl w:val="0"/>
                <w:numId w:val="5"/>
              </w:numPr>
              <w:spacing w:after="0"/>
              <w:jc w:val="both"/>
              <w:rPr>
                <w:rFonts w:ascii="Cambria" w:hAnsi="Cambria"/>
                <w:sz w:val="24"/>
                <w:szCs w:val="21"/>
              </w:rPr>
            </w:pPr>
            <w:r w:rsidRPr="00C53C03">
              <w:rPr>
                <w:rFonts w:ascii="Cambria" w:hAnsi="Cambria"/>
                <w:sz w:val="24"/>
                <w:szCs w:val="21"/>
              </w:rPr>
              <w:t>Absence of an effective LMIS</w:t>
            </w:r>
          </w:p>
        </w:tc>
      </w:tr>
    </w:tbl>
    <w:p w14:paraId="4474BE1A" w14:textId="77777777" w:rsidR="00B55B13" w:rsidRPr="00C53C03" w:rsidRDefault="00B55B13" w:rsidP="0025611C">
      <w:pPr>
        <w:jc w:val="both"/>
        <w:rPr>
          <w:rFonts w:ascii="Cambria" w:hAnsi="Cambria"/>
          <w:sz w:val="24"/>
          <w:szCs w:val="21"/>
        </w:rPr>
      </w:pPr>
    </w:p>
    <w:p w14:paraId="5FB7A1EE" w14:textId="23740AAC" w:rsidR="0025611C" w:rsidRPr="00C53C03" w:rsidRDefault="0075015D" w:rsidP="001B4460">
      <w:pPr>
        <w:pStyle w:val="ListParagraph"/>
        <w:numPr>
          <w:ilvl w:val="0"/>
          <w:numId w:val="47"/>
        </w:numPr>
        <w:spacing w:after="160"/>
        <w:jc w:val="both"/>
        <w:rPr>
          <w:rFonts w:ascii="Cambria" w:hAnsi="Cambria"/>
          <w:sz w:val="24"/>
          <w:szCs w:val="24"/>
          <w:lang w:val="en-US"/>
        </w:rPr>
      </w:pPr>
      <w:r>
        <w:rPr>
          <w:rFonts w:ascii="Cambria" w:hAnsi="Cambria"/>
          <w:sz w:val="24"/>
          <w:szCs w:val="24"/>
          <w:lang w:val="en-US"/>
        </w:rPr>
        <w:t>DDUGKY program is faring</w:t>
      </w:r>
      <w:r w:rsidR="0025611C" w:rsidRPr="00C53C03">
        <w:rPr>
          <w:rFonts w:ascii="Cambria" w:hAnsi="Cambria"/>
          <w:sz w:val="24"/>
          <w:szCs w:val="24"/>
          <w:lang w:val="en-US"/>
        </w:rPr>
        <w:t xml:space="preserve"> when compared </w:t>
      </w:r>
      <w:r>
        <w:rPr>
          <w:rFonts w:ascii="Cambria" w:hAnsi="Cambria"/>
          <w:sz w:val="24"/>
          <w:szCs w:val="24"/>
          <w:lang w:val="en-US"/>
        </w:rPr>
        <w:t>to</w:t>
      </w:r>
      <w:r w:rsidR="0025611C" w:rsidRPr="00C53C03">
        <w:rPr>
          <w:rFonts w:ascii="Cambria" w:hAnsi="Cambria"/>
          <w:sz w:val="24"/>
          <w:szCs w:val="24"/>
          <w:lang w:val="en-US"/>
        </w:rPr>
        <w:t xml:space="preserve"> other Skill Programs in India in terms of quality</w:t>
      </w:r>
    </w:p>
    <w:p w14:paraId="22CC0D71" w14:textId="77777777" w:rsidR="0025611C" w:rsidRPr="00C53C03" w:rsidRDefault="0025611C" w:rsidP="001B4460">
      <w:pPr>
        <w:pStyle w:val="ListParagraph"/>
        <w:numPr>
          <w:ilvl w:val="0"/>
          <w:numId w:val="47"/>
        </w:numPr>
        <w:spacing w:after="160"/>
        <w:jc w:val="both"/>
        <w:rPr>
          <w:rFonts w:ascii="Cambria" w:hAnsi="Cambria"/>
          <w:sz w:val="24"/>
          <w:szCs w:val="24"/>
          <w:lang w:val="en-US"/>
        </w:rPr>
      </w:pPr>
      <w:r w:rsidRPr="00C53C03">
        <w:rPr>
          <w:rFonts w:ascii="Cambria" w:hAnsi="Cambria"/>
          <w:sz w:val="24"/>
          <w:szCs w:val="24"/>
          <w:lang w:val="en-US"/>
        </w:rPr>
        <w:t>Still we are struggling to achieve 70% placement in DDUGKY</w:t>
      </w:r>
    </w:p>
    <w:p w14:paraId="092C63B3" w14:textId="77777777" w:rsidR="0025611C" w:rsidRPr="00C53C03" w:rsidRDefault="0025611C" w:rsidP="001B4460">
      <w:pPr>
        <w:pStyle w:val="ListParagraph"/>
        <w:numPr>
          <w:ilvl w:val="0"/>
          <w:numId w:val="47"/>
        </w:numPr>
        <w:spacing w:after="160"/>
        <w:jc w:val="both"/>
        <w:rPr>
          <w:rFonts w:ascii="Cambria" w:hAnsi="Cambria"/>
          <w:sz w:val="24"/>
          <w:szCs w:val="24"/>
          <w:lang w:val="en-US"/>
        </w:rPr>
      </w:pPr>
      <w:r w:rsidRPr="00C53C03">
        <w:rPr>
          <w:rFonts w:ascii="Cambria" w:hAnsi="Cambria"/>
          <w:sz w:val="24"/>
          <w:szCs w:val="24"/>
          <w:lang w:val="en-US"/>
        </w:rPr>
        <w:t>Quality assurance frame work</w:t>
      </w:r>
    </w:p>
    <w:p w14:paraId="06F96D9F"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Selection of right training partner</w:t>
      </w:r>
    </w:p>
    <w:p w14:paraId="29EF2AF4"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Awareness of Guidelines and SOP</w:t>
      </w:r>
    </w:p>
    <w:p w14:paraId="574FA356"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ASK agenda</w:t>
      </w:r>
    </w:p>
    <w:p w14:paraId="253A0C23"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Soft skills of candidates (If required to work in any other locations)</w:t>
      </w:r>
    </w:p>
    <w:p w14:paraId="3EF051CA"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3 tier quality by PIA Q Team, SRLM and CTSA (on behalf of MoRD)</w:t>
      </w:r>
    </w:p>
    <w:p w14:paraId="247E7944"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e-SOP Certification as mandate</w:t>
      </w:r>
    </w:p>
    <w:p w14:paraId="22FEF91A"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Fund Management (PFMS) to track financial transactions</w:t>
      </w:r>
    </w:p>
    <w:p w14:paraId="2AA7144B" w14:textId="77777777" w:rsidR="0025611C" w:rsidRPr="00C53C03" w:rsidRDefault="0025611C" w:rsidP="001B4460">
      <w:pPr>
        <w:pStyle w:val="ListParagraph"/>
        <w:numPr>
          <w:ilvl w:val="1"/>
          <w:numId w:val="47"/>
        </w:numPr>
        <w:spacing w:after="160"/>
        <w:jc w:val="both"/>
        <w:rPr>
          <w:rFonts w:ascii="Cambria" w:hAnsi="Cambria"/>
          <w:sz w:val="24"/>
          <w:szCs w:val="24"/>
          <w:lang w:val="en-US"/>
        </w:rPr>
      </w:pPr>
      <w:r w:rsidRPr="00C53C03">
        <w:rPr>
          <w:rFonts w:ascii="Cambria" w:hAnsi="Cambria"/>
          <w:sz w:val="24"/>
          <w:szCs w:val="24"/>
          <w:lang w:val="en-US"/>
        </w:rPr>
        <w:t>Training Centres quality</w:t>
      </w:r>
    </w:p>
    <w:p w14:paraId="66C23D69" w14:textId="77777777" w:rsidR="0025611C" w:rsidRPr="00C53C03" w:rsidRDefault="0025611C" w:rsidP="0025611C">
      <w:pPr>
        <w:jc w:val="both"/>
        <w:rPr>
          <w:rFonts w:ascii="Cambria" w:hAnsi="Cambria"/>
          <w:b/>
          <w:sz w:val="24"/>
          <w:szCs w:val="24"/>
        </w:rPr>
      </w:pPr>
      <w:r w:rsidRPr="00C53C03">
        <w:rPr>
          <w:rFonts w:ascii="Cambria" w:hAnsi="Cambria"/>
          <w:b/>
          <w:sz w:val="24"/>
          <w:szCs w:val="24"/>
        </w:rPr>
        <w:t>Challenges &amp; Possibilities in Placement</w:t>
      </w:r>
    </w:p>
    <w:p w14:paraId="44BADFE1" w14:textId="6C89EB98" w:rsidR="0025611C" w:rsidRPr="00C53C03" w:rsidRDefault="00732072" w:rsidP="001B4460">
      <w:pPr>
        <w:pStyle w:val="ListParagraph"/>
        <w:numPr>
          <w:ilvl w:val="0"/>
          <w:numId w:val="48"/>
        </w:numPr>
        <w:spacing w:after="160"/>
        <w:jc w:val="both"/>
        <w:rPr>
          <w:rFonts w:ascii="Cambria" w:hAnsi="Cambria"/>
          <w:sz w:val="24"/>
          <w:szCs w:val="24"/>
          <w:lang w:val="en-US"/>
        </w:rPr>
      </w:pPr>
      <w:r>
        <w:rPr>
          <w:rFonts w:ascii="Cambria" w:hAnsi="Cambria"/>
          <w:sz w:val="24"/>
          <w:szCs w:val="24"/>
          <w:lang w:val="en-US"/>
        </w:rPr>
        <w:t>Candidate</w:t>
      </w:r>
      <w:r w:rsidR="0025611C" w:rsidRPr="00C53C03">
        <w:rPr>
          <w:rFonts w:ascii="Cambria" w:hAnsi="Cambria"/>
          <w:sz w:val="24"/>
          <w:szCs w:val="24"/>
          <w:lang w:val="en-US"/>
        </w:rPr>
        <w:t xml:space="preserve"> related</w:t>
      </w:r>
    </w:p>
    <w:p w14:paraId="502B8272" w14:textId="77777777" w:rsidR="0025611C" w:rsidRPr="00C53C03" w:rsidRDefault="0025611C" w:rsidP="001B4460">
      <w:pPr>
        <w:pStyle w:val="ListParagraph"/>
        <w:numPr>
          <w:ilvl w:val="0"/>
          <w:numId w:val="48"/>
        </w:numPr>
        <w:spacing w:after="160"/>
        <w:jc w:val="both"/>
        <w:rPr>
          <w:rFonts w:ascii="Cambria" w:hAnsi="Cambria"/>
          <w:sz w:val="24"/>
          <w:szCs w:val="24"/>
          <w:lang w:val="en-US"/>
        </w:rPr>
      </w:pPr>
      <w:r w:rsidRPr="00C53C03">
        <w:rPr>
          <w:rFonts w:ascii="Cambria" w:hAnsi="Cambria"/>
          <w:sz w:val="24"/>
          <w:szCs w:val="24"/>
          <w:lang w:val="en-US"/>
        </w:rPr>
        <w:t>PIA related</w:t>
      </w:r>
      <w:r w:rsidRPr="00C53C03">
        <w:rPr>
          <w:rFonts w:ascii="Cambria" w:hAnsi="Cambria"/>
          <w:sz w:val="24"/>
          <w:szCs w:val="24"/>
          <w:lang w:val="en-US"/>
        </w:rPr>
        <w:tab/>
      </w:r>
    </w:p>
    <w:p w14:paraId="303822BC" w14:textId="77777777" w:rsidR="0025611C" w:rsidRPr="00C53C03" w:rsidRDefault="0025611C" w:rsidP="001B4460">
      <w:pPr>
        <w:pStyle w:val="ListParagraph"/>
        <w:numPr>
          <w:ilvl w:val="0"/>
          <w:numId w:val="48"/>
        </w:numPr>
        <w:spacing w:after="160"/>
        <w:jc w:val="both"/>
        <w:rPr>
          <w:rFonts w:ascii="Cambria" w:hAnsi="Cambria"/>
          <w:sz w:val="24"/>
          <w:szCs w:val="24"/>
          <w:lang w:val="en-US"/>
        </w:rPr>
      </w:pPr>
      <w:r w:rsidRPr="00C53C03">
        <w:rPr>
          <w:rFonts w:ascii="Cambria" w:hAnsi="Cambria"/>
          <w:sz w:val="24"/>
          <w:szCs w:val="24"/>
          <w:lang w:val="en-US"/>
        </w:rPr>
        <w:t>Employer related</w:t>
      </w:r>
    </w:p>
    <w:p w14:paraId="74995F89" w14:textId="77777777" w:rsidR="0025611C" w:rsidRPr="00C53C03" w:rsidRDefault="0025611C" w:rsidP="001B4460">
      <w:pPr>
        <w:pStyle w:val="ListParagraph"/>
        <w:numPr>
          <w:ilvl w:val="0"/>
          <w:numId w:val="48"/>
        </w:numPr>
        <w:spacing w:after="160"/>
        <w:jc w:val="both"/>
        <w:rPr>
          <w:rFonts w:ascii="Cambria" w:hAnsi="Cambria"/>
          <w:sz w:val="24"/>
          <w:szCs w:val="24"/>
          <w:lang w:val="en-US"/>
        </w:rPr>
      </w:pPr>
      <w:r w:rsidRPr="00C53C03">
        <w:rPr>
          <w:rFonts w:ascii="Cambria" w:hAnsi="Cambria"/>
          <w:sz w:val="24"/>
          <w:szCs w:val="24"/>
          <w:lang w:val="en-US"/>
        </w:rPr>
        <w:t>Government / Economic related</w:t>
      </w:r>
    </w:p>
    <w:p w14:paraId="3AF2F16C" w14:textId="77777777" w:rsidR="0025611C" w:rsidRPr="00C53C03" w:rsidRDefault="0025611C" w:rsidP="0025611C">
      <w:pPr>
        <w:spacing w:line="360" w:lineRule="auto"/>
        <w:jc w:val="both"/>
        <w:rPr>
          <w:rFonts w:ascii="Cambria" w:hAnsi="Cambria"/>
          <w:b/>
          <w:sz w:val="24"/>
          <w:szCs w:val="24"/>
        </w:rPr>
      </w:pPr>
      <w:r w:rsidRPr="00C53C03">
        <w:rPr>
          <w:rFonts w:ascii="Cambria" w:hAnsi="Cambria"/>
          <w:b/>
          <w:sz w:val="24"/>
          <w:szCs w:val="24"/>
        </w:rPr>
        <w:lastRenderedPageBreak/>
        <w:t xml:space="preserve">Candidate related: </w:t>
      </w:r>
    </w:p>
    <w:p w14:paraId="15249062"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Lack of jobs in rural areas</w:t>
      </w:r>
    </w:p>
    <w:p w14:paraId="36C3B267"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Not willing to relocate to urban areas</w:t>
      </w:r>
    </w:p>
    <w:p w14:paraId="0C9FF91B"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Not able to cope with new environmental conditions</w:t>
      </w:r>
    </w:p>
    <w:p w14:paraId="7024328F"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Environmental and food issues</w:t>
      </w:r>
    </w:p>
    <w:p w14:paraId="37B4892B"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Low salary</w:t>
      </w:r>
    </w:p>
    <w:p w14:paraId="23FEFBC8"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Work culture etc</w:t>
      </w:r>
    </w:p>
    <w:p w14:paraId="080DF43D" w14:textId="77777777" w:rsidR="0025611C" w:rsidRPr="00C53C03" w:rsidRDefault="0025611C" w:rsidP="001B4460">
      <w:pPr>
        <w:pStyle w:val="ListParagraph"/>
        <w:numPr>
          <w:ilvl w:val="1"/>
          <w:numId w:val="52"/>
        </w:numPr>
        <w:spacing w:after="160"/>
        <w:jc w:val="both"/>
        <w:rPr>
          <w:rFonts w:ascii="Cambria" w:hAnsi="Cambria"/>
          <w:sz w:val="24"/>
          <w:szCs w:val="24"/>
          <w:lang w:val="en-US"/>
        </w:rPr>
      </w:pPr>
      <w:r w:rsidRPr="00C53C03">
        <w:rPr>
          <w:rFonts w:ascii="Cambria" w:hAnsi="Cambria"/>
          <w:sz w:val="24"/>
          <w:szCs w:val="24"/>
          <w:lang w:val="en-US"/>
        </w:rPr>
        <w:t>Mismatch in trade selected in training and in the trade in placement</w:t>
      </w:r>
    </w:p>
    <w:p w14:paraId="1A5F6DB4" w14:textId="6A44E1CE" w:rsidR="0025611C" w:rsidRPr="00C53C03" w:rsidRDefault="0077378E" w:rsidP="001B4460">
      <w:pPr>
        <w:pStyle w:val="ListParagraph"/>
        <w:numPr>
          <w:ilvl w:val="1"/>
          <w:numId w:val="52"/>
        </w:numPr>
        <w:spacing w:after="160"/>
        <w:jc w:val="both"/>
        <w:rPr>
          <w:rFonts w:ascii="Cambria" w:hAnsi="Cambria"/>
          <w:sz w:val="24"/>
          <w:szCs w:val="24"/>
          <w:lang w:val="en-US"/>
        </w:rPr>
      </w:pPr>
      <w:r>
        <w:rPr>
          <w:rFonts w:ascii="Cambria" w:hAnsi="Cambria"/>
          <w:sz w:val="24"/>
          <w:szCs w:val="24"/>
          <w:lang w:val="en-US"/>
        </w:rPr>
        <w:t>L</w:t>
      </w:r>
      <w:r w:rsidR="00732072">
        <w:rPr>
          <w:rFonts w:ascii="Cambria" w:hAnsi="Cambria"/>
          <w:sz w:val="24"/>
          <w:szCs w:val="24"/>
          <w:lang w:val="en-US"/>
        </w:rPr>
        <w:t xml:space="preserve">ack </w:t>
      </w:r>
      <w:r w:rsidR="0025611C" w:rsidRPr="00C53C03">
        <w:rPr>
          <w:rFonts w:ascii="Cambria" w:hAnsi="Cambria"/>
          <w:sz w:val="24"/>
          <w:szCs w:val="24"/>
          <w:lang w:val="en-US"/>
        </w:rPr>
        <w:t>of</w:t>
      </w:r>
      <w:r w:rsidR="00732072">
        <w:rPr>
          <w:rFonts w:ascii="Cambria" w:hAnsi="Cambria"/>
          <w:sz w:val="24"/>
          <w:szCs w:val="24"/>
          <w:lang w:val="en-US"/>
        </w:rPr>
        <w:t xml:space="preserve"> soft skills</w:t>
      </w:r>
    </w:p>
    <w:p w14:paraId="5A0045F1" w14:textId="77777777" w:rsidR="0025611C" w:rsidRPr="00C53C03" w:rsidRDefault="0025611C" w:rsidP="0025611C">
      <w:pPr>
        <w:spacing w:line="276" w:lineRule="auto"/>
        <w:jc w:val="both"/>
        <w:rPr>
          <w:rFonts w:ascii="Cambria" w:hAnsi="Cambria"/>
          <w:sz w:val="24"/>
          <w:szCs w:val="24"/>
        </w:rPr>
      </w:pPr>
      <w:r w:rsidRPr="00C53C03">
        <w:rPr>
          <w:rFonts w:ascii="Cambria" w:hAnsi="Cambria"/>
          <w:b/>
          <w:sz w:val="24"/>
          <w:szCs w:val="24"/>
        </w:rPr>
        <w:t>Suggestion:</w:t>
      </w:r>
      <w:r w:rsidRPr="00C53C03">
        <w:rPr>
          <w:rFonts w:ascii="Cambria" w:hAnsi="Cambria"/>
          <w:sz w:val="24"/>
          <w:szCs w:val="24"/>
        </w:rPr>
        <w:t xml:space="preserve"> Use of good mobilization strategy and aptitude test before enrolling into training</w:t>
      </w:r>
    </w:p>
    <w:p w14:paraId="57880731" w14:textId="77777777" w:rsidR="0025611C" w:rsidRPr="00C53C03" w:rsidRDefault="0025611C" w:rsidP="0025611C">
      <w:pPr>
        <w:jc w:val="both"/>
        <w:rPr>
          <w:rFonts w:ascii="Cambria" w:hAnsi="Cambria"/>
          <w:b/>
          <w:sz w:val="24"/>
          <w:szCs w:val="24"/>
        </w:rPr>
      </w:pPr>
      <w:r w:rsidRPr="00C53C03">
        <w:rPr>
          <w:rFonts w:ascii="Cambria" w:hAnsi="Cambria"/>
          <w:b/>
          <w:sz w:val="24"/>
          <w:szCs w:val="24"/>
        </w:rPr>
        <w:t xml:space="preserve">PIA related: </w:t>
      </w:r>
    </w:p>
    <w:p w14:paraId="1888B812" w14:textId="7777777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Improper Skill gap analysis (at time of submission of project proposal)</w:t>
      </w:r>
    </w:p>
    <w:p w14:paraId="500A5923" w14:textId="7777777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 xml:space="preserve">Lack of District-wise job analysis </w:t>
      </w:r>
    </w:p>
    <w:p w14:paraId="380A824F" w14:textId="7777777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Lack of effective candidate identification / selection of candidates</w:t>
      </w:r>
    </w:p>
    <w:p w14:paraId="0635EE70" w14:textId="7777777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Lack of proper counselling and mobilization strategies</w:t>
      </w:r>
    </w:p>
    <w:p w14:paraId="5E08FB14" w14:textId="7777777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Employers not willing to place the candidates</w:t>
      </w:r>
    </w:p>
    <w:p w14:paraId="1995178B" w14:textId="1A6638C7" w:rsidR="0025611C" w:rsidRPr="00C53C03" w:rsidRDefault="0025611C" w:rsidP="001B4460">
      <w:pPr>
        <w:pStyle w:val="ListParagraph"/>
        <w:numPr>
          <w:ilvl w:val="1"/>
          <w:numId w:val="49"/>
        </w:numPr>
        <w:spacing w:after="160"/>
        <w:jc w:val="both"/>
        <w:rPr>
          <w:rFonts w:ascii="Cambria" w:hAnsi="Cambria"/>
          <w:sz w:val="24"/>
          <w:szCs w:val="24"/>
          <w:lang w:val="en-US"/>
        </w:rPr>
      </w:pPr>
      <w:r w:rsidRPr="00C53C03">
        <w:rPr>
          <w:rFonts w:ascii="Cambria" w:hAnsi="Cambria"/>
          <w:sz w:val="24"/>
          <w:szCs w:val="24"/>
          <w:lang w:val="en-US"/>
        </w:rPr>
        <w:t>Placement responsibilities given to trainers and centre in</w:t>
      </w:r>
      <w:r w:rsidR="00D72831">
        <w:rPr>
          <w:rFonts w:ascii="Cambria" w:hAnsi="Cambria"/>
          <w:sz w:val="24"/>
          <w:szCs w:val="24"/>
          <w:lang w:val="en-US"/>
        </w:rPr>
        <w:t>-</w:t>
      </w:r>
      <w:r w:rsidRPr="00C53C03">
        <w:rPr>
          <w:rFonts w:ascii="Cambria" w:hAnsi="Cambria"/>
          <w:sz w:val="24"/>
          <w:szCs w:val="24"/>
          <w:lang w:val="en-US"/>
        </w:rPr>
        <w:t>charges</w:t>
      </w:r>
    </w:p>
    <w:p w14:paraId="07B4EAD8" w14:textId="77777777" w:rsidR="0025611C" w:rsidRPr="00C53C03" w:rsidRDefault="0025611C" w:rsidP="0025611C">
      <w:pPr>
        <w:jc w:val="both"/>
        <w:rPr>
          <w:rFonts w:ascii="Cambria" w:hAnsi="Cambria"/>
          <w:b/>
          <w:sz w:val="24"/>
          <w:szCs w:val="24"/>
        </w:rPr>
      </w:pPr>
      <w:r w:rsidRPr="00C53C03">
        <w:rPr>
          <w:rFonts w:ascii="Cambria" w:hAnsi="Cambria"/>
          <w:b/>
          <w:sz w:val="24"/>
          <w:szCs w:val="24"/>
        </w:rPr>
        <w:t xml:space="preserve">Suggestions: </w:t>
      </w:r>
    </w:p>
    <w:p w14:paraId="42A20E8D" w14:textId="77777777" w:rsidR="0025611C" w:rsidRPr="00C53C03" w:rsidRDefault="0025611C" w:rsidP="001B4460">
      <w:pPr>
        <w:pStyle w:val="ListParagraph"/>
        <w:numPr>
          <w:ilvl w:val="0"/>
          <w:numId w:val="50"/>
        </w:numPr>
        <w:spacing w:after="160"/>
        <w:jc w:val="both"/>
        <w:rPr>
          <w:rFonts w:ascii="Cambria" w:hAnsi="Cambria"/>
          <w:sz w:val="24"/>
          <w:szCs w:val="24"/>
          <w:lang w:val="en-US"/>
        </w:rPr>
      </w:pPr>
      <w:r w:rsidRPr="00C53C03">
        <w:rPr>
          <w:rFonts w:ascii="Cambria" w:hAnsi="Cambria"/>
          <w:sz w:val="24"/>
          <w:szCs w:val="24"/>
          <w:lang w:val="en-US"/>
        </w:rPr>
        <w:t>Proper Mobilization plan</w:t>
      </w:r>
    </w:p>
    <w:p w14:paraId="5E1505E5" w14:textId="15CDFCC1" w:rsidR="0025611C" w:rsidRPr="00C53C03" w:rsidRDefault="0025611C" w:rsidP="001B4460">
      <w:pPr>
        <w:pStyle w:val="ListParagraph"/>
        <w:numPr>
          <w:ilvl w:val="0"/>
          <w:numId w:val="50"/>
        </w:numPr>
        <w:spacing w:after="160"/>
        <w:jc w:val="both"/>
        <w:rPr>
          <w:rFonts w:ascii="Cambria" w:hAnsi="Cambria"/>
          <w:sz w:val="24"/>
          <w:szCs w:val="24"/>
          <w:lang w:val="en-US"/>
        </w:rPr>
      </w:pPr>
      <w:r w:rsidRPr="00C53C03">
        <w:rPr>
          <w:rFonts w:ascii="Cambria" w:hAnsi="Cambria"/>
          <w:sz w:val="24"/>
          <w:szCs w:val="24"/>
          <w:lang w:val="en-US"/>
        </w:rPr>
        <w:t>Head quarters of PIA to design good placement strategies instead of trainers and centre in</w:t>
      </w:r>
      <w:r w:rsidR="00D72831">
        <w:rPr>
          <w:rFonts w:ascii="Cambria" w:hAnsi="Cambria"/>
          <w:sz w:val="24"/>
          <w:szCs w:val="24"/>
          <w:lang w:val="en-US"/>
        </w:rPr>
        <w:t>-</w:t>
      </w:r>
      <w:r w:rsidRPr="00C53C03">
        <w:rPr>
          <w:rFonts w:ascii="Cambria" w:hAnsi="Cambria"/>
          <w:sz w:val="24"/>
          <w:szCs w:val="24"/>
          <w:lang w:val="en-US"/>
        </w:rPr>
        <w:t>charges</w:t>
      </w:r>
    </w:p>
    <w:p w14:paraId="679017C0" w14:textId="77777777" w:rsidR="0025611C" w:rsidRPr="00C53C03" w:rsidRDefault="0025611C" w:rsidP="001B4460">
      <w:pPr>
        <w:pStyle w:val="ListParagraph"/>
        <w:numPr>
          <w:ilvl w:val="0"/>
          <w:numId w:val="50"/>
        </w:numPr>
        <w:spacing w:after="160"/>
        <w:ind w:left="709"/>
        <w:jc w:val="both"/>
        <w:rPr>
          <w:rFonts w:ascii="Cambria" w:hAnsi="Cambria"/>
          <w:sz w:val="24"/>
          <w:szCs w:val="24"/>
          <w:lang w:val="en-US"/>
        </w:rPr>
      </w:pPr>
      <w:r w:rsidRPr="00C53C03">
        <w:rPr>
          <w:rFonts w:ascii="Cambria" w:hAnsi="Cambria"/>
          <w:sz w:val="24"/>
          <w:szCs w:val="24"/>
          <w:lang w:val="en-US"/>
        </w:rPr>
        <w:t>Employer related:</w:t>
      </w:r>
    </w:p>
    <w:p w14:paraId="1DEC20BB"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Missing industry matched skills</w:t>
      </w:r>
    </w:p>
    <w:p w14:paraId="06B062B4"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Lack of various SSCs for assessment and certification</w:t>
      </w:r>
    </w:p>
    <w:p w14:paraId="37C752C8"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Lack of NSQF level 4 candidates</w:t>
      </w:r>
    </w:p>
    <w:p w14:paraId="74BF8FC1" w14:textId="77777777" w:rsidR="0025611C" w:rsidRPr="00C53C03" w:rsidRDefault="0025611C" w:rsidP="001B4460">
      <w:pPr>
        <w:pStyle w:val="ListParagraph"/>
        <w:numPr>
          <w:ilvl w:val="0"/>
          <w:numId w:val="50"/>
        </w:numPr>
        <w:spacing w:after="160"/>
        <w:ind w:left="709"/>
        <w:jc w:val="both"/>
        <w:rPr>
          <w:rFonts w:ascii="Cambria" w:hAnsi="Cambria"/>
          <w:sz w:val="24"/>
          <w:szCs w:val="24"/>
          <w:lang w:val="en-US"/>
        </w:rPr>
      </w:pPr>
      <w:r w:rsidRPr="00C53C03">
        <w:rPr>
          <w:rFonts w:ascii="Cambria" w:hAnsi="Cambria"/>
          <w:sz w:val="24"/>
          <w:szCs w:val="24"/>
          <w:lang w:val="en-US"/>
        </w:rPr>
        <w:t>Government / Economic Related:</w:t>
      </w:r>
    </w:p>
    <w:p w14:paraId="73FADBCB"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Placement of Women</w:t>
      </w:r>
    </w:p>
    <w:p w14:paraId="79CEDE2C"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Release of funds to PIAs</w:t>
      </w:r>
    </w:p>
    <w:p w14:paraId="102E3FB0" w14:textId="77777777" w:rsidR="0025611C" w:rsidRPr="00C53C03" w:rsidRDefault="0025611C" w:rsidP="001B4460">
      <w:pPr>
        <w:pStyle w:val="ListParagraph"/>
        <w:numPr>
          <w:ilvl w:val="1"/>
          <w:numId w:val="50"/>
        </w:numPr>
        <w:spacing w:after="160"/>
        <w:ind w:left="1560"/>
        <w:jc w:val="both"/>
        <w:rPr>
          <w:rFonts w:ascii="Cambria" w:hAnsi="Cambria"/>
          <w:sz w:val="24"/>
          <w:szCs w:val="24"/>
          <w:lang w:val="en-US"/>
        </w:rPr>
      </w:pPr>
      <w:r w:rsidRPr="00C53C03">
        <w:rPr>
          <w:rFonts w:ascii="Cambria" w:hAnsi="Cambria"/>
          <w:sz w:val="24"/>
          <w:szCs w:val="24"/>
          <w:lang w:val="en-US"/>
        </w:rPr>
        <w:t>Employers not involved in the selection process of PIAs</w:t>
      </w:r>
    </w:p>
    <w:p w14:paraId="594E0699" w14:textId="77777777" w:rsidR="0025611C" w:rsidRPr="00C53C03" w:rsidRDefault="0025611C" w:rsidP="0025611C">
      <w:pPr>
        <w:jc w:val="both"/>
        <w:rPr>
          <w:rFonts w:ascii="Cambria" w:hAnsi="Cambria"/>
          <w:b/>
          <w:sz w:val="24"/>
          <w:szCs w:val="24"/>
        </w:rPr>
      </w:pPr>
      <w:r w:rsidRPr="00C53C03">
        <w:rPr>
          <w:rFonts w:ascii="Cambria" w:hAnsi="Cambria"/>
          <w:b/>
          <w:sz w:val="24"/>
          <w:szCs w:val="24"/>
        </w:rPr>
        <w:t>Suggestions:</w:t>
      </w:r>
    </w:p>
    <w:p w14:paraId="215FF63F" w14:textId="77777777" w:rsidR="0025611C" w:rsidRPr="00C53C03" w:rsidRDefault="0025611C" w:rsidP="001B4460">
      <w:pPr>
        <w:pStyle w:val="ListParagraph"/>
        <w:numPr>
          <w:ilvl w:val="0"/>
          <w:numId w:val="51"/>
        </w:numPr>
        <w:spacing w:after="160"/>
        <w:jc w:val="both"/>
        <w:rPr>
          <w:rFonts w:ascii="Cambria" w:hAnsi="Cambria"/>
          <w:sz w:val="24"/>
          <w:szCs w:val="24"/>
          <w:lang w:val="en-US"/>
        </w:rPr>
      </w:pPr>
      <w:r w:rsidRPr="00C53C03">
        <w:rPr>
          <w:rFonts w:ascii="Cambria" w:hAnsi="Cambria"/>
          <w:sz w:val="24"/>
          <w:szCs w:val="24"/>
          <w:lang w:val="en-US"/>
        </w:rPr>
        <w:t>Industries to be invited to become partners</w:t>
      </w:r>
    </w:p>
    <w:p w14:paraId="7976A07B" w14:textId="77777777" w:rsidR="0025611C" w:rsidRPr="00C53C03" w:rsidRDefault="0025611C" w:rsidP="001B4460">
      <w:pPr>
        <w:pStyle w:val="ListParagraph"/>
        <w:numPr>
          <w:ilvl w:val="0"/>
          <w:numId w:val="51"/>
        </w:numPr>
        <w:spacing w:after="160"/>
        <w:jc w:val="both"/>
        <w:rPr>
          <w:rFonts w:ascii="Cambria" w:hAnsi="Cambria"/>
          <w:sz w:val="24"/>
          <w:szCs w:val="24"/>
          <w:lang w:val="en-US"/>
        </w:rPr>
      </w:pPr>
      <w:r w:rsidRPr="00C53C03">
        <w:rPr>
          <w:rFonts w:ascii="Cambria" w:hAnsi="Cambria"/>
          <w:sz w:val="24"/>
          <w:szCs w:val="24"/>
          <w:lang w:val="en-US"/>
        </w:rPr>
        <w:t>Employers to train the candidates according to their requirements</w:t>
      </w:r>
    </w:p>
    <w:p w14:paraId="56F78778" w14:textId="77777777" w:rsidR="0025611C" w:rsidRPr="00C53C03" w:rsidRDefault="0025611C" w:rsidP="001B4460">
      <w:pPr>
        <w:pStyle w:val="ListParagraph"/>
        <w:numPr>
          <w:ilvl w:val="0"/>
          <w:numId w:val="51"/>
        </w:numPr>
        <w:spacing w:after="160"/>
        <w:jc w:val="both"/>
        <w:rPr>
          <w:rFonts w:ascii="Cambria" w:hAnsi="Cambria"/>
          <w:sz w:val="24"/>
          <w:szCs w:val="24"/>
          <w:lang w:val="en-US"/>
        </w:rPr>
      </w:pPr>
      <w:r w:rsidRPr="00C53C03">
        <w:rPr>
          <w:rFonts w:ascii="Cambria" w:hAnsi="Cambria"/>
          <w:sz w:val="24"/>
          <w:szCs w:val="24"/>
          <w:lang w:val="en-US"/>
        </w:rPr>
        <w:t>Captive employers to be increased</w:t>
      </w:r>
    </w:p>
    <w:p w14:paraId="7114D8F0" w14:textId="74ACE35E" w:rsidR="0025611C" w:rsidRDefault="0025611C" w:rsidP="001B4460">
      <w:pPr>
        <w:pStyle w:val="ListParagraph"/>
        <w:numPr>
          <w:ilvl w:val="0"/>
          <w:numId w:val="51"/>
        </w:numPr>
        <w:spacing w:after="160"/>
        <w:jc w:val="both"/>
        <w:rPr>
          <w:rFonts w:ascii="Cambria" w:hAnsi="Cambria"/>
          <w:sz w:val="24"/>
          <w:szCs w:val="24"/>
          <w:lang w:val="en-US"/>
        </w:rPr>
      </w:pPr>
      <w:r w:rsidRPr="00C53C03">
        <w:rPr>
          <w:rFonts w:ascii="Cambria" w:hAnsi="Cambria"/>
          <w:sz w:val="24"/>
          <w:szCs w:val="24"/>
          <w:lang w:val="en-US"/>
        </w:rPr>
        <w:t>Link with National Apprentice</w:t>
      </w:r>
      <w:r w:rsidR="008D7BE3">
        <w:rPr>
          <w:rFonts w:ascii="Cambria" w:hAnsi="Cambria"/>
          <w:sz w:val="24"/>
          <w:szCs w:val="24"/>
          <w:lang w:val="en-US"/>
        </w:rPr>
        <w:t xml:space="preserve"> Scheme</w:t>
      </w:r>
    </w:p>
    <w:p w14:paraId="0677E89B" w14:textId="77777777" w:rsidR="001D2BE3" w:rsidRDefault="001D2BE3" w:rsidP="001D2BE3">
      <w:pPr>
        <w:jc w:val="both"/>
        <w:rPr>
          <w:rFonts w:ascii="Cambria" w:hAnsi="Cambria"/>
          <w:sz w:val="24"/>
          <w:szCs w:val="24"/>
        </w:rPr>
      </w:pPr>
    </w:p>
    <w:p w14:paraId="0B9FC344" w14:textId="77777777" w:rsidR="001D2BE3" w:rsidRPr="001D2BE3" w:rsidRDefault="001D2BE3" w:rsidP="001D2BE3">
      <w:pPr>
        <w:jc w:val="both"/>
        <w:rPr>
          <w:rFonts w:ascii="Cambria" w:hAnsi="Cambria"/>
          <w:sz w:val="24"/>
          <w:szCs w:val="24"/>
        </w:rPr>
      </w:pPr>
    </w:p>
    <w:p w14:paraId="0854E4E0" w14:textId="3BDD182D" w:rsidR="00744DE1" w:rsidRDefault="0025611C" w:rsidP="00744DE1">
      <w:pPr>
        <w:pStyle w:val="Heading2"/>
        <w:rPr>
          <w:rFonts w:ascii="Cambria" w:hAnsi="Cambria"/>
          <w:b/>
          <w:color w:val="00B050"/>
          <w:sz w:val="24"/>
        </w:rPr>
      </w:pPr>
      <w:bookmarkStart w:id="20" w:name="_Toc26352495"/>
      <w:r w:rsidRPr="00446784">
        <w:rPr>
          <w:rFonts w:ascii="Cambria" w:eastAsia="Times New Roman" w:hAnsi="Cambria" w:cs="Times New Roman"/>
          <w:b/>
          <w:color w:val="00B050"/>
          <w:sz w:val="24"/>
        </w:rPr>
        <w:lastRenderedPageBreak/>
        <w:t xml:space="preserve">Speaker 2: </w:t>
      </w:r>
      <w:r w:rsidRPr="00446784">
        <w:rPr>
          <w:rFonts w:ascii="Cambria" w:hAnsi="Cambria"/>
          <w:b/>
          <w:color w:val="00B050"/>
          <w:sz w:val="24"/>
        </w:rPr>
        <w:t>Shri B K Tripathy, Vice President, NABCONS</w:t>
      </w:r>
      <w:bookmarkEnd w:id="20"/>
    </w:p>
    <w:p w14:paraId="7B90C116" w14:textId="77777777" w:rsidR="00AC4E60" w:rsidRPr="00AC4E60" w:rsidRDefault="00AC4E60" w:rsidP="00AC4E60"/>
    <w:p w14:paraId="7FEC4E40" w14:textId="619D9256" w:rsidR="00BD123D" w:rsidRPr="00E26787" w:rsidRDefault="00BD123D" w:rsidP="00BD123D">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four</w:t>
      </w:r>
      <w:r w:rsidRPr="00E26787">
        <w:rPr>
          <w:rFonts w:ascii="Cambria" w:hAnsi="Cambria"/>
          <w:b/>
          <w:color w:val="9F8A0F"/>
          <w:sz w:val="20"/>
        </w:rPr>
        <w:t xml:space="preserve"> for the powerpoint</w:t>
      </w:r>
    </w:p>
    <w:p w14:paraId="4BC4E533" w14:textId="77777777" w:rsidR="0025611C" w:rsidRPr="00C53C03" w:rsidRDefault="0025611C" w:rsidP="0025611C">
      <w:pPr>
        <w:jc w:val="both"/>
        <w:rPr>
          <w:rFonts w:ascii="Cambria" w:hAnsi="Cambria"/>
          <w:sz w:val="24"/>
          <w:szCs w:val="24"/>
        </w:rPr>
      </w:pPr>
      <w:r w:rsidRPr="00C53C03">
        <w:rPr>
          <w:rFonts w:ascii="Cambria" w:hAnsi="Cambria"/>
          <w:sz w:val="24"/>
          <w:szCs w:val="24"/>
        </w:rPr>
        <w:t xml:space="preserve">The speaker gave suggestions to overcome some of the placement issues as mentioned below:  </w:t>
      </w:r>
    </w:p>
    <w:p w14:paraId="5B99BD87" w14:textId="77777777" w:rsidR="0025611C" w:rsidRPr="00C53C03" w:rsidRDefault="0025611C" w:rsidP="00BC195D">
      <w:pPr>
        <w:pStyle w:val="ListParagraph"/>
        <w:numPr>
          <w:ilvl w:val="0"/>
          <w:numId w:val="7"/>
        </w:numPr>
        <w:jc w:val="both"/>
        <w:rPr>
          <w:rFonts w:ascii="Cambria" w:hAnsi="Cambria"/>
          <w:sz w:val="24"/>
          <w:szCs w:val="24"/>
        </w:rPr>
      </w:pPr>
      <w:r w:rsidRPr="00C53C03">
        <w:rPr>
          <w:rFonts w:ascii="Cambria" w:hAnsi="Cambria"/>
          <w:sz w:val="24"/>
          <w:szCs w:val="24"/>
        </w:rPr>
        <w:t>More preference and involvement of Champion as well as Captive Employers to be given to improve the placement achievements</w:t>
      </w:r>
    </w:p>
    <w:p w14:paraId="3408C261" w14:textId="77777777" w:rsidR="0025611C" w:rsidRPr="00C53C03" w:rsidRDefault="0025611C" w:rsidP="00BC195D">
      <w:pPr>
        <w:pStyle w:val="ListParagraph"/>
        <w:numPr>
          <w:ilvl w:val="0"/>
          <w:numId w:val="7"/>
        </w:numPr>
        <w:jc w:val="both"/>
        <w:rPr>
          <w:rFonts w:ascii="Cambria" w:hAnsi="Cambria"/>
          <w:sz w:val="24"/>
          <w:szCs w:val="24"/>
        </w:rPr>
      </w:pPr>
      <w:r w:rsidRPr="00C53C03">
        <w:rPr>
          <w:rFonts w:ascii="Cambria" w:hAnsi="Cambria"/>
          <w:sz w:val="24"/>
          <w:szCs w:val="24"/>
        </w:rPr>
        <w:t xml:space="preserve">There should be existence of placement cell at both CTSA and State/SRLM level. Moreover, SSCs should also have their own placement cell to enhance placement opportunities in DDU-GKY </w:t>
      </w:r>
    </w:p>
    <w:p w14:paraId="4F15D103" w14:textId="77777777" w:rsidR="0025611C" w:rsidRPr="00C53C03" w:rsidRDefault="0025611C" w:rsidP="00BC195D">
      <w:pPr>
        <w:pStyle w:val="ListParagraph"/>
        <w:numPr>
          <w:ilvl w:val="0"/>
          <w:numId w:val="7"/>
        </w:numPr>
        <w:jc w:val="both"/>
        <w:rPr>
          <w:rFonts w:ascii="Cambria" w:hAnsi="Cambria"/>
          <w:sz w:val="24"/>
          <w:szCs w:val="24"/>
        </w:rPr>
      </w:pPr>
      <w:r w:rsidRPr="00C53C03">
        <w:rPr>
          <w:rFonts w:ascii="Cambria" w:hAnsi="Cambria"/>
          <w:sz w:val="24"/>
          <w:szCs w:val="24"/>
        </w:rPr>
        <w:t>Promote Industrial Internship for better quality training and placements</w:t>
      </w:r>
    </w:p>
    <w:p w14:paraId="13004EC3" w14:textId="77777777" w:rsidR="0025611C" w:rsidRPr="00C53C03" w:rsidRDefault="0025611C" w:rsidP="00BC195D">
      <w:pPr>
        <w:pStyle w:val="ListParagraph"/>
        <w:numPr>
          <w:ilvl w:val="0"/>
          <w:numId w:val="7"/>
        </w:numPr>
        <w:jc w:val="both"/>
        <w:rPr>
          <w:rFonts w:ascii="Cambria" w:hAnsi="Cambria"/>
          <w:sz w:val="24"/>
          <w:szCs w:val="24"/>
        </w:rPr>
      </w:pPr>
      <w:r w:rsidRPr="00C53C03">
        <w:rPr>
          <w:rFonts w:ascii="Cambria" w:hAnsi="Cambria"/>
          <w:sz w:val="24"/>
          <w:szCs w:val="24"/>
        </w:rPr>
        <w:t>More CXO Meet and Industry Connect Workshops needs to be organised to draw the attention of the industrial partners on DDU-GKY trained candidates to provide them placement opportunities</w:t>
      </w:r>
    </w:p>
    <w:p w14:paraId="0DDA4D2F" w14:textId="77777777" w:rsidR="0025611C" w:rsidRPr="00C53C03" w:rsidRDefault="0025611C" w:rsidP="00BC195D">
      <w:pPr>
        <w:spacing w:line="276" w:lineRule="auto"/>
        <w:jc w:val="both"/>
        <w:rPr>
          <w:rFonts w:ascii="Cambria" w:hAnsi="Cambria"/>
          <w:sz w:val="24"/>
          <w:szCs w:val="24"/>
        </w:rPr>
      </w:pPr>
      <w:r w:rsidRPr="00C53C03">
        <w:rPr>
          <w:rFonts w:ascii="Cambria" w:hAnsi="Cambria"/>
          <w:sz w:val="24"/>
          <w:szCs w:val="24"/>
        </w:rPr>
        <w:t>Finally, he briefed about the importance of Kaushal Panjee and its use in effective mobilization of candidates</w:t>
      </w:r>
    </w:p>
    <w:p w14:paraId="0ACFBC59" w14:textId="77777777" w:rsidR="0025611C" w:rsidRPr="00C53C03" w:rsidRDefault="0025611C" w:rsidP="0025611C">
      <w:pPr>
        <w:spacing w:line="360" w:lineRule="auto"/>
        <w:jc w:val="both"/>
        <w:rPr>
          <w:rFonts w:ascii="Cambria" w:hAnsi="Cambria"/>
          <w:sz w:val="24"/>
          <w:szCs w:val="24"/>
        </w:rPr>
      </w:pPr>
      <w:r w:rsidRPr="00C53C03">
        <w:rPr>
          <w:rFonts w:ascii="Cambria" w:hAnsi="Cambria"/>
          <w:b/>
          <w:sz w:val="24"/>
          <w:szCs w:val="24"/>
        </w:rPr>
        <w:t>Feedback/Suggestions from the participants:</w:t>
      </w:r>
    </w:p>
    <w:p w14:paraId="5E79659E" w14:textId="77777777" w:rsidR="0025611C" w:rsidRPr="00C53C03" w:rsidRDefault="0025611C" w:rsidP="00BC195D">
      <w:pPr>
        <w:pStyle w:val="ListParagraph"/>
        <w:numPr>
          <w:ilvl w:val="0"/>
          <w:numId w:val="8"/>
        </w:numPr>
        <w:jc w:val="both"/>
        <w:rPr>
          <w:rFonts w:ascii="Cambria" w:hAnsi="Cambria"/>
          <w:sz w:val="24"/>
          <w:szCs w:val="24"/>
        </w:rPr>
      </w:pPr>
      <w:r w:rsidRPr="00C53C03">
        <w:rPr>
          <w:rFonts w:ascii="Cambria" w:hAnsi="Cambria"/>
          <w:sz w:val="24"/>
          <w:szCs w:val="24"/>
        </w:rPr>
        <w:t xml:space="preserve">Candidates have high aspirations of jobs with high salaries. Hence, revision of minimum salary criteria needs to be looked into. </w:t>
      </w:r>
    </w:p>
    <w:p w14:paraId="723C3C95" w14:textId="77777777" w:rsidR="0025611C" w:rsidRPr="00C53C03" w:rsidRDefault="0025611C" w:rsidP="00BC195D">
      <w:pPr>
        <w:pStyle w:val="ListParagraph"/>
        <w:numPr>
          <w:ilvl w:val="0"/>
          <w:numId w:val="8"/>
        </w:numPr>
        <w:jc w:val="both"/>
        <w:rPr>
          <w:rFonts w:ascii="Cambria" w:hAnsi="Cambria"/>
          <w:sz w:val="24"/>
          <w:szCs w:val="24"/>
        </w:rPr>
      </w:pPr>
      <w:r w:rsidRPr="00C53C03">
        <w:rPr>
          <w:rFonts w:ascii="Cambria" w:hAnsi="Cambria"/>
          <w:sz w:val="24"/>
          <w:szCs w:val="24"/>
        </w:rPr>
        <w:t>PIA/State should come up with some mechanism to draw a road map on the long term journey of candidates after training completion</w:t>
      </w:r>
    </w:p>
    <w:p w14:paraId="0BED0656" w14:textId="77777777" w:rsidR="0025611C" w:rsidRPr="00C53C03" w:rsidRDefault="0025611C" w:rsidP="00BC195D">
      <w:pPr>
        <w:pStyle w:val="ListParagraph"/>
        <w:numPr>
          <w:ilvl w:val="0"/>
          <w:numId w:val="8"/>
        </w:numPr>
        <w:jc w:val="both"/>
        <w:rPr>
          <w:rFonts w:ascii="Cambria" w:hAnsi="Cambria"/>
          <w:sz w:val="24"/>
          <w:szCs w:val="24"/>
        </w:rPr>
      </w:pPr>
      <w:r w:rsidRPr="00C53C03">
        <w:rPr>
          <w:rFonts w:ascii="Cambria" w:hAnsi="Cambria"/>
          <w:sz w:val="24"/>
          <w:szCs w:val="24"/>
        </w:rPr>
        <w:t xml:space="preserve">Involvement of middle-men hampers the quality of the programme.  This needs to be minimised. </w:t>
      </w:r>
    </w:p>
    <w:p w14:paraId="1F18BB6E" w14:textId="77777777" w:rsidR="0025611C" w:rsidRPr="00C53C03" w:rsidRDefault="0025611C" w:rsidP="00BC195D">
      <w:pPr>
        <w:pStyle w:val="ListParagraph"/>
        <w:numPr>
          <w:ilvl w:val="0"/>
          <w:numId w:val="8"/>
        </w:numPr>
        <w:jc w:val="both"/>
        <w:rPr>
          <w:rFonts w:ascii="Cambria" w:hAnsi="Cambria"/>
          <w:sz w:val="24"/>
          <w:szCs w:val="24"/>
        </w:rPr>
      </w:pPr>
      <w:r w:rsidRPr="00C53C03">
        <w:rPr>
          <w:rFonts w:ascii="Cambria" w:hAnsi="Cambria"/>
          <w:sz w:val="24"/>
          <w:szCs w:val="24"/>
        </w:rPr>
        <w:t>Involvement of GPs in mobilization will help the candidates enrol, train and retain themselves</w:t>
      </w:r>
    </w:p>
    <w:p w14:paraId="12DB288E" w14:textId="77777777" w:rsidR="0025611C" w:rsidRPr="00C53C03" w:rsidRDefault="0025611C" w:rsidP="00BC195D">
      <w:pPr>
        <w:pStyle w:val="ListParagraph"/>
        <w:numPr>
          <w:ilvl w:val="0"/>
          <w:numId w:val="8"/>
        </w:numPr>
        <w:jc w:val="both"/>
        <w:rPr>
          <w:rFonts w:ascii="Cambria" w:hAnsi="Cambria"/>
          <w:sz w:val="24"/>
          <w:szCs w:val="24"/>
        </w:rPr>
      </w:pPr>
      <w:r w:rsidRPr="00C53C03">
        <w:rPr>
          <w:rFonts w:ascii="Cambria" w:hAnsi="Cambria"/>
          <w:sz w:val="24"/>
          <w:szCs w:val="24"/>
        </w:rPr>
        <w:t>Develop voice call centre to track candidates after being offered placements</w:t>
      </w:r>
    </w:p>
    <w:p w14:paraId="7609FA0C" w14:textId="059916EF" w:rsidR="0025611C" w:rsidRPr="00C53C03" w:rsidRDefault="0025611C" w:rsidP="0025611C">
      <w:pPr>
        <w:spacing w:line="240" w:lineRule="auto"/>
        <w:jc w:val="both"/>
        <w:rPr>
          <w:rFonts w:ascii="Cambria" w:hAnsi="Cambria"/>
          <w:b/>
          <w:sz w:val="24"/>
          <w:szCs w:val="23"/>
        </w:rPr>
      </w:pPr>
      <w:r w:rsidRPr="00C53C03">
        <w:rPr>
          <w:rFonts w:ascii="Cambria" w:hAnsi="Cambria"/>
          <w:b/>
          <w:sz w:val="24"/>
          <w:szCs w:val="23"/>
        </w:rPr>
        <w:t>Placement challenges</w:t>
      </w:r>
    </w:p>
    <w:p w14:paraId="77CA9F28" w14:textId="77777777" w:rsidR="0025611C" w:rsidRPr="00C53C03" w:rsidRDefault="0025611C" w:rsidP="001B4460">
      <w:pPr>
        <w:pStyle w:val="ListParagraph"/>
        <w:numPr>
          <w:ilvl w:val="0"/>
          <w:numId w:val="53"/>
        </w:numPr>
        <w:jc w:val="both"/>
        <w:rPr>
          <w:rFonts w:ascii="Cambria" w:hAnsi="Cambria"/>
          <w:sz w:val="24"/>
          <w:szCs w:val="23"/>
        </w:rPr>
      </w:pPr>
      <w:r w:rsidRPr="00C53C03">
        <w:rPr>
          <w:rFonts w:ascii="Cambria" w:hAnsi="Cambria"/>
          <w:sz w:val="24"/>
          <w:szCs w:val="23"/>
        </w:rPr>
        <w:t>Not knowing the candidates interest</w:t>
      </w:r>
    </w:p>
    <w:p w14:paraId="3348CB07" w14:textId="77777777" w:rsidR="0025611C" w:rsidRPr="00C53C03" w:rsidRDefault="0025611C" w:rsidP="001B4460">
      <w:pPr>
        <w:pStyle w:val="ListParagraph"/>
        <w:numPr>
          <w:ilvl w:val="0"/>
          <w:numId w:val="53"/>
        </w:numPr>
        <w:jc w:val="both"/>
        <w:rPr>
          <w:rFonts w:ascii="Cambria" w:hAnsi="Cambria"/>
          <w:sz w:val="24"/>
          <w:szCs w:val="23"/>
        </w:rPr>
      </w:pPr>
      <w:r w:rsidRPr="00C53C03">
        <w:rPr>
          <w:rFonts w:ascii="Cambria" w:hAnsi="Cambria"/>
          <w:sz w:val="24"/>
          <w:szCs w:val="23"/>
        </w:rPr>
        <w:t>Candidates aptitude</w:t>
      </w:r>
    </w:p>
    <w:p w14:paraId="0AA18B03" w14:textId="77777777" w:rsidR="0025611C" w:rsidRPr="00C53C03" w:rsidRDefault="0025611C" w:rsidP="001B4460">
      <w:pPr>
        <w:pStyle w:val="ListParagraph"/>
        <w:numPr>
          <w:ilvl w:val="0"/>
          <w:numId w:val="53"/>
        </w:numPr>
        <w:jc w:val="both"/>
        <w:rPr>
          <w:rFonts w:ascii="Cambria" w:hAnsi="Cambria"/>
          <w:sz w:val="24"/>
          <w:szCs w:val="23"/>
        </w:rPr>
      </w:pPr>
      <w:r w:rsidRPr="00C53C03">
        <w:rPr>
          <w:rFonts w:ascii="Cambria" w:hAnsi="Cambria"/>
          <w:sz w:val="24"/>
          <w:szCs w:val="23"/>
        </w:rPr>
        <w:t>Low paid salaries</w:t>
      </w:r>
    </w:p>
    <w:p w14:paraId="725E9FCB" w14:textId="77777777" w:rsidR="0025611C" w:rsidRPr="00C53C03" w:rsidRDefault="0025611C" w:rsidP="001B4460">
      <w:pPr>
        <w:pStyle w:val="ListParagraph"/>
        <w:numPr>
          <w:ilvl w:val="0"/>
          <w:numId w:val="53"/>
        </w:numPr>
        <w:jc w:val="both"/>
        <w:rPr>
          <w:rFonts w:ascii="Cambria" w:hAnsi="Cambria"/>
          <w:sz w:val="24"/>
          <w:szCs w:val="23"/>
        </w:rPr>
      </w:pPr>
      <w:r w:rsidRPr="00C53C03">
        <w:rPr>
          <w:rFonts w:ascii="Cambria" w:hAnsi="Cambria"/>
          <w:sz w:val="24"/>
          <w:szCs w:val="23"/>
        </w:rPr>
        <w:t>PIAs not taking important job roles which require huge infrastructure instead going with low infrastructure job roles</w:t>
      </w:r>
    </w:p>
    <w:p w14:paraId="3325274F" w14:textId="77777777" w:rsidR="0025611C" w:rsidRPr="00C53C03" w:rsidRDefault="0025611C" w:rsidP="0025611C">
      <w:pPr>
        <w:spacing w:line="360" w:lineRule="auto"/>
        <w:jc w:val="both"/>
        <w:rPr>
          <w:rFonts w:ascii="Cambria" w:hAnsi="Cambria"/>
          <w:b/>
          <w:sz w:val="24"/>
          <w:szCs w:val="23"/>
        </w:rPr>
      </w:pPr>
      <w:r w:rsidRPr="00C53C03">
        <w:rPr>
          <w:rFonts w:ascii="Cambria" w:hAnsi="Cambria"/>
          <w:b/>
          <w:sz w:val="24"/>
          <w:szCs w:val="23"/>
        </w:rPr>
        <w:t>Suggestions:</w:t>
      </w:r>
    </w:p>
    <w:p w14:paraId="3361BF37"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Training need analysis with SRLMs &amp; PIAs</w:t>
      </w:r>
    </w:p>
    <w:p w14:paraId="47F17FB1"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Salaries for non-domain trainers</w:t>
      </w:r>
    </w:p>
    <w:p w14:paraId="16BC738F"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Huge demand of Skilled persons to maintain 24X7 uptime electricity distribution</w:t>
      </w:r>
    </w:p>
    <w:p w14:paraId="56A9E8A6"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Huge requirement of skilled electricians in network distribution</w:t>
      </w:r>
    </w:p>
    <w:p w14:paraId="4F4F0EE2"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Quality training and certification in electrification courses</w:t>
      </w:r>
    </w:p>
    <w:p w14:paraId="26FAC121"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lastRenderedPageBreak/>
        <w:t>Focus on Green jobs</w:t>
      </w:r>
    </w:p>
    <w:p w14:paraId="7CCFDE55" w14:textId="77777777" w:rsidR="0025611C" w:rsidRPr="00C53C03" w:rsidRDefault="0025611C" w:rsidP="001B4460">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Promotion of Green energy</w:t>
      </w:r>
    </w:p>
    <w:p w14:paraId="4ADABA70" w14:textId="77777777" w:rsidR="000804B6" w:rsidRDefault="0025611C" w:rsidP="000804B6">
      <w:pPr>
        <w:pStyle w:val="ListParagraph"/>
        <w:numPr>
          <w:ilvl w:val="0"/>
          <w:numId w:val="54"/>
        </w:numPr>
        <w:spacing w:after="160"/>
        <w:jc w:val="both"/>
        <w:rPr>
          <w:rFonts w:ascii="Cambria" w:hAnsi="Cambria"/>
          <w:sz w:val="24"/>
          <w:szCs w:val="24"/>
          <w:lang w:val="en-US"/>
        </w:rPr>
      </w:pPr>
      <w:r w:rsidRPr="00C53C03">
        <w:rPr>
          <w:rFonts w:ascii="Cambria" w:hAnsi="Cambria"/>
          <w:sz w:val="24"/>
          <w:szCs w:val="24"/>
          <w:lang w:val="en-US"/>
        </w:rPr>
        <w:t>Nomenclature of job roles under Green jobs to be changed to attract youth</w:t>
      </w:r>
    </w:p>
    <w:p w14:paraId="27AEE2E7" w14:textId="442F3606" w:rsidR="000804B6" w:rsidRPr="00907ACE" w:rsidRDefault="000804B6" w:rsidP="00907ACE">
      <w:pPr>
        <w:pStyle w:val="Heading2"/>
        <w:spacing w:after="240"/>
        <w:rPr>
          <w:rFonts w:ascii="Cambria" w:hAnsi="Cambria"/>
          <w:b/>
          <w:color w:val="7030A0"/>
          <w:sz w:val="24"/>
        </w:rPr>
      </w:pPr>
      <w:bookmarkStart w:id="21" w:name="_Toc26352496"/>
      <w:r w:rsidRPr="00907ACE">
        <w:rPr>
          <w:rFonts w:ascii="Cambria" w:eastAsia="Times New Roman" w:hAnsi="Cambria"/>
          <w:b/>
          <w:color w:val="7030A0"/>
          <w:sz w:val="24"/>
        </w:rPr>
        <w:t>Remarks by the Chair: Shri M Maheswar Reddy, CEO, Andhra Pradesh</w:t>
      </w:r>
      <w:bookmarkEnd w:id="21"/>
    </w:p>
    <w:p w14:paraId="05883C18" w14:textId="77777777" w:rsidR="004943EA" w:rsidRPr="009C5617" w:rsidRDefault="004943EA" w:rsidP="004C02FB">
      <w:pPr>
        <w:pStyle w:val="ListParagraph"/>
        <w:numPr>
          <w:ilvl w:val="0"/>
          <w:numId w:val="71"/>
        </w:numPr>
        <w:spacing w:after="240"/>
        <w:jc w:val="both"/>
        <w:rPr>
          <w:rFonts w:ascii="Cambria" w:hAnsi="Cambria" w:cs="Times New Roman"/>
          <w:sz w:val="24"/>
          <w:szCs w:val="24"/>
        </w:rPr>
      </w:pPr>
      <w:r w:rsidRPr="009C5617">
        <w:rPr>
          <w:rFonts w:ascii="Cambria" w:hAnsi="Cambria" w:cs="Times New Roman"/>
          <w:sz w:val="24"/>
          <w:szCs w:val="24"/>
        </w:rPr>
        <w:t>Thousands of money expended by giving residential facilities to the students but not getting desired outcome due to placement challenges and possibilities need to explore</w:t>
      </w:r>
    </w:p>
    <w:p w14:paraId="56762814" w14:textId="77777777" w:rsidR="004943EA" w:rsidRPr="009C5617" w:rsidRDefault="004943EA" w:rsidP="004C02FB">
      <w:pPr>
        <w:pStyle w:val="ListParagraph"/>
        <w:numPr>
          <w:ilvl w:val="0"/>
          <w:numId w:val="71"/>
        </w:numPr>
        <w:spacing w:after="160"/>
        <w:jc w:val="both"/>
        <w:rPr>
          <w:rFonts w:ascii="Cambria" w:hAnsi="Cambria" w:cs="Times New Roman"/>
          <w:sz w:val="24"/>
          <w:szCs w:val="24"/>
        </w:rPr>
      </w:pPr>
      <w:r w:rsidRPr="009C5617">
        <w:rPr>
          <w:rFonts w:ascii="Cambria" w:hAnsi="Cambria" w:cs="Times New Roman"/>
          <w:sz w:val="24"/>
          <w:szCs w:val="24"/>
        </w:rPr>
        <w:t xml:space="preserve">Biggest placement challenge is that the candidates are forced to the choose the courses or the job roles which they are not interested </w:t>
      </w:r>
    </w:p>
    <w:p w14:paraId="0DEC6C6C" w14:textId="2B520F7A" w:rsidR="004943EA" w:rsidRPr="009C5617" w:rsidRDefault="004C02FB" w:rsidP="004C02FB">
      <w:pPr>
        <w:pStyle w:val="ListParagraph"/>
        <w:numPr>
          <w:ilvl w:val="0"/>
          <w:numId w:val="71"/>
        </w:numPr>
        <w:spacing w:after="160"/>
        <w:jc w:val="both"/>
        <w:rPr>
          <w:rFonts w:ascii="Cambria" w:hAnsi="Cambria" w:cs="Times New Roman"/>
          <w:sz w:val="24"/>
          <w:szCs w:val="24"/>
        </w:rPr>
      </w:pPr>
      <w:r>
        <w:rPr>
          <w:rFonts w:ascii="Cambria" w:hAnsi="Cambria" w:cs="Times New Roman"/>
          <w:sz w:val="24"/>
          <w:szCs w:val="24"/>
        </w:rPr>
        <w:t xml:space="preserve">Not doing </w:t>
      </w:r>
      <w:r w:rsidR="002243AA">
        <w:rPr>
          <w:rFonts w:ascii="Cambria" w:hAnsi="Cambria" w:cs="Times New Roman"/>
          <w:sz w:val="24"/>
          <w:szCs w:val="24"/>
        </w:rPr>
        <w:t>aptitude</w:t>
      </w:r>
      <w:r w:rsidR="004943EA" w:rsidRPr="009C5617">
        <w:rPr>
          <w:rFonts w:ascii="Cambria" w:hAnsi="Cambria" w:cs="Times New Roman"/>
          <w:sz w:val="24"/>
          <w:szCs w:val="24"/>
        </w:rPr>
        <w:t xml:space="preserve"> test like TATA Strive</w:t>
      </w:r>
    </w:p>
    <w:p w14:paraId="420826F4" w14:textId="77777777" w:rsidR="004943EA" w:rsidRPr="009C5617" w:rsidRDefault="004943EA" w:rsidP="004C02FB">
      <w:pPr>
        <w:pStyle w:val="ListParagraph"/>
        <w:numPr>
          <w:ilvl w:val="0"/>
          <w:numId w:val="71"/>
        </w:numPr>
        <w:spacing w:after="160"/>
        <w:jc w:val="both"/>
        <w:rPr>
          <w:rFonts w:ascii="Cambria" w:hAnsi="Cambria" w:cs="Times New Roman"/>
          <w:sz w:val="24"/>
          <w:szCs w:val="24"/>
        </w:rPr>
      </w:pPr>
      <w:r w:rsidRPr="009C5617">
        <w:rPr>
          <w:rFonts w:ascii="Cambria" w:hAnsi="Cambria" w:cs="Times New Roman"/>
          <w:sz w:val="24"/>
          <w:szCs w:val="24"/>
        </w:rPr>
        <w:t xml:space="preserve">The low paid jobs not getting desired results </w:t>
      </w:r>
    </w:p>
    <w:p w14:paraId="4DCB2F90" w14:textId="77777777" w:rsidR="004943EA" w:rsidRPr="009C5617" w:rsidRDefault="004943EA" w:rsidP="004C02FB">
      <w:pPr>
        <w:pStyle w:val="ListParagraph"/>
        <w:numPr>
          <w:ilvl w:val="0"/>
          <w:numId w:val="71"/>
        </w:numPr>
        <w:spacing w:after="160"/>
        <w:jc w:val="both"/>
        <w:rPr>
          <w:rFonts w:ascii="Cambria" w:hAnsi="Cambria" w:cs="Times New Roman"/>
          <w:sz w:val="24"/>
          <w:szCs w:val="24"/>
        </w:rPr>
      </w:pPr>
      <w:r w:rsidRPr="009C5617">
        <w:rPr>
          <w:rFonts w:ascii="Cambria" w:hAnsi="Cambria" w:cs="Times New Roman"/>
          <w:sz w:val="24"/>
          <w:szCs w:val="24"/>
        </w:rPr>
        <w:t>As per MoRD report the attrition rate is high from 37 % to 97 %</w:t>
      </w:r>
    </w:p>
    <w:p w14:paraId="4C01896A" w14:textId="7463CA7A" w:rsidR="000804B6" w:rsidRPr="00BE2C05" w:rsidRDefault="004943EA" w:rsidP="004C02FB">
      <w:pPr>
        <w:pStyle w:val="ListParagraph"/>
        <w:numPr>
          <w:ilvl w:val="0"/>
          <w:numId w:val="71"/>
        </w:numPr>
        <w:spacing w:after="160"/>
        <w:jc w:val="both"/>
        <w:rPr>
          <w:rFonts w:ascii="Cambria" w:hAnsi="Cambria" w:cs="Times New Roman"/>
          <w:sz w:val="24"/>
          <w:szCs w:val="24"/>
        </w:rPr>
      </w:pPr>
      <w:r w:rsidRPr="009C5617">
        <w:rPr>
          <w:rFonts w:ascii="Cambria" w:hAnsi="Cambria" w:cs="Times New Roman"/>
          <w:sz w:val="24"/>
          <w:szCs w:val="24"/>
        </w:rPr>
        <w:t xml:space="preserve">PIAs not taking up the important job roles which are infrastructure oriented rather they are choosing easy job roles like bedside assistant or sewing machine. </w:t>
      </w:r>
      <w:r w:rsidR="00BE2C05" w:rsidRPr="00BE2C05">
        <w:rPr>
          <w:rFonts w:ascii="Cambria" w:hAnsi="Cambria" w:cs="Times New Roman"/>
          <w:sz w:val="24"/>
          <w:szCs w:val="24"/>
        </w:rPr>
        <w:t>Need to push PIAs</w:t>
      </w:r>
      <w:r w:rsidRPr="00BE2C05">
        <w:rPr>
          <w:rFonts w:ascii="Cambria" w:hAnsi="Cambria" w:cs="Times New Roman"/>
          <w:sz w:val="24"/>
          <w:szCs w:val="24"/>
        </w:rPr>
        <w:t xml:space="preserve"> forward to get better results.</w:t>
      </w:r>
    </w:p>
    <w:p w14:paraId="5FA0F6C8" w14:textId="72D7C1F8" w:rsidR="0025611C" w:rsidRPr="00446784" w:rsidRDefault="009D03E0" w:rsidP="006A09CC">
      <w:pPr>
        <w:pStyle w:val="Heading1"/>
        <w:spacing w:after="240"/>
        <w:rPr>
          <w:rFonts w:ascii="Cambria" w:hAnsi="Cambria"/>
          <w:b/>
          <w:sz w:val="28"/>
        </w:rPr>
      </w:pPr>
      <w:bookmarkStart w:id="22" w:name="_Toc26352497"/>
      <w:r w:rsidRPr="00446784">
        <w:rPr>
          <w:rFonts w:ascii="Cambria" w:hAnsi="Cambria"/>
          <w:b/>
          <w:sz w:val="28"/>
        </w:rPr>
        <w:t>Session 8</w:t>
      </w:r>
      <w:r w:rsidR="0025611C" w:rsidRPr="00446784">
        <w:rPr>
          <w:rFonts w:ascii="Cambria" w:hAnsi="Cambria"/>
          <w:b/>
          <w:sz w:val="28"/>
        </w:rPr>
        <w:t>: Distance covered from CEO Forum 2018</w:t>
      </w:r>
      <w:bookmarkEnd w:id="22"/>
    </w:p>
    <w:p w14:paraId="3D284B18" w14:textId="77777777" w:rsidR="0025611C" w:rsidRPr="00446784" w:rsidRDefault="0025611C" w:rsidP="006A09CC">
      <w:pPr>
        <w:pStyle w:val="Heading2"/>
        <w:spacing w:after="240"/>
        <w:rPr>
          <w:rFonts w:ascii="Cambria" w:hAnsi="Cambria"/>
          <w:b/>
          <w:color w:val="00B050"/>
          <w:sz w:val="24"/>
        </w:rPr>
      </w:pPr>
      <w:bookmarkStart w:id="23" w:name="_Toc26352498"/>
      <w:r w:rsidRPr="00446784">
        <w:rPr>
          <w:rFonts w:ascii="Cambria" w:eastAsia="Times New Roman" w:hAnsi="Cambria" w:cs="Times New Roman"/>
          <w:b/>
          <w:color w:val="00B050"/>
          <w:sz w:val="24"/>
        </w:rPr>
        <w:t xml:space="preserve">Speaker: </w:t>
      </w:r>
      <w:r w:rsidRPr="00446784">
        <w:rPr>
          <w:rFonts w:ascii="Cambria" w:hAnsi="Cambria"/>
          <w:b/>
          <w:color w:val="00B050"/>
          <w:sz w:val="24"/>
        </w:rPr>
        <w:t>Shri K. R. Padmanabha Rao, Addl. Project Director, DDU-GKY, NIRDPR</w:t>
      </w:r>
      <w:bookmarkEnd w:id="23"/>
      <w:r w:rsidRPr="00446784">
        <w:rPr>
          <w:rFonts w:ascii="Cambria" w:hAnsi="Cambria"/>
          <w:b/>
          <w:color w:val="00B050"/>
          <w:sz w:val="24"/>
        </w:rPr>
        <w:t xml:space="preserve">  </w:t>
      </w:r>
    </w:p>
    <w:p w14:paraId="7503D64A" w14:textId="6347553D" w:rsidR="00BD123D" w:rsidRPr="00E26787" w:rsidRDefault="00BD123D" w:rsidP="00BD123D">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fiv</w:t>
      </w:r>
      <w:r w:rsidRPr="00E26787">
        <w:rPr>
          <w:rFonts w:ascii="Cambria" w:hAnsi="Cambria"/>
          <w:b/>
          <w:color w:val="9F8A0F"/>
          <w:sz w:val="20"/>
        </w:rPr>
        <w:t>e for the powerpoint</w:t>
      </w:r>
    </w:p>
    <w:p w14:paraId="4B57C101" w14:textId="142E8EB2" w:rsidR="005E6CFB" w:rsidRPr="000F5573" w:rsidRDefault="005E6CFB" w:rsidP="005E6CFB">
      <w:pPr>
        <w:spacing w:line="276" w:lineRule="auto"/>
        <w:jc w:val="both"/>
        <w:rPr>
          <w:rFonts w:ascii="Cambria" w:hAnsi="Cambria"/>
          <w:sz w:val="24"/>
          <w:szCs w:val="24"/>
        </w:rPr>
      </w:pPr>
      <w:r w:rsidRPr="000F5573">
        <w:rPr>
          <w:rFonts w:ascii="Cambria" w:hAnsi="Cambria"/>
          <w:sz w:val="24"/>
          <w:szCs w:val="24"/>
        </w:rPr>
        <w:t>The Speaker briefed the participants about the expectations and needs that were desired by the CEOs during the conclave held previously in the y</w:t>
      </w:r>
      <w:r>
        <w:rPr>
          <w:rFonts w:ascii="Cambria" w:hAnsi="Cambria"/>
          <w:sz w:val="24"/>
          <w:szCs w:val="24"/>
        </w:rPr>
        <w:t xml:space="preserve">ear 2018 and </w:t>
      </w:r>
      <w:r w:rsidR="000B384E">
        <w:rPr>
          <w:rFonts w:ascii="Cambria" w:hAnsi="Cambria"/>
          <w:sz w:val="24"/>
          <w:szCs w:val="24"/>
        </w:rPr>
        <w:t>the distance covered by</w:t>
      </w:r>
      <w:r>
        <w:rPr>
          <w:rFonts w:ascii="Cambria" w:hAnsi="Cambria"/>
          <w:sz w:val="24"/>
          <w:szCs w:val="24"/>
        </w:rPr>
        <w:t xml:space="preserve"> NIRDPR </w:t>
      </w:r>
      <w:r w:rsidRPr="000F5573">
        <w:rPr>
          <w:rFonts w:ascii="Cambria" w:hAnsi="Cambria"/>
          <w:sz w:val="24"/>
          <w:szCs w:val="24"/>
        </w:rPr>
        <w:t>in achieving those desired expectation</w:t>
      </w:r>
      <w:r>
        <w:rPr>
          <w:rFonts w:ascii="Cambria" w:hAnsi="Cambria"/>
          <w:sz w:val="24"/>
          <w:szCs w:val="24"/>
        </w:rPr>
        <w:t xml:space="preserve">s and needs during the last </w:t>
      </w:r>
      <w:r w:rsidRPr="000F5573">
        <w:rPr>
          <w:rFonts w:ascii="Cambria" w:hAnsi="Cambria"/>
          <w:sz w:val="24"/>
          <w:szCs w:val="24"/>
        </w:rPr>
        <w:t xml:space="preserve">year. </w:t>
      </w:r>
    </w:p>
    <w:p w14:paraId="009410EB" w14:textId="77777777" w:rsidR="005E6CFB" w:rsidRPr="000F5573" w:rsidRDefault="005E6CFB" w:rsidP="005E6CFB">
      <w:pPr>
        <w:spacing w:line="276" w:lineRule="auto"/>
        <w:jc w:val="both"/>
        <w:rPr>
          <w:rFonts w:ascii="Cambria" w:hAnsi="Cambria"/>
          <w:sz w:val="24"/>
          <w:szCs w:val="24"/>
        </w:rPr>
      </w:pPr>
      <w:r w:rsidRPr="000F5573">
        <w:rPr>
          <w:rFonts w:ascii="Cambria" w:hAnsi="Cambria"/>
          <w:sz w:val="24"/>
          <w:szCs w:val="24"/>
        </w:rPr>
        <w:t>As the outset, the speaker briefed the needs shared by CEOs at the Conclave 2018</w:t>
      </w:r>
      <w:r>
        <w:rPr>
          <w:rFonts w:ascii="Cambria" w:hAnsi="Cambria"/>
          <w:sz w:val="24"/>
          <w:szCs w:val="24"/>
        </w:rPr>
        <w:t xml:space="preserve"> as</w:t>
      </w:r>
      <w:r w:rsidRPr="000F5573">
        <w:rPr>
          <w:rFonts w:ascii="Cambria" w:hAnsi="Cambria"/>
          <w:sz w:val="24"/>
          <w:szCs w:val="24"/>
        </w:rPr>
        <w:t xml:space="preserve"> mentioned below:</w:t>
      </w:r>
    </w:p>
    <w:p w14:paraId="4B59BAC6"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 xml:space="preserve">S0P compliant MIS/ERP aligned system </w:t>
      </w:r>
    </w:p>
    <w:p w14:paraId="4C5F08A2"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Common IT platform, and real time data capturing</w:t>
      </w:r>
    </w:p>
    <w:p w14:paraId="74DB17D3"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Providing quality training to candidates</w:t>
      </w:r>
    </w:p>
    <w:p w14:paraId="142DE5DA"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 xml:space="preserve">Need for qualified trainers, Certification, Standardization of Quality and Salary of trainers </w:t>
      </w:r>
    </w:p>
    <w:p w14:paraId="3FD79AC3"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Capacity Building of all Stakeholders</w:t>
      </w:r>
    </w:p>
    <w:p w14:paraId="4D58F804"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Proper mobilization to select right candidate</w:t>
      </w:r>
    </w:p>
    <w:p w14:paraId="692F8EBD"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Recovery of funds from Non-performing PIAs</w:t>
      </w:r>
    </w:p>
    <w:p w14:paraId="6083C7F8"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Guidelines on Foreclosure of Project</w:t>
      </w:r>
    </w:p>
    <w:p w14:paraId="3A9B50BB"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 xml:space="preserve">Allocation of Targets on State’s demography and tailored IT system </w:t>
      </w:r>
    </w:p>
    <w:p w14:paraId="7374F564"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 xml:space="preserve">MRIGS Issues (Service provider   stopped the services for Appraisals logins) </w:t>
      </w:r>
    </w:p>
    <w:p w14:paraId="68F6E6E6" w14:textId="77777777" w:rsidR="005E6CFB" w:rsidRPr="000F5573" w:rsidRDefault="005E6CFB" w:rsidP="005E6CFB">
      <w:pPr>
        <w:numPr>
          <w:ilvl w:val="0"/>
          <w:numId w:val="9"/>
        </w:numPr>
        <w:spacing w:after="0" w:line="276" w:lineRule="auto"/>
        <w:ind w:left="714" w:hanging="357"/>
        <w:jc w:val="both"/>
        <w:rPr>
          <w:rFonts w:ascii="Cambria" w:hAnsi="Cambria"/>
          <w:sz w:val="24"/>
          <w:szCs w:val="24"/>
        </w:rPr>
      </w:pPr>
      <w:r w:rsidRPr="000F5573">
        <w:rPr>
          <w:rFonts w:ascii="Cambria" w:hAnsi="Cambria"/>
          <w:sz w:val="24"/>
          <w:szCs w:val="24"/>
        </w:rPr>
        <w:t>Delay in Training Commencement – Infrastructural Issues</w:t>
      </w:r>
    </w:p>
    <w:p w14:paraId="63050335" w14:textId="77777777" w:rsidR="005E6CFB" w:rsidRDefault="005E6CFB" w:rsidP="006A09CC">
      <w:pPr>
        <w:numPr>
          <w:ilvl w:val="0"/>
          <w:numId w:val="9"/>
        </w:numPr>
        <w:spacing w:line="276" w:lineRule="auto"/>
        <w:ind w:left="714" w:hanging="357"/>
        <w:jc w:val="both"/>
        <w:rPr>
          <w:rFonts w:ascii="Cambria" w:hAnsi="Cambria"/>
          <w:sz w:val="24"/>
          <w:szCs w:val="24"/>
        </w:rPr>
      </w:pPr>
      <w:r w:rsidRPr="000F5573">
        <w:rPr>
          <w:rFonts w:ascii="Cambria" w:hAnsi="Cambria"/>
          <w:sz w:val="24"/>
          <w:szCs w:val="24"/>
        </w:rPr>
        <w:t>Delay in 3</w:t>
      </w:r>
      <w:r w:rsidRPr="000F5573">
        <w:rPr>
          <w:rFonts w:ascii="Cambria" w:hAnsi="Cambria"/>
          <w:sz w:val="24"/>
          <w:szCs w:val="24"/>
          <w:vertAlign w:val="superscript"/>
        </w:rPr>
        <w:t>rd</w:t>
      </w:r>
      <w:r w:rsidRPr="000F5573">
        <w:rPr>
          <w:rFonts w:ascii="Cambria" w:hAnsi="Cambria"/>
          <w:sz w:val="24"/>
          <w:szCs w:val="24"/>
        </w:rPr>
        <w:t xml:space="preserve"> party Assessment/Certification</w:t>
      </w:r>
    </w:p>
    <w:p w14:paraId="1AFF19CE" w14:textId="77777777" w:rsidR="001D2BE3" w:rsidRPr="000F5573" w:rsidRDefault="001D2BE3" w:rsidP="001D2BE3">
      <w:pPr>
        <w:spacing w:line="276" w:lineRule="auto"/>
        <w:jc w:val="both"/>
        <w:rPr>
          <w:rFonts w:ascii="Cambria" w:hAnsi="Cambria"/>
          <w:sz w:val="24"/>
          <w:szCs w:val="24"/>
        </w:rPr>
      </w:pPr>
    </w:p>
    <w:p w14:paraId="369BD512" w14:textId="77777777" w:rsidR="0025611C" w:rsidRPr="00C53C03" w:rsidRDefault="0025611C" w:rsidP="001D2BE3">
      <w:pPr>
        <w:jc w:val="center"/>
        <w:rPr>
          <w:rFonts w:ascii="Cambria" w:hAnsi="Cambria"/>
          <w:b/>
          <w:sz w:val="24"/>
          <w:szCs w:val="24"/>
        </w:rPr>
      </w:pPr>
      <w:r w:rsidRPr="00C53C03">
        <w:rPr>
          <w:rFonts w:ascii="Cambria" w:hAnsi="Cambria"/>
          <w:b/>
          <w:sz w:val="24"/>
          <w:szCs w:val="24"/>
        </w:rPr>
        <w:lastRenderedPageBreak/>
        <w:t>Contribution by NIRDPR during Financial Year 2018-19:</w:t>
      </w:r>
    </w:p>
    <w:tbl>
      <w:tblPr>
        <w:tblW w:w="1008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1851"/>
        <w:gridCol w:w="2126"/>
        <w:gridCol w:w="5203"/>
      </w:tblGrid>
      <w:tr w:rsidR="0025611C" w:rsidRPr="00C53C03" w14:paraId="14705A7B" w14:textId="77777777" w:rsidTr="00FE35CC">
        <w:trPr>
          <w:trHeight w:val="288"/>
          <w:tblHeader/>
        </w:trPr>
        <w:tc>
          <w:tcPr>
            <w:tcW w:w="900" w:type="dxa"/>
            <w:vAlign w:val="center"/>
          </w:tcPr>
          <w:p w14:paraId="1349E79D" w14:textId="77777777" w:rsidR="0025611C" w:rsidRPr="00C53C03" w:rsidRDefault="0025611C" w:rsidP="00FE35CC">
            <w:pPr>
              <w:spacing w:after="0"/>
              <w:jc w:val="center"/>
              <w:rPr>
                <w:rFonts w:ascii="Cambria" w:hAnsi="Cambria"/>
                <w:b/>
                <w:sz w:val="24"/>
                <w:szCs w:val="24"/>
              </w:rPr>
            </w:pPr>
            <w:r w:rsidRPr="00C53C03">
              <w:rPr>
                <w:rFonts w:ascii="Cambria" w:hAnsi="Cambria"/>
                <w:b/>
                <w:sz w:val="24"/>
                <w:szCs w:val="24"/>
              </w:rPr>
              <w:t>Sl. No.</w:t>
            </w:r>
          </w:p>
        </w:tc>
        <w:tc>
          <w:tcPr>
            <w:tcW w:w="1851" w:type="dxa"/>
            <w:vAlign w:val="center"/>
          </w:tcPr>
          <w:p w14:paraId="15471DDF" w14:textId="77777777" w:rsidR="0025611C" w:rsidRPr="00C53C03" w:rsidRDefault="0025611C" w:rsidP="00FE35CC">
            <w:pPr>
              <w:spacing w:after="0"/>
              <w:jc w:val="center"/>
              <w:rPr>
                <w:rFonts w:ascii="Cambria" w:hAnsi="Cambria"/>
                <w:b/>
                <w:sz w:val="24"/>
                <w:szCs w:val="24"/>
              </w:rPr>
            </w:pPr>
            <w:r w:rsidRPr="00C53C03">
              <w:rPr>
                <w:rFonts w:ascii="Cambria" w:hAnsi="Cambria"/>
                <w:b/>
                <w:sz w:val="24"/>
                <w:szCs w:val="24"/>
              </w:rPr>
              <w:t>Area of Contributions</w:t>
            </w:r>
          </w:p>
        </w:tc>
        <w:tc>
          <w:tcPr>
            <w:tcW w:w="2126" w:type="dxa"/>
            <w:vAlign w:val="center"/>
          </w:tcPr>
          <w:p w14:paraId="6451B173" w14:textId="77777777" w:rsidR="0025611C" w:rsidRPr="00C53C03" w:rsidRDefault="0025611C" w:rsidP="00FE35CC">
            <w:pPr>
              <w:spacing w:after="0"/>
              <w:jc w:val="center"/>
              <w:rPr>
                <w:rFonts w:ascii="Cambria" w:hAnsi="Cambria"/>
                <w:b/>
                <w:sz w:val="24"/>
                <w:szCs w:val="24"/>
              </w:rPr>
            </w:pPr>
            <w:r w:rsidRPr="00C53C03">
              <w:rPr>
                <w:rFonts w:ascii="Cambria" w:hAnsi="Cambria"/>
                <w:b/>
                <w:sz w:val="24"/>
                <w:szCs w:val="24"/>
              </w:rPr>
              <w:t>Objectives</w:t>
            </w:r>
          </w:p>
        </w:tc>
        <w:tc>
          <w:tcPr>
            <w:tcW w:w="5203" w:type="dxa"/>
            <w:vAlign w:val="center"/>
          </w:tcPr>
          <w:p w14:paraId="2D1186E2" w14:textId="77777777" w:rsidR="0025611C" w:rsidRPr="00C53C03" w:rsidRDefault="0025611C" w:rsidP="00FE35CC">
            <w:pPr>
              <w:spacing w:after="0"/>
              <w:jc w:val="center"/>
              <w:rPr>
                <w:rFonts w:ascii="Cambria" w:hAnsi="Cambria"/>
                <w:b/>
                <w:sz w:val="24"/>
                <w:szCs w:val="24"/>
              </w:rPr>
            </w:pPr>
            <w:r w:rsidRPr="00C53C03">
              <w:rPr>
                <w:rFonts w:ascii="Cambria" w:hAnsi="Cambria"/>
                <w:b/>
                <w:sz w:val="24"/>
                <w:szCs w:val="24"/>
              </w:rPr>
              <w:t>Descriptions</w:t>
            </w:r>
          </w:p>
        </w:tc>
      </w:tr>
      <w:tr w:rsidR="0025611C" w:rsidRPr="00C53C03" w14:paraId="2F01E200" w14:textId="77777777" w:rsidTr="00F17DEA">
        <w:trPr>
          <w:trHeight w:val="683"/>
        </w:trPr>
        <w:tc>
          <w:tcPr>
            <w:tcW w:w="900" w:type="dxa"/>
            <w:vAlign w:val="center"/>
          </w:tcPr>
          <w:p w14:paraId="354BD403" w14:textId="77777777" w:rsidR="0025611C" w:rsidRPr="00C53C03" w:rsidRDefault="0025611C" w:rsidP="00F17DEA">
            <w:pPr>
              <w:spacing w:line="276" w:lineRule="auto"/>
              <w:jc w:val="center"/>
              <w:rPr>
                <w:rFonts w:ascii="Cambria" w:hAnsi="Cambria"/>
                <w:sz w:val="24"/>
                <w:szCs w:val="24"/>
              </w:rPr>
            </w:pPr>
            <w:r w:rsidRPr="00C53C03">
              <w:rPr>
                <w:rFonts w:ascii="Cambria" w:hAnsi="Cambria"/>
                <w:sz w:val="24"/>
                <w:szCs w:val="24"/>
              </w:rPr>
              <w:t>1</w:t>
            </w:r>
          </w:p>
        </w:tc>
        <w:tc>
          <w:tcPr>
            <w:tcW w:w="1851" w:type="dxa"/>
            <w:vAlign w:val="center"/>
          </w:tcPr>
          <w:p w14:paraId="39113AD3" w14:textId="77777777" w:rsidR="0025611C" w:rsidRPr="00C53C03" w:rsidRDefault="0025611C" w:rsidP="00F17DEA">
            <w:pPr>
              <w:spacing w:line="276" w:lineRule="auto"/>
              <w:jc w:val="center"/>
              <w:rPr>
                <w:rFonts w:ascii="Cambria" w:hAnsi="Cambria"/>
                <w:sz w:val="24"/>
                <w:szCs w:val="24"/>
              </w:rPr>
            </w:pPr>
            <w:r w:rsidRPr="00C53C03">
              <w:rPr>
                <w:rFonts w:ascii="Cambria" w:hAnsi="Cambria"/>
                <w:sz w:val="24"/>
                <w:szCs w:val="24"/>
              </w:rPr>
              <w:t>Kaushal Bharat</w:t>
            </w:r>
          </w:p>
        </w:tc>
        <w:tc>
          <w:tcPr>
            <w:tcW w:w="2126" w:type="dxa"/>
            <w:vAlign w:val="center"/>
          </w:tcPr>
          <w:p w14:paraId="650A9248" w14:textId="2675F444"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 xml:space="preserve">Establish </w:t>
            </w:r>
            <w:r w:rsidR="00C53C03" w:rsidRPr="00C53C03">
              <w:rPr>
                <w:rFonts w:ascii="Cambria" w:hAnsi="Cambria"/>
                <w:sz w:val="24"/>
                <w:szCs w:val="24"/>
              </w:rPr>
              <w:t>a</w:t>
            </w:r>
            <w:r w:rsidRPr="00C53C03">
              <w:rPr>
                <w:rFonts w:ascii="Cambria" w:hAnsi="Cambria"/>
                <w:sz w:val="24"/>
                <w:szCs w:val="24"/>
              </w:rPr>
              <w:t xml:space="preserve"> SoP compliant MIS/ERP aligned system</w:t>
            </w:r>
          </w:p>
        </w:tc>
        <w:tc>
          <w:tcPr>
            <w:tcW w:w="5203" w:type="dxa"/>
            <w:vAlign w:val="center"/>
          </w:tcPr>
          <w:p w14:paraId="619AC7FE" w14:textId="77777777" w:rsidR="0025611C" w:rsidRPr="00C53C03" w:rsidRDefault="0025611C" w:rsidP="00F17DEA">
            <w:pPr>
              <w:numPr>
                <w:ilvl w:val="0"/>
                <w:numId w:val="10"/>
              </w:numPr>
              <w:spacing w:after="0" w:line="276" w:lineRule="auto"/>
              <w:jc w:val="both"/>
              <w:rPr>
                <w:rFonts w:ascii="Cambria" w:hAnsi="Cambria"/>
                <w:sz w:val="24"/>
                <w:szCs w:val="24"/>
              </w:rPr>
            </w:pPr>
            <w:r w:rsidRPr="00C53C03">
              <w:rPr>
                <w:rFonts w:ascii="Cambria" w:hAnsi="Cambria"/>
                <w:sz w:val="24"/>
                <w:szCs w:val="24"/>
              </w:rPr>
              <w:t>NIRDPR developed SOP compliant MIS/ERP aligned system to capture real time data with integrated reporting</w:t>
            </w:r>
          </w:p>
          <w:p w14:paraId="09F75470" w14:textId="4EF6FAAC" w:rsidR="0025611C" w:rsidRPr="00C53C03" w:rsidRDefault="0025611C" w:rsidP="00F17DEA">
            <w:pPr>
              <w:numPr>
                <w:ilvl w:val="0"/>
                <w:numId w:val="10"/>
              </w:numPr>
              <w:spacing w:after="0" w:line="276" w:lineRule="auto"/>
              <w:jc w:val="both"/>
              <w:rPr>
                <w:rFonts w:ascii="Cambria" w:hAnsi="Cambria"/>
                <w:sz w:val="24"/>
                <w:szCs w:val="24"/>
              </w:rPr>
            </w:pPr>
            <w:r w:rsidRPr="00C53C03">
              <w:rPr>
                <w:rFonts w:ascii="Cambria" w:hAnsi="Cambria"/>
                <w:sz w:val="24"/>
                <w:szCs w:val="24"/>
              </w:rPr>
              <w:t xml:space="preserve">MoRD issued </w:t>
            </w:r>
            <w:r w:rsidR="00C53C03" w:rsidRPr="00C53C03">
              <w:rPr>
                <w:rFonts w:ascii="Cambria" w:hAnsi="Cambria"/>
                <w:sz w:val="24"/>
                <w:szCs w:val="24"/>
              </w:rPr>
              <w:t>Notification –</w:t>
            </w:r>
            <w:r w:rsidRPr="00C53C03">
              <w:rPr>
                <w:rFonts w:ascii="Cambria" w:hAnsi="Cambria"/>
                <w:sz w:val="24"/>
                <w:szCs w:val="24"/>
              </w:rPr>
              <w:t xml:space="preserve"> 7/2019</w:t>
            </w:r>
          </w:p>
          <w:p w14:paraId="706EF525" w14:textId="77777777" w:rsidR="0025611C" w:rsidRPr="00C53C03" w:rsidRDefault="0025611C" w:rsidP="00F17DEA">
            <w:pPr>
              <w:numPr>
                <w:ilvl w:val="0"/>
                <w:numId w:val="10"/>
              </w:numPr>
              <w:spacing w:after="0" w:line="276" w:lineRule="auto"/>
              <w:jc w:val="both"/>
              <w:rPr>
                <w:rFonts w:ascii="Cambria" w:hAnsi="Cambria"/>
                <w:sz w:val="24"/>
                <w:szCs w:val="24"/>
              </w:rPr>
            </w:pPr>
            <w:r w:rsidRPr="00C53C03">
              <w:rPr>
                <w:rFonts w:ascii="Cambria" w:hAnsi="Cambria"/>
                <w:sz w:val="24"/>
                <w:szCs w:val="24"/>
              </w:rPr>
              <w:t>State may use this at free of cost</w:t>
            </w:r>
          </w:p>
          <w:p w14:paraId="6BBF8FF0" w14:textId="77777777" w:rsidR="0025611C" w:rsidRPr="00C53C03" w:rsidRDefault="008971EB" w:rsidP="00F17DEA">
            <w:pPr>
              <w:numPr>
                <w:ilvl w:val="0"/>
                <w:numId w:val="10"/>
              </w:numPr>
              <w:spacing w:after="0" w:line="276" w:lineRule="auto"/>
              <w:jc w:val="both"/>
              <w:rPr>
                <w:rFonts w:ascii="Cambria" w:hAnsi="Cambria"/>
                <w:sz w:val="24"/>
                <w:szCs w:val="24"/>
              </w:rPr>
            </w:pPr>
            <w:hyperlink r:id="rId21" w:history="1">
              <w:r w:rsidR="0025611C" w:rsidRPr="00C53C03">
                <w:rPr>
                  <w:rStyle w:val="Hyperlink"/>
                  <w:rFonts w:ascii="Cambria" w:hAnsi="Cambria"/>
                  <w:sz w:val="24"/>
                  <w:szCs w:val="24"/>
                </w:rPr>
                <w:t>http://www.kaushalbharat.gov.in</w:t>
              </w:r>
            </w:hyperlink>
          </w:p>
        </w:tc>
      </w:tr>
      <w:tr w:rsidR="0025611C" w:rsidRPr="00C53C03" w14:paraId="3D52FE06" w14:textId="77777777" w:rsidTr="00F17DEA">
        <w:trPr>
          <w:trHeight w:val="1448"/>
        </w:trPr>
        <w:tc>
          <w:tcPr>
            <w:tcW w:w="900" w:type="dxa"/>
            <w:vAlign w:val="center"/>
          </w:tcPr>
          <w:p w14:paraId="7647DE8E"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2</w:t>
            </w:r>
          </w:p>
        </w:tc>
        <w:tc>
          <w:tcPr>
            <w:tcW w:w="1851" w:type="dxa"/>
            <w:vAlign w:val="center"/>
          </w:tcPr>
          <w:p w14:paraId="3E31F582"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Proposal Management System</w:t>
            </w:r>
          </w:p>
        </w:tc>
        <w:tc>
          <w:tcPr>
            <w:tcW w:w="2126" w:type="dxa"/>
            <w:vAlign w:val="center"/>
          </w:tcPr>
          <w:p w14:paraId="1DA442E3"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Establish an SOP compliant MIS/ERP aligned system</w:t>
            </w:r>
          </w:p>
        </w:tc>
        <w:tc>
          <w:tcPr>
            <w:tcW w:w="5203" w:type="dxa"/>
            <w:vAlign w:val="center"/>
          </w:tcPr>
          <w:p w14:paraId="41A6BCF5" w14:textId="77777777" w:rsidR="0025611C" w:rsidRPr="00C53C03" w:rsidRDefault="0025611C" w:rsidP="00672FEB">
            <w:pPr>
              <w:numPr>
                <w:ilvl w:val="0"/>
                <w:numId w:val="11"/>
              </w:numPr>
              <w:spacing w:after="0" w:line="276" w:lineRule="auto"/>
              <w:jc w:val="both"/>
              <w:rPr>
                <w:rFonts w:ascii="Cambria" w:hAnsi="Cambria"/>
                <w:sz w:val="24"/>
                <w:szCs w:val="24"/>
              </w:rPr>
            </w:pPr>
            <w:r w:rsidRPr="00C53C03">
              <w:rPr>
                <w:rFonts w:ascii="Cambria" w:hAnsi="Cambria"/>
                <w:sz w:val="24"/>
                <w:szCs w:val="24"/>
              </w:rPr>
              <w:t>The prospective Project Implementation Agency can apply for project and can submit online application</w:t>
            </w:r>
          </w:p>
          <w:p w14:paraId="34ABC936" w14:textId="77777777" w:rsidR="0025611C" w:rsidRPr="00C53C03" w:rsidRDefault="008971EB" w:rsidP="00672FEB">
            <w:pPr>
              <w:numPr>
                <w:ilvl w:val="0"/>
                <w:numId w:val="11"/>
              </w:numPr>
              <w:spacing w:after="0" w:line="276" w:lineRule="auto"/>
              <w:jc w:val="both"/>
              <w:rPr>
                <w:rFonts w:ascii="Cambria" w:hAnsi="Cambria"/>
                <w:sz w:val="24"/>
                <w:szCs w:val="24"/>
              </w:rPr>
            </w:pPr>
            <w:hyperlink r:id="rId22" w:history="1">
              <w:r w:rsidR="0025611C" w:rsidRPr="00C53C03">
                <w:rPr>
                  <w:rStyle w:val="Hyperlink"/>
                  <w:rFonts w:ascii="Cambria" w:hAnsi="Cambria"/>
                  <w:sz w:val="24"/>
                  <w:szCs w:val="24"/>
                </w:rPr>
                <w:t>https://erp.ddugky.info/login/</w:t>
              </w:r>
            </w:hyperlink>
          </w:p>
        </w:tc>
      </w:tr>
      <w:tr w:rsidR="0025611C" w:rsidRPr="00C53C03" w14:paraId="0374CFD3" w14:textId="77777777" w:rsidTr="00F17DEA">
        <w:trPr>
          <w:trHeight w:val="2060"/>
        </w:trPr>
        <w:tc>
          <w:tcPr>
            <w:tcW w:w="900" w:type="dxa"/>
            <w:vAlign w:val="center"/>
          </w:tcPr>
          <w:p w14:paraId="33E80B1D"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3</w:t>
            </w:r>
          </w:p>
        </w:tc>
        <w:tc>
          <w:tcPr>
            <w:tcW w:w="1851" w:type="dxa"/>
            <w:vAlign w:val="center"/>
          </w:tcPr>
          <w:p w14:paraId="67FF36B1"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Learning Management System</w:t>
            </w:r>
          </w:p>
        </w:tc>
        <w:tc>
          <w:tcPr>
            <w:tcW w:w="2126" w:type="dxa"/>
            <w:vAlign w:val="center"/>
          </w:tcPr>
          <w:p w14:paraId="44E2185D" w14:textId="77777777" w:rsidR="0025611C" w:rsidRPr="00C53C03" w:rsidRDefault="0025611C" w:rsidP="00672FEB">
            <w:pPr>
              <w:spacing w:after="0" w:line="276" w:lineRule="auto"/>
              <w:jc w:val="center"/>
              <w:rPr>
                <w:rFonts w:ascii="Cambria" w:hAnsi="Cambria"/>
                <w:sz w:val="24"/>
                <w:szCs w:val="24"/>
              </w:rPr>
            </w:pPr>
            <w:r w:rsidRPr="00C53C03">
              <w:rPr>
                <w:rFonts w:ascii="Cambria" w:hAnsi="Cambria"/>
                <w:sz w:val="24"/>
                <w:szCs w:val="24"/>
              </w:rPr>
              <w:t>Provide quality training to candidates</w:t>
            </w:r>
          </w:p>
        </w:tc>
        <w:tc>
          <w:tcPr>
            <w:tcW w:w="5203" w:type="dxa"/>
            <w:vAlign w:val="center"/>
          </w:tcPr>
          <w:p w14:paraId="30CD8F7D" w14:textId="77777777" w:rsidR="0025611C" w:rsidRPr="00C53C03" w:rsidRDefault="0025611C" w:rsidP="00672FEB">
            <w:pPr>
              <w:numPr>
                <w:ilvl w:val="0"/>
                <w:numId w:val="12"/>
              </w:numPr>
              <w:spacing w:after="0" w:line="276" w:lineRule="auto"/>
              <w:jc w:val="both"/>
              <w:rPr>
                <w:rFonts w:ascii="Cambria" w:hAnsi="Cambria"/>
                <w:sz w:val="24"/>
                <w:szCs w:val="24"/>
              </w:rPr>
            </w:pPr>
            <w:r w:rsidRPr="00C53C03">
              <w:rPr>
                <w:rFonts w:ascii="Cambria" w:hAnsi="Cambria"/>
                <w:sz w:val="24"/>
                <w:szCs w:val="24"/>
              </w:rPr>
              <w:t>E-learning modules on SOP</w:t>
            </w:r>
          </w:p>
          <w:p w14:paraId="590670DF" w14:textId="77777777" w:rsidR="0025611C" w:rsidRPr="00C53C03" w:rsidRDefault="0025611C" w:rsidP="00672FEB">
            <w:pPr>
              <w:numPr>
                <w:ilvl w:val="0"/>
                <w:numId w:val="12"/>
              </w:numPr>
              <w:spacing w:after="0" w:line="276" w:lineRule="auto"/>
              <w:jc w:val="both"/>
              <w:rPr>
                <w:rFonts w:ascii="Cambria" w:hAnsi="Cambria"/>
                <w:sz w:val="24"/>
                <w:szCs w:val="24"/>
              </w:rPr>
            </w:pPr>
            <w:r w:rsidRPr="00C53C03">
              <w:rPr>
                <w:rFonts w:ascii="Cambria" w:hAnsi="Cambria"/>
                <w:sz w:val="24"/>
                <w:szCs w:val="24"/>
              </w:rPr>
              <w:t xml:space="preserve">E-learning modules on Key domains </w:t>
            </w:r>
          </w:p>
          <w:p w14:paraId="6724F945" w14:textId="77777777" w:rsidR="0025611C" w:rsidRPr="00C53C03" w:rsidRDefault="0025611C" w:rsidP="00672FEB">
            <w:pPr>
              <w:numPr>
                <w:ilvl w:val="0"/>
                <w:numId w:val="12"/>
              </w:numPr>
              <w:spacing w:after="0" w:line="276" w:lineRule="auto"/>
              <w:jc w:val="both"/>
              <w:rPr>
                <w:rFonts w:ascii="Cambria" w:hAnsi="Cambria"/>
                <w:sz w:val="24"/>
                <w:szCs w:val="24"/>
              </w:rPr>
            </w:pPr>
            <w:r w:rsidRPr="00C53C03">
              <w:rPr>
                <w:rFonts w:ascii="Cambria" w:hAnsi="Cambria"/>
                <w:sz w:val="24"/>
                <w:szCs w:val="24"/>
              </w:rPr>
              <w:t>Learning path for functionaries based on competency matrix</w:t>
            </w:r>
          </w:p>
          <w:p w14:paraId="107BB93D" w14:textId="77777777" w:rsidR="0025611C" w:rsidRPr="00C53C03" w:rsidRDefault="0025611C" w:rsidP="00672FEB">
            <w:pPr>
              <w:numPr>
                <w:ilvl w:val="0"/>
                <w:numId w:val="12"/>
              </w:numPr>
              <w:spacing w:after="0" w:line="276" w:lineRule="auto"/>
              <w:jc w:val="both"/>
              <w:rPr>
                <w:rFonts w:ascii="Cambria" w:hAnsi="Cambria"/>
                <w:sz w:val="24"/>
                <w:szCs w:val="24"/>
              </w:rPr>
            </w:pPr>
            <w:r w:rsidRPr="00C53C03">
              <w:rPr>
                <w:rFonts w:ascii="Cambria" w:hAnsi="Cambria"/>
                <w:sz w:val="24"/>
                <w:szCs w:val="24"/>
              </w:rPr>
              <w:t>Centralized content</w:t>
            </w:r>
          </w:p>
          <w:p w14:paraId="757E2596" w14:textId="77777777" w:rsidR="0025611C" w:rsidRPr="00C53C03" w:rsidRDefault="008971EB" w:rsidP="00672FEB">
            <w:pPr>
              <w:numPr>
                <w:ilvl w:val="0"/>
                <w:numId w:val="12"/>
              </w:numPr>
              <w:spacing w:after="0" w:line="276" w:lineRule="auto"/>
              <w:jc w:val="both"/>
              <w:rPr>
                <w:rFonts w:ascii="Cambria" w:hAnsi="Cambria"/>
                <w:sz w:val="24"/>
                <w:szCs w:val="24"/>
              </w:rPr>
            </w:pPr>
            <w:hyperlink r:id="rId23" w:history="1">
              <w:r w:rsidR="0025611C" w:rsidRPr="00C53C03">
                <w:rPr>
                  <w:rStyle w:val="Hyperlink"/>
                  <w:rFonts w:ascii="Cambria" w:hAnsi="Cambria"/>
                  <w:sz w:val="24"/>
                  <w:szCs w:val="24"/>
                </w:rPr>
                <w:t>http://lms.nirdpr.in/</w:t>
              </w:r>
            </w:hyperlink>
          </w:p>
        </w:tc>
      </w:tr>
      <w:tr w:rsidR="008730A5" w:rsidRPr="00C53C03" w14:paraId="2AF8FD13" w14:textId="77777777" w:rsidTr="00F17DEA">
        <w:trPr>
          <w:trHeight w:val="2060"/>
        </w:trPr>
        <w:tc>
          <w:tcPr>
            <w:tcW w:w="900" w:type="dxa"/>
            <w:vAlign w:val="center"/>
          </w:tcPr>
          <w:p w14:paraId="044D0DD5" w14:textId="47FBFBB9"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4</w:t>
            </w:r>
          </w:p>
        </w:tc>
        <w:tc>
          <w:tcPr>
            <w:tcW w:w="1851" w:type="dxa"/>
            <w:vAlign w:val="center"/>
          </w:tcPr>
          <w:p w14:paraId="1B184CD8" w14:textId="28F4BF80"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Training of Trainers</w:t>
            </w:r>
          </w:p>
        </w:tc>
        <w:tc>
          <w:tcPr>
            <w:tcW w:w="2126" w:type="dxa"/>
            <w:vAlign w:val="center"/>
          </w:tcPr>
          <w:p w14:paraId="0E48B13F" w14:textId="50635C6D"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Build up the Capacity of Trainers</w:t>
            </w:r>
          </w:p>
        </w:tc>
        <w:tc>
          <w:tcPr>
            <w:tcW w:w="5203" w:type="dxa"/>
            <w:vAlign w:val="center"/>
          </w:tcPr>
          <w:p w14:paraId="44ED1D71" w14:textId="77777777" w:rsidR="008730A5" w:rsidRPr="00C53C03"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 xml:space="preserve">Notification No. 61/2017 2.iii requires NIRDPR to conduct Training of Trainers &amp; match it with industry standards </w:t>
            </w:r>
          </w:p>
          <w:p w14:paraId="578F4680" w14:textId="77777777" w:rsidR="008730A5" w:rsidRPr="00C53C03"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Kaushal Praveen: Training of Trainers on skilling methodology</w:t>
            </w:r>
          </w:p>
          <w:p w14:paraId="2E907D29" w14:textId="77777777" w:rsidR="008730A5" w:rsidRPr="00C53C03"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Demand-based Domain refreshing programme for States in co-ordination with SSCs</w:t>
            </w:r>
          </w:p>
          <w:p w14:paraId="781E4D81" w14:textId="77777777" w:rsidR="008730A5" w:rsidRPr="00C53C03"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ToT for PFMS</w:t>
            </w:r>
          </w:p>
          <w:p w14:paraId="3D90563C" w14:textId="77777777" w:rsidR="008730A5" w:rsidRPr="00C53C03"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ToT for Mobilisation  (CRP, GRS, JRP, SHG) (draft)</w:t>
            </w:r>
          </w:p>
          <w:p w14:paraId="15C468E6" w14:textId="465E18E7" w:rsidR="008730A5" w:rsidRPr="008730A5" w:rsidRDefault="008730A5" w:rsidP="008730A5">
            <w:pPr>
              <w:numPr>
                <w:ilvl w:val="0"/>
                <w:numId w:val="12"/>
              </w:numPr>
              <w:spacing w:after="0" w:line="276" w:lineRule="auto"/>
              <w:jc w:val="both"/>
              <w:rPr>
                <w:rFonts w:ascii="Cambria" w:hAnsi="Cambria"/>
                <w:sz w:val="24"/>
                <w:szCs w:val="24"/>
              </w:rPr>
            </w:pPr>
            <w:r w:rsidRPr="00C53C03">
              <w:rPr>
                <w:rFonts w:ascii="Cambria" w:hAnsi="Cambria"/>
                <w:sz w:val="24"/>
                <w:szCs w:val="24"/>
              </w:rPr>
              <w:t>ToT on Counselling - Certificate course and short-term course (draft)</w:t>
            </w:r>
          </w:p>
        </w:tc>
      </w:tr>
      <w:tr w:rsidR="008730A5" w:rsidRPr="00C53C03" w14:paraId="08BC7E26" w14:textId="77777777" w:rsidTr="00F17DEA">
        <w:tc>
          <w:tcPr>
            <w:tcW w:w="900" w:type="dxa"/>
            <w:vAlign w:val="center"/>
          </w:tcPr>
          <w:p w14:paraId="03D569EC" w14:textId="77777777" w:rsidR="008730A5" w:rsidRPr="00C53C03" w:rsidRDefault="008730A5" w:rsidP="008730A5">
            <w:pPr>
              <w:spacing w:after="0"/>
              <w:jc w:val="center"/>
              <w:rPr>
                <w:rFonts w:ascii="Cambria" w:hAnsi="Cambria"/>
                <w:sz w:val="24"/>
                <w:szCs w:val="24"/>
              </w:rPr>
            </w:pPr>
            <w:r w:rsidRPr="00C53C03">
              <w:rPr>
                <w:rFonts w:ascii="Cambria" w:hAnsi="Cambria"/>
                <w:sz w:val="24"/>
                <w:szCs w:val="24"/>
              </w:rPr>
              <w:t>5</w:t>
            </w:r>
          </w:p>
        </w:tc>
        <w:tc>
          <w:tcPr>
            <w:tcW w:w="1851" w:type="dxa"/>
            <w:vAlign w:val="center"/>
          </w:tcPr>
          <w:p w14:paraId="2D4D3AC8" w14:textId="56710064" w:rsidR="008730A5" w:rsidRPr="00C53C03" w:rsidRDefault="008730A5" w:rsidP="008730A5">
            <w:pPr>
              <w:spacing w:after="0"/>
              <w:jc w:val="center"/>
              <w:rPr>
                <w:rFonts w:ascii="Cambria" w:hAnsi="Cambria"/>
                <w:sz w:val="24"/>
                <w:szCs w:val="24"/>
              </w:rPr>
            </w:pPr>
            <w:r w:rsidRPr="00C53C03">
              <w:rPr>
                <w:rFonts w:ascii="Cambria" w:hAnsi="Cambria"/>
                <w:sz w:val="24"/>
                <w:szCs w:val="24"/>
              </w:rPr>
              <w:t>Training Need Analysis with PIAs &amp; SRLMs</w:t>
            </w:r>
          </w:p>
        </w:tc>
        <w:tc>
          <w:tcPr>
            <w:tcW w:w="2126" w:type="dxa"/>
            <w:vAlign w:val="center"/>
          </w:tcPr>
          <w:p w14:paraId="06D4DF67" w14:textId="77777777" w:rsidR="008730A5" w:rsidRPr="00C53C03" w:rsidRDefault="008730A5" w:rsidP="008730A5">
            <w:pPr>
              <w:spacing w:after="0"/>
              <w:jc w:val="center"/>
              <w:rPr>
                <w:rFonts w:ascii="Cambria" w:hAnsi="Cambria"/>
                <w:sz w:val="24"/>
                <w:szCs w:val="24"/>
              </w:rPr>
            </w:pPr>
            <w:r w:rsidRPr="00C53C03">
              <w:rPr>
                <w:rFonts w:ascii="Cambria" w:hAnsi="Cambria"/>
                <w:sz w:val="24"/>
                <w:szCs w:val="24"/>
              </w:rPr>
              <w:t>Training &amp; Capacity Building</w:t>
            </w:r>
          </w:p>
        </w:tc>
        <w:tc>
          <w:tcPr>
            <w:tcW w:w="5203" w:type="dxa"/>
          </w:tcPr>
          <w:p w14:paraId="2F8B369B" w14:textId="13ECE2D5"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Training Needs Analysis with PIAs and SRLMs &amp; Annual training calendar published</w:t>
            </w:r>
          </w:p>
          <w:p w14:paraId="0ABA9707" w14:textId="77777777"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On-demand training planned and delivered, data shared with states</w:t>
            </w:r>
          </w:p>
          <w:p w14:paraId="33409C4B" w14:textId="77777777"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Training calendar for every month published, online registrations enabled</w:t>
            </w:r>
          </w:p>
          <w:p w14:paraId="50B8BE4A" w14:textId="77777777"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lastRenderedPageBreak/>
              <w:t xml:space="preserve">DDUGKY, NIRDPR is offering training programmes to different stake holders. </w:t>
            </w:r>
          </w:p>
          <w:p w14:paraId="5A68FCF1" w14:textId="77777777"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Skill DEED, a certificate programme for grooming Skill Development professionals designed for JSLPS</w:t>
            </w:r>
          </w:p>
        </w:tc>
      </w:tr>
      <w:tr w:rsidR="008730A5" w:rsidRPr="00C53C03" w14:paraId="1BD2F09F" w14:textId="77777777" w:rsidTr="00F17DEA">
        <w:tc>
          <w:tcPr>
            <w:tcW w:w="900" w:type="dxa"/>
            <w:vAlign w:val="center"/>
          </w:tcPr>
          <w:p w14:paraId="42402E0E" w14:textId="77777777" w:rsidR="008730A5" w:rsidRPr="00C53C03" w:rsidRDefault="008730A5" w:rsidP="008730A5">
            <w:pPr>
              <w:spacing w:after="0"/>
              <w:jc w:val="center"/>
              <w:rPr>
                <w:rFonts w:ascii="Cambria" w:hAnsi="Cambria"/>
                <w:sz w:val="24"/>
                <w:szCs w:val="24"/>
              </w:rPr>
            </w:pPr>
            <w:r w:rsidRPr="00C53C03">
              <w:rPr>
                <w:rFonts w:ascii="Cambria" w:hAnsi="Cambria"/>
                <w:sz w:val="24"/>
                <w:szCs w:val="24"/>
              </w:rPr>
              <w:lastRenderedPageBreak/>
              <w:t>6</w:t>
            </w:r>
          </w:p>
        </w:tc>
        <w:tc>
          <w:tcPr>
            <w:tcW w:w="1851" w:type="dxa"/>
            <w:vAlign w:val="center"/>
          </w:tcPr>
          <w:p w14:paraId="3333960B" w14:textId="77777777"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Interventions</w:t>
            </w:r>
          </w:p>
        </w:tc>
        <w:tc>
          <w:tcPr>
            <w:tcW w:w="2126" w:type="dxa"/>
            <w:vAlign w:val="center"/>
          </w:tcPr>
          <w:p w14:paraId="5D0FFE5C" w14:textId="77777777"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Standardizing trainer quality and salaries</w:t>
            </w:r>
          </w:p>
          <w:p w14:paraId="499DEB82" w14:textId="77777777" w:rsidR="008730A5" w:rsidRPr="00C53C03" w:rsidRDefault="008730A5" w:rsidP="008730A5">
            <w:pPr>
              <w:spacing w:after="0" w:line="276" w:lineRule="auto"/>
              <w:jc w:val="center"/>
              <w:rPr>
                <w:rFonts w:ascii="Cambria" w:hAnsi="Cambria"/>
                <w:sz w:val="24"/>
                <w:szCs w:val="24"/>
              </w:rPr>
            </w:pPr>
          </w:p>
        </w:tc>
        <w:tc>
          <w:tcPr>
            <w:tcW w:w="5203" w:type="dxa"/>
          </w:tcPr>
          <w:p w14:paraId="4A60BD22" w14:textId="503EC7A4"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Salary for Non-domain Trainers calibrated</w:t>
            </w:r>
            <w:r>
              <w:rPr>
                <w:rFonts w:ascii="Cambria" w:hAnsi="Cambria"/>
                <w:sz w:val="24"/>
                <w:szCs w:val="24"/>
              </w:rPr>
              <w:t xml:space="preserve"> with</w:t>
            </w:r>
            <w:r w:rsidRPr="00C53C03">
              <w:rPr>
                <w:rFonts w:ascii="Cambria" w:hAnsi="Cambria"/>
                <w:sz w:val="24"/>
                <w:szCs w:val="24"/>
              </w:rPr>
              <w:t xml:space="preserve"> Jharkhand SRLM and the PIAs</w:t>
            </w:r>
          </w:p>
          <w:p w14:paraId="7C449232" w14:textId="11B80495"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 xml:space="preserve">Advisory </w:t>
            </w:r>
            <w:r>
              <w:rPr>
                <w:rFonts w:ascii="Cambria" w:hAnsi="Cambria"/>
                <w:sz w:val="24"/>
                <w:szCs w:val="24"/>
              </w:rPr>
              <w:t xml:space="preserve">released by JSLPS </w:t>
            </w:r>
            <w:r w:rsidRPr="00C53C03">
              <w:rPr>
                <w:rFonts w:ascii="Cambria" w:hAnsi="Cambria"/>
                <w:sz w:val="24"/>
                <w:szCs w:val="24"/>
              </w:rPr>
              <w:t xml:space="preserve">was shared with a few states  </w:t>
            </w:r>
          </w:p>
          <w:p w14:paraId="6DA987FD" w14:textId="77777777"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Pre &amp; post measure of trainers’ ability to skill youth learners captured, trainers mentored remotely</w:t>
            </w:r>
          </w:p>
        </w:tc>
      </w:tr>
      <w:tr w:rsidR="008730A5" w:rsidRPr="00C53C03" w14:paraId="2E2EC1B8" w14:textId="77777777" w:rsidTr="00F17DEA">
        <w:tc>
          <w:tcPr>
            <w:tcW w:w="900" w:type="dxa"/>
            <w:vAlign w:val="center"/>
          </w:tcPr>
          <w:p w14:paraId="0665B30C" w14:textId="77777777" w:rsidR="008730A5" w:rsidRPr="00C53C03" w:rsidRDefault="008730A5" w:rsidP="008730A5">
            <w:pPr>
              <w:spacing w:after="0"/>
              <w:jc w:val="center"/>
              <w:rPr>
                <w:rFonts w:ascii="Cambria" w:hAnsi="Cambria"/>
                <w:sz w:val="24"/>
                <w:szCs w:val="24"/>
              </w:rPr>
            </w:pPr>
            <w:r w:rsidRPr="00C53C03">
              <w:rPr>
                <w:rFonts w:ascii="Cambria" w:hAnsi="Cambria"/>
                <w:sz w:val="24"/>
                <w:szCs w:val="24"/>
              </w:rPr>
              <w:t>7</w:t>
            </w:r>
          </w:p>
        </w:tc>
        <w:tc>
          <w:tcPr>
            <w:tcW w:w="1851" w:type="dxa"/>
            <w:vAlign w:val="center"/>
          </w:tcPr>
          <w:p w14:paraId="06927814" w14:textId="77777777"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Assessments</w:t>
            </w:r>
          </w:p>
          <w:p w14:paraId="3C154AE4" w14:textId="77777777" w:rsidR="008730A5" w:rsidRPr="00C53C03" w:rsidRDefault="008730A5" w:rsidP="008730A5">
            <w:pPr>
              <w:spacing w:after="0" w:line="276" w:lineRule="auto"/>
              <w:jc w:val="center"/>
              <w:rPr>
                <w:rFonts w:ascii="Cambria" w:hAnsi="Cambria"/>
                <w:sz w:val="24"/>
                <w:szCs w:val="24"/>
              </w:rPr>
            </w:pPr>
          </w:p>
        </w:tc>
        <w:tc>
          <w:tcPr>
            <w:tcW w:w="2126" w:type="dxa"/>
            <w:vAlign w:val="center"/>
          </w:tcPr>
          <w:p w14:paraId="17E6EC70" w14:textId="00FD5FB0" w:rsidR="008730A5" w:rsidRPr="00C53C03" w:rsidRDefault="008730A5" w:rsidP="008730A5">
            <w:pPr>
              <w:spacing w:after="0" w:line="276" w:lineRule="auto"/>
              <w:jc w:val="center"/>
              <w:rPr>
                <w:rFonts w:ascii="Cambria" w:hAnsi="Cambria"/>
                <w:sz w:val="24"/>
                <w:szCs w:val="24"/>
              </w:rPr>
            </w:pPr>
            <w:r w:rsidRPr="00C53C03">
              <w:rPr>
                <w:rFonts w:ascii="Cambria" w:hAnsi="Cambria"/>
                <w:sz w:val="24"/>
                <w:szCs w:val="24"/>
              </w:rPr>
              <w:t>Reduce the delay in Training Commencement &amp; Assessments</w:t>
            </w:r>
          </w:p>
        </w:tc>
        <w:tc>
          <w:tcPr>
            <w:tcW w:w="5203" w:type="dxa"/>
          </w:tcPr>
          <w:p w14:paraId="110955D7" w14:textId="63B5951C" w:rsidR="008730A5" w:rsidRPr="00C53C03" w:rsidRDefault="008730A5" w:rsidP="008730A5">
            <w:pPr>
              <w:numPr>
                <w:ilvl w:val="0"/>
                <w:numId w:val="14"/>
              </w:numPr>
              <w:spacing w:after="0" w:line="276" w:lineRule="auto"/>
              <w:jc w:val="both"/>
              <w:rPr>
                <w:rFonts w:ascii="Cambria" w:hAnsi="Cambria"/>
                <w:sz w:val="24"/>
                <w:szCs w:val="24"/>
              </w:rPr>
            </w:pPr>
            <w:r w:rsidRPr="00C53C03">
              <w:rPr>
                <w:rFonts w:ascii="Cambria" w:hAnsi="Cambria"/>
                <w:sz w:val="24"/>
                <w:szCs w:val="24"/>
              </w:rPr>
              <w:t xml:space="preserve">Placement of nodal person in MoRD &amp; in States to coordinate with NSDC to clear the backlog and also for timely completion of Assessments in future </w:t>
            </w:r>
          </w:p>
        </w:tc>
      </w:tr>
    </w:tbl>
    <w:p w14:paraId="52CA748D" w14:textId="77777777" w:rsidR="0025611C" w:rsidRPr="00C53C03" w:rsidRDefault="0025611C" w:rsidP="0025611C">
      <w:pPr>
        <w:jc w:val="both"/>
        <w:rPr>
          <w:rFonts w:ascii="Cambria" w:hAnsi="Cambria"/>
          <w:sz w:val="24"/>
          <w:szCs w:val="24"/>
        </w:rPr>
      </w:pPr>
    </w:p>
    <w:p w14:paraId="3BE634B7" w14:textId="71EFD36E" w:rsidR="0025611C" w:rsidRPr="00446784" w:rsidRDefault="0025611C" w:rsidP="00EC366D">
      <w:pPr>
        <w:pStyle w:val="Heading1"/>
        <w:spacing w:before="0"/>
        <w:jc w:val="both"/>
        <w:rPr>
          <w:rFonts w:ascii="Cambria" w:hAnsi="Cambria"/>
          <w:b/>
          <w:sz w:val="28"/>
        </w:rPr>
      </w:pPr>
      <w:bookmarkStart w:id="24" w:name="_Toc26352499"/>
      <w:r w:rsidRPr="00446784">
        <w:rPr>
          <w:rFonts w:ascii="Cambria" w:hAnsi="Cambria"/>
          <w:b/>
          <w:sz w:val="28"/>
        </w:rPr>
        <w:t>Se</w:t>
      </w:r>
      <w:r w:rsidR="00446784" w:rsidRPr="00446784">
        <w:rPr>
          <w:rFonts w:ascii="Cambria" w:hAnsi="Cambria"/>
          <w:b/>
          <w:sz w:val="28"/>
        </w:rPr>
        <w:t>ssion 9</w:t>
      </w:r>
      <w:r w:rsidRPr="00446784">
        <w:rPr>
          <w:rFonts w:ascii="Cambria" w:hAnsi="Cambria"/>
          <w:b/>
          <w:sz w:val="28"/>
        </w:rPr>
        <w:t>: New Possibilities for Skilling &amp; Placement in DDU-GKY - Voice of Sector Skill Councils and Industry Partners under Niche &amp; Emerging Areas</w:t>
      </w:r>
      <w:bookmarkEnd w:id="24"/>
    </w:p>
    <w:p w14:paraId="0981351D" w14:textId="77777777" w:rsidR="0025611C" w:rsidRPr="006F1720" w:rsidRDefault="0025611C" w:rsidP="00EC366D">
      <w:pPr>
        <w:pStyle w:val="Heading2"/>
        <w:spacing w:after="240"/>
        <w:jc w:val="both"/>
        <w:rPr>
          <w:rFonts w:ascii="Cambria" w:hAnsi="Cambria"/>
          <w:b/>
          <w:color w:val="EB29D4"/>
          <w:sz w:val="24"/>
        </w:rPr>
      </w:pPr>
      <w:bookmarkStart w:id="25" w:name="_Toc26352500"/>
      <w:r w:rsidRPr="006F1720">
        <w:rPr>
          <w:rFonts w:ascii="Cambria" w:hAnsi="Cambria"/>
          <w:b/>
          <w:color w:val="EB29D4"/>
          <w:sz w:val="24"/>
        </w:rPr>
        <w:t>Chair: Shri Praveen P. Nair, IAS, Mission Director, Tamil Nadu</w:t>
      </w:r>
      <w:bookmarkEnd w:id="25"/>
      <w:r w:rsidRPr="006F1720">
        <w:rPr>
          <w:rFonts w:ascii="Cambria" w:hAnsi="Cambria"/>
          <w:b/>
          <w:color w:val="EB29D4"/>
          <w:sz w:val="24"/>
        </w:rPr>
        <w:t xml:space="preserve"> </w:t>
      </w:r>
    </w:p>
    <w:p w14:paraId="3CDF4AD7" w14:textId="77777777" w:rsidR="0025611C" w:rsidRPr="00C53C03" w:rsidRDefault="0025611C" w:rsidP="00EC366D">
      <w:pPr>
        <w:pStyle w:val="Heading2"/>
        <w:spacing w:after="240"/>
        <w:jc w:val="both"/>
        <w:rPr>
          <w:rFonts w:ascii="Cambria" w:hAnsi="Cambria"/>
          <w:b/>
          <w:color w:val="00B050"/>
          <w:sz w:val="24"/>
          <w:szCs w:val="24"/>
        </w:rPr>
      </w:pPr>
      <w:bookmarkStart w:id="26" w:name="_Toc26352501"/>
      <w:r w:rsidRPr="00C53C03">
        <w:rPr>
          <w:rFonts w:ascii="Cambria" w:hAnsi="Cambria"/>
          <w:b/>
          <w:color w:val="00B050"/>
          <w:sz w:val="24"/>
          <w:szCs w:val="24"/>
        </w:rPr>
        <w:t xml:space="preserve">Speaker 1: </w:t>
      </w:r>
      <w:r w:rsidRPr="00C53C03">
        <w:rPr>
          <w:rFonts w:ascii="Cambria" w:eastAsia="Times New Roman" w:hAnsi="Cambria" w:cs="Times New Roman"/>
          <w:b/>
          <w:color w:val="00B050"/>
          <w:sz w:val="24"/>
          <w:szCs w:val="24"/>
        </w:rPr>
        <w:t>Shri Vinod Behari, CEO, Power Sector Skill Council (PSSC)</w:t>
      </w:r>
      <w:bookmarkEnd w:id="26"/>
    </w:p>
    <w:p w14:paraId="3887FEC7" w14:textId="77777777" w:rsidR="0025611C" w:rsidRPr="00C53C03" w:rsidRDefault="0025611C" w:rsidP="003155BC">
      <w:pPr>
        <w:spacing w:after="0" w:line="276" w:lineRule="auto"/>
        <w:jc w:val="both"/>
        <w:rPr>
          <w:rFonts w:ascii="Cambria" w:hAnsi="Cambria" w:cs="Times New Roman"/>
          <w:sz w:val="24"/>
          <w:szCs w:val="24"/>
        </w:rPr>
      </w:pPr>
      <w:r w:rsidRPr="00C53C03">
        <w:rPr>
          <w:rFonts w:ascii="Cambria" w:eastAsia="Times New Roman" w:hAnsi="Cambria" w:cs="Times New Roman"/>
          <w:sz w:val="24"/>
          <w:szCs w:val="24"/>
        </w:rPr>
        <w:t xml:space="preserve">Shri Vinod Behari – COO </w:t>
      </w:r>
      <w:r w:rsidRPr="00C53C03">
        <w:rPr>
          <w:rFonts w:ascii="Cambria" w:hAnsi="Cambria" w:cs="Times New Roman"/>
          <w:sz w:val="24"/>
          <w:szCs w:val="24"/>
        </w:rPr>
        <w:t xml:space="preserve">has been working in the capacity of Chief Executive Officer, Power Sector Skill Council (PSSC) since February 2015, where he has been interiliac responsible for setting up the organization, evolution of strategic road map for skilling intervention in power sector,  development of National Occupational Standards (NOS) with reference to major industry job roles, and roll out of skilling initiative in response to industry needs and national priorities such as launch of skilling intervention in the context of </w:t>
      </w:r>
      <w:r w:rsidRPr="00C53C03">
        <w:rPr>
          <w:rFonts w:ascii="Cambria" w:hAnsi="Cambria" w:cs="Times New Roman"/>
          <w:b/>
          <w:sz w:val="24"/>
          <w:szCs w:val="24"/>
        </w:rPr>
        <w:t>SAUBHAGYA</w:t>
      </w:r>
      <w:r w:rsidRPr="00C53C03">
        <w:rPr>
          <w:rFonts w:ascii="Cambria" w:hAnsi="Cambria" w:cs="Times New Roman"/>
          <w:sz w:val="24"/>
          <w:szCs w:val="24"/>
        </w:rPr>
        <w:t xml:space="preserve"> ( a Universal Household Electrification program).</w:t>
      </w:r>
    </w:p>
    <w:p w14:paraId="5445FD73" w14:textId="77777777" w:rsidR="0025611C" w:rsidRPr="00C53C03" w:rsidRDefault="0025611C" w:rsidP="003155BC">
      <w:pPr>
        <w:spacing w:before="100" w:beforeAutospacing="1" w:after="100" w:afterAutospacing="1" w:line="276" w:lineRule="auto"/>
        <w:jc w:val="both"/>
        <w:rPr>
          <w:rFonts w:ascii="Cambria" w:hAnsi="Cambria" w:cs="Times New Roman"/>
          <w:bCs/>
          <w:sz w:val="24"/>
          <w:szCs w:val="24"/>
        </w:rPr>
      </w:pPr>
      <w:r w:rsidRPr="00C53C03">
        <w:rPr>
          <w:rFonts w:ascii="Cambria" w:hAnsi="Cambria" w:cs="Times New Roman"/>
          <w:bCs/>
          <w:sz w:val="24"/>
          <w:szCs w:val="24"/>
        </w:rPr>
        <w:t>Power Sector Skill Council (PSSC) has been promoted by Ministry of Power (MoP) through Central Electricity Authority (CEA), Ministry of New and Renewable Energy (MNRE) and Indian Electrical &amp; Electronics Manufacturers Association (IEEMA) with necessary support by National Skill Development Corporation (NSDC). Created with a mandate to facilitate skill development across the Power Industry (covering Power Generation Transmission, Distribution, Renewal Energy and Power Equipment Manufacturing), PSSC has been actively engaged in the task to deliver on the objectives with active support of industry stakeholders.</w:t>
      </w:r>
    </w:p>
    <w:p w14:paraId="1C18F780" w14:textId="77777777" w:rsidR="0025611C" w:rsidRPr="00C53C03" w:rsidRDefault="0025611C" w:rsidP="003155BC">
      <w:pPr>
        <w:spacing w:before="100" w:beforeAutospacing="1" w:after="100" w:afterAutospacing="1" w:line="276" w:lineRule="auto"/>
        <w:jc w:val="both"/>
        <w:rPr>
          <w:rFonts w:ascii="Cambria" w:hAnsi="Cambria" w:cs="Times New Roman"/>
          <w:bCs/>
          <w:sz w:val="24"/>
          <w:szCs w:val="24"/>
        </w:rPr>
      </w:pPr>
      <w:r w:rsidRPr="00C53C03">
        <w:rPr>
          <w:rFonts w:ascii="Cambria" w:hAnsi="Cambria" w:cs="Times New Roman"/>
          <w:bCs/>
          <w:sz w:val="24"/>
          <w:szCs w:val="24"/>
        </w:rPr>
        <w:lastRenderedPageBreak/>
        <w:t>Pursuing an ambitious target to skill, train and certify over 4 million workforce in Power Industry over decade. PSSC has developed 11 National Occupational Standards/Qualification Packs (NOS/QPs) representing major roles in power Distribution, Generation and Transmission area, while the large number of NOS/QPs are in the process of being developed.</w:t>
      </w:r>
    </w:p>
    <w:p w14:paraId="04DBB15C" w14:textId="77777777" w:rsidR="0025611C" w:rsidRPr="00C53C03" w:rsidRDefault="0025611C" w:rsidP="003155BC">
      <w:pPr>
        <w:spacing w:after="100" w:afterAutospacing="1" w:line="276" w:lineRule="auto"/>
        <w:jc w:val="both"/>
        <w:rPr>
          <w:rFonts w:ascii="Cambria" w:hAnsi="Cambria" w:cs="Times New Roman"/>
          <w:b/>
          <w:bCs/>
          <w:sz w:val="24"/>
          <w:szCs w:val="24"/>
        </w:rPr>
      </w:pPr>
      <w:r w:rsidRPr="00C53C03">
        <w:rPr>
          <w:rFonts w:ascii="Cambria" w:hAnsi="Cambria" w:cs="Times New Roman"/>
          <w:b/>
          <w:bCs/>
          <w:sz w:val="24"/>
          <w:szCs w:val="24"/>
        </w:rPr>
        <w:t xml:space="preserve">Website: </w:t>
      </w:r>
      <w:hyperlink r:id="rId24" w:history="1">
        <w:r w:rsidRPr="00C53C03">
          <w:rPr>
            <w:rStyle w:val="Hyperlink"/>
            <w:rFonts w:ascii="Cambria" w:hAnsi="Cambria" w:cs="Times New Roman"/>
            <w:b/>
            <w:bCs/>
            <w:sz w:val="24"/>
            <w:szCs w:val="24"/>
          </w:rPr>
          <w:t>https://www.psscindia.org/</w:t>
        </w:r>
      </w:hyperlink>
      <w:r w:rsidRPr="00C53C03">
        <w:rPr>
          <w:rFonts w:ascii="Cambria" w:hAnsi="Cambria" w:cs="Times New Roman"/>
          <w:b/>
          <w:bCs/>
          <w:sz w:val="24"/>
          <w:szCs w:val="24"/>
        </w:rPr>
        <w:t xml:space="preserve"> </w:t>
      </w:r>
    </w:p>
    <w:p w14:paraId="7B2FD150" w14:textId="77777777" w:rsidR="0025611C" w:rsidRPr="00C53C03" w:rsidRDefault="0025611C" w:rsidP="003155BC">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747DE16C" w14:textId="5ECD0759" w:rsidR="0025611C" w:rsidRPr="00C53C03" w:rsidRDefault="005A4AAC" w:rsidP="003155BC">
      <w:pPr>
        <w:numPr>
          <w:ilvl w:val="0"/>
          <w:numId w:val="15"/>
        </w:numPr>
        <w:spacing w:before="100" w:beforeAutospacing="1" w:after="100" w:afterAutospacing="1" w:line="276" w:lineRule="auto"/>
        <w:jc w:val="both"/>
        <w:rPr>
          <w:rFonts w:ascii="Cambria" w:eastAsia="Times New Roman" w:hAnsi="Cambria" w:cs="Times New Roman"/>
          <w:sz w:val="24"/>
          <w:szCs w:val="24"/>
        </w:rPr>
      </w:pPr>
      <w:r>
        <w:rPr>
          <w:rFonts w:ascii="Cambria" w:eastAsia="Times New Roman" w:hAnsi="Cambria" w:cs="Times New Roman"/>
          <w:sz w:val="24"/>
          <w:szCs w:val="24"/>
        </w:rPr>
        <w:t>Power distribution requires</w:t>
      </w:r>
      <w:r w:rsidR="0025611C" w:rsidRPr="00C53C03">
        <w:rPr>
          <w:rFonts w:ascii="Cambria" w:eastAsia="Times New Roman" w:hAnsi="Cambria" w:cs="Times New Roman"/>
          <w:sz w:val="24"/>
          <w:szCs w:val="24"/>
        </w:rPr>
        <w:t xml:space="preserve"> around 85% skilled manpower of the total sector requirements</w:t>
      </w:r>
    </w:p>
    <w:p w14:paraId="1C3DD3B6" w14:textId="77777777" w:rsidR="0025611C" w:rsidRPr="00C53C03" w:rsidRDefault="0025611C" w:rsidP="003155BC">
      <w:pPr>
        <w:numPr>
          <w:ilvl w:val="0"/>
          <w:numId w:val="15"/>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100% willing households are electrified through Saubhagya Yojana, which requires skilled electricians for operation and maintenance</w:t>
      </w:r>
    </w:p>
    <w:p w14:paraId="0AEFC11E" w14:textId="77777777" w:rsidR="0025611C" w:rsidRPr="00C53C03" w:rsidRDefault="0025611C" w:rsidP="003155BC">
      <w:pPr>
        <w:numPr>
          <w:ilvl w:val="0"/>
          <w:numId w:val="15"/>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Course Electrician-Domestic household or equivalent required around 8 lakhs skilled manpower</w:t>
      </w:r>
    </w:p>
    <w:p w14:paraId="2AD040C4" w14:textId="77777777" w:rsidR="0025611C" w:rsidRPr="00C53C03" w:rsidRDefault="0025611C" w:rsidP="003155BC">
      <w:pPr>
        <w:numPr>
          <w:ilvl w:val="0"/>
          <w:numId w:val="15"/>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Wage employment is a challenge in the power sector, outsourcing of workers also prevents full time wage employment</w:t>
      </w:r>
    </w:p>
    <w:p w14:paraId="125160C5" w14:textId="77777777" w:rsidR="0025611C" w:rsidRDefault="0025611C" w:rsidP="003155BC">
      <w:pPr>
        <w:numPr>
          <w:ilvl w:val="0"/>
          <w:numId w:val="15"/>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The requirement of certified electricians has not been realized by industries yet</w:t>
      </w:r>
    </w:p>
    <w:p w14:paraId="4A62C877" w14:textId="77777777" w:rsidR="000846F0" w:rsidRPr="0028274B" w:rsidRDefault="000846F0" w:rsidP="000846F0">
      <w:pPr>
        <w:jc w:val="both"/>
        <w:rPr>
          <w:rFonts w:ascii="Cambria" w:hAnsi="Cambria" w:cs="Times New Roman"/>
          <w:sz w:val="24"/>
          <w:szCs w:val="24"/>
        </w:rPr>
      </w:pPr>
      <w:r w:rsidRPr="0028274B">
        <w:rPr>
          <w:rFonts w:ascii="Cambria" w:hAnsi="Cambria" w:cs="Times New Roman"/>
          <w:sz w:val="24"/>
          <w:szCs w:val="24"/>
        </w:rPr>
        <w:t xml:space="preserve">Power distribution has the largest skilling concerns. </w:t>
      </w:r>
    </w:p>
    <w:p w14:paraId="4AB1605C" w14:textId="77777777" w:rsidR="000846F0" w:rsidRPr="0028274B" w:rsidRDefault="000846F0" w:rsidP="000846F0">
      <w:pPr>
        <w:jc w:val="both"/>
        <w:rPr>
          <w:rFonts w:ascii="Cambria" w:hAnsi="Cambria" w:cs="Times New Roman"/>
          <w:sz w:val="24"/>
          <w:szCs w:val="24"/>
        </w:rPr>
      </w:pPr>
      <w:r w:rsidRPr="0028274B">
        <w:rPr>
          <w:rFonts w:ascii="Cambria" w:hAnsi="Cambria" w:cs="Times New Roman"/>
          <w:sz w:val="24"/>
          <w:szCs w:val="24"/>
        </w:rPr>
        <w:t>PSSC has identified 15 power job roles.</w:t>
      </w:r>
    </w:p>
    <w:p w14:paraId="11CA8F2D" w14:textId="77777777" w:rsidR="000846F0" w:rsidRPr="0028274B" w:rsidRDefault="000846F0" w:rsidP="0028274B">
      <w:pPr>
        <w:spacing w:line="276" w:lineRule="auto"/>
        <w:jc w:val="both"/>
        <w:rPr>
          <w:rFonts w:ascii="Cambria" w:hAnsi="Cambria" w:cs="Times New Roman"/>
          <w:sz w:val="24"/>
          <w:szCs w:val="24"/>
        </w:rPr>
      </w:pPr>
      <w:r w:rsidRPr="0028274B">
        <w:rPr>
          <w:rFonts w:ascii="Cambria" w:hAnsi="Cambria" w:cs="Times New Roman"/>
          <w:sz w:val="24"/>
          <w:szCs w:val="24"/>
        </w:rPr>
        <w:t>Through Skill Gap Study it was found that there is a huge demand in power sector either in power distribution or downstream area like individual households.</w:t>
      </w:r>
    </w:p>
    <w:p w14:paraId="22E37E73" w14:textId="77777777" w:rsidR="000846F0" w:rsidRPr="0028274B" w:rsidRDefault="000846F0" w:rsidP="000846F0">
      <w:pPr>
        <w:jc w:val="both"/>
        <w:rPr>
          <w:rFonts w:ascii="Cambria" w:hAnsi="Cambria" w:cs="Times New Roman"/>
          <w:b/>
          <w:sz w:val="24"/>
          <w:szCs w:val="24"/>
        </w:rPr>
      </w:pPr>
      <w:r w:rsidRPr="0028274B">
        <w:rPr>
          <w:rFonts w:ascii="Cambria" w:hAnsi="Cambria" w:cs="Times New Roman"/>
          <w:b/>
          <w:sz w:val="24"/>
          <w:szCs w:val="24"/>
        </w:rPr>
        <w:t>Convergence with DDU-GKY:</w:t>
      </w:r>
    </w:p>
    <w:p w14:paraId="0C76D819"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There is a high demand for individual household electrician (domestic electrician) like lineman distribution, lineman construction and sub-station electrician who work for public area of power distribution. Private electrical power distributions are for individual households.</w:t>
      </w:r>
    </w:p>
    <w:p w14:paraId="464CF426"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Under Saubhagya Yojana PSSC trained 30,000 workforce across 6 states Assam, Bihar, Jharkhand, UP, MP and Odisha.</w:t>
      </w:r>
    </w:p>
    <w:p w14:paraId="113F3112"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Skill gap study signifies that roughly 6-7 lacs of incremental electricians will be serving individual households during the period of 2017-2025.</w:t>
      </w:r>
    </w:p>
    <w:p w14:paraId="404A3C28"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PSSC would like to empower electricians under DDU-GKY to work towards quality training and certification under rural areas enabling them to become micro entrepreneur.</w:t>
      </w:r>
    </w:p>
    <w:p w14:paraId="7AF2A258"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Challenge is that only wage employment matters, self employment and micro entrepreneur does not find any place in the scheme.</w:t>
      </w:r>
    </w:p>
    <w:p w14:paraId="494B05AD" w14:textId="77777777"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PSSC has tied up with organizations who can provide loans and household support for those people interested in self employment who want to start small electrical shop at the village creating employability.</w:t>
      </w:r>
    </w:p>
    <w:p w14:paraId="6D5182C1" w14:textId="7C27FCE3" w:rsidR="000846F0" w:rsidRPr="0028274B" w:rsidRDefault="000846F0" w:rsidP="0028274B">
      <w:pPr>
        <w:pStyle w:val="ListParagraph"/>
        <w:numPr>
          <w:ilvl w:val="0"/>
          <w:numId w:val="15"/>
        </w:numPr>
        <w:jc w:val="both"/>
        <w:rPr>
          <w:rFonts w:ascii="Cambria" w:hAnsi="Cambria" w:cs="Times New Roman"/>
          <w:sz w:val="24"/>
          <w:szCs w:val="24"/>
        </w:rPr>
      </w:pPr>
      <w:r w:rsidRPr="0028274B">
        <w:rPr>
          <w:rFonts w:ascii="Cambria" w:hAnsi="Cambria" w:cs="Times New Roman"/>
          <w:sz w:val="24"/>
          <w:szCs w:val="24"/>
        </w:rPr>
        <w:t>PSSC is working with outsourcing for wage employment.</w:t>
      </w:r>
    </w:p>
    <w:p w14:paraId="56FA1692" w14:textId="77777777" w:rsidR="0025611C" w:rsidRPr="00CE4ABE" w:rsidRDefault="0025611C" w:rsidP="001D2BE3">
      <w:pPr>
        <w:pStyle w:val="Heading2"/>
        <w:spacing w:after="240"/>
        <w:jc w:val="both"/>
        <w:rPr>
          <w:rFonts w:ascii="Cambria" w:eastAsia="Times New Roman" w:hAnsi="Cambria"/>
          <w:b/>
          <w:color w:val="00B050"/>
          <w:sz w:val="24"/>
        </w:rPr>
      </w:pPr>
      <w:bookmarkStart w:id="27" w:name="_Toc26352502"/>
      <w:r w:rsidRPr="00CE4ABE">
        <w:rPr>
          <w:rFonts w:ascii="Cambria" w:hAnsi="Cambria"/>
          <w:b/>
          <w:color w:val="00B050"/>
          <w:sz w:val="24"/>
        </w:rPr>
        <w:lastRenderedPageBreak/>
        <w:t xml:space="preserve">Speaker 2: </w:t>
      </w:r>
      <w:r w:rsidRPr="00CE4ABE">
        <w:rPr>
          <w:rFonts w:ascii="Cambria" w:hAnsi="Cambria"/>
          <w:b/>
          <w:color w:val="00B050"/>
          <w:sz w:val="24"/>
          <w:shd w:val="clear" w:color="auto" w:fill="FFFFFF"/>
        </w:rPr>
        <w:t xml:space="preserve">Dr. Parveen Dhamija, </w:t>
      </w:r>
      <w:r w:rsidRPr="00CE4ABE">
        <w:rPr>
          <w:rFonts w:ascii="Cambria" w:eastAsia="Times New Roman" w:hAnsi="Cambria"/>
          <w:b/>
          <w:color w:val="00B050"/>
          <w:sz w:val="24"/>
        </w:rPr>
        <w:t>Advisor, Skill Council For Green Jobs (SCGJ)</w:t>
      </w:r>
      <w:bookmarkEnd w:id="27"/>
    </w:p>
    <w:p w14:paraId="1D0C3561" w14:textId="5C695E9E" w:rsidR="0095437C" w:rsidRPr="00E26787" w:rsidRDefault="0095437C" w:rsidP="0095437C">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six</w:t>
      </w:r>
      <w:r w:rsidRPr="00E26787">
        <w:rPr>
          <w:rFonts w:ascii="Cambria" w:hAnsi="Cambria"/>
          <w:b/>
          <w:color w:val="9F8A0F"/>
          <w:sz w:val="20"/>
        </w:rPr>
        <w:t xml:space="preserve"> for the powerpoint</w:t>
      </w:r>
    </w:p>
    <w:p w14:paraId="27DAFA20" w14:textId="77777777" w:rsidR="0025611C" w:rsidRPr="00C53C03" w:rsidRDefault="0025611C" w:rsidP="001D2BE3">
      <w:pPr>
        <w:spacing w:after="240" w:line="276" w:lineRule="auto"/>
        <w:jc w:val="both"/>
        <w:rPr>
          <w:rFonts w:ascii="Cambria" w:hAnsi="Cambria" w:cs="Times New Roman"/>
          <w:sz w:val="24"/>
          <w:szCs w:val="24"/>
        </w:rPr>
      </w:pPr>
      <w:r w:rsidRPr="00C53C03">
        <w:rPr>
          <w:rFonts w:ascii="Cambria" w:hAnsi="Cambria" w:cs="Times New Roman"/>
          <w:sz w:val="24"/>
          <w:szCs w:val="24"/>
        </w:rPr>
        <w:t xml:space="preserve">Dr. Parveen Dhamija is working as Advisor, Skill Council for Green Jobs (SCGJ), New Delhi and is involved in development of competencies /skills in the domain of renewable energy, sustainable development and waste management. She worked in Ministry of New and Renewable Energy (MNRE) for about three decades for development and deployment of renewable energy technologies. </w:t>
      </w:r>
    </w:p>
    <w:p w14:paraId="16BA6A94" w14:textId="77777777" w:rsidR="0025611C" w:rsidRPr="00C53C03" w:rsidRDefault="0025611C" w:rsidP="003155BC">
      <w:pPr>
        <w:spacing w:line="276" w:lineRule="auto"/>
        <w:jc w:val="both"/>
        <w:rPr>
          <w:rFonts w:ascii="Cambria" w:hAnsi="Cambria" w:cs="Times New Roman"/>
          <w:sz w:val="24"/>
          <w:szCs w:val="24"/>
        </w:rPr>
      </w:pPr>
      <w:r w:rsidRPr="00C53C03">
        <w:rPr>
          <w:rFonts w:ascii="Cambria" w:hAnsi="Cambria" w:cs="Times New Roman"/>
          <w:sz w:val="24"/>
          <w:szCs w:val="24"/>
        </w:rPr>
        <w:t xml:space="preserve">Skill Council for Green Jobs is one of the most recently launched initiatives of the Government of India aligned to the National Skill Development Mission. </w:t>
      </w:r>
      <w:r w:rsidRPr="004F6814">
        <w:rPr>
          <w:rStyle w:val="Strong"/>
          <w:rFonts w:ascii="Cambria" w:hAnsi="Cambria" w:cs="Times New Roman"/>
          <w:b w:val="0"/>
          <w:sz w:val="24"/>
          <w:szCs w:val="24"/>
        </w:rPr>
        <w:t>Mission</w:t>
      </w:r>
      <w:r w:rsidRPr="004F6814">
        <w:rPr>
          <w:rFonts w:ascii="Cambria" w:hAnsi="Cambria" w:cs="Times New Roman"/>
          <w:b/>
          <w:sz w:val="24"/>
          <w:szCs w:val="24"/>
        </w:rPr>
        <w:t xml:space="preserve"> </w:t>
      </w:r>
      <w:r w:rsidRPr="004F6814">
        <w:rPr>
          <w:rFonts w:ascii="Cambria" w:hAnsi="Cambria" w:cs="Times New Roman"/>
          <w:sz w:val="24"/>
          <w:szCs w:val="24"/>
        </w:rPr>
        <w:t>t</w:t>
      </w:r>
      <w:r w:rsidRPr="00C53C03">
        <w:rPr>
          <w:rFonts w:ascii="Cambria" w:hAnsi="Cambria" w:cs="Times New Roman"/>
          <w:sz w:val="24"/>
          <w:szCs w:val="24"/>
        </w:rPr>
        <w:t xml:space="preserve">o identify skilling needs of service users as well as manufacturers/ service providers, within Green Businesses sector, and implement nation-wide, Industry led, collaborative skills development &amp; entrepreneur development initiatives that will enable meet India’s potential for “Green Businesses”. </w:t>
      </w:r>
    </w:p>
    <w:p w14:paraId="08977826" w14:textId="77777777" w:rsidR="0025611C" w:rsidRPr="00C53C03" w:rsidRDefault="0025611C" w:rsidP="003155BC">
      <w:pPr>
        <w:spacing w:line="276" w:lineRule="auto"/>
        <w:jc w:val="both"/>
        <w:rPr>
          <w:rFonts w:ascii="Cambria" w:hAnsi="Cambria" w:cs="Times New Roman"/>
          <w:sz w:val="24"/>
          <w:szCs w:val="24"/>
        </w:rPr>
      </w:pPr>
      <w:r w:rsidRPr="00C53C03">
        <w:rPr>
          <w:rFonts w:ascii="Cambria" w:hAnsi="Cambria" w:cs="Times New Roman"/>
          <w:sz w:val="24"/>
          <w:szCs w:val="24"/>
        </w:rPr>
        <w:t>Green jobs are decent jobs that contribute to preserve or restore the environment, be they in traditional sectors such as manufacturing and construction, or in new, emerging green sectors such as renewable energy and energy efficiency. Skilling for Green jobs will help to improve energy and raw materials efficiency, limit greenhouse gas emissions, minimize waste and pollution, protect and restore ecosystems, support adaptation to the effects of climate change. SCGJ will act as a bridge between the Government of India, State Governments and industry for developing strategy &amp; implementing programmes for Skills Development, correlated to Industry needs but also aligned to best International practices. A national level data base of skilled manpower is proposed to be created which can be directly utilized by the industry.</w:t>
      </w:r>
    </w:p>
    <w:p w14:paraId="35E90F1D" w14:textId="77777777" w:rsidR="0025611C" w:rsidRPr="00C53C03" w:rsidRDefault="0025611C" w:rsidP="00DE4AA9">
      <w:pPr>
        <w:spacing w:line="276" w:lineRule="auto"/>
        <w:jc w:val="both"/>
        <w:rPr>
          <w:rFonts w:ascii="Cambria" w:hAnsi="Cambria" w:cs="Times New Roman"/>
          <w:b/>
          <w:sz w:val="24"/>
          <w:szCs w:val="24"/>
        </w:rPr>
      </w:pPr>
      <w:r w:rsidRPr="00C53C03">
        <w:rPr>
          <w:rFonts w:ascii="Cambria" w:hAnsi="Cambria" w:cs="Times New Roman"/>
          <w:b/>
          <w:sz w:val="24"/>
          <w:szCs w:val="24"/>
        </w:rPr>
        <w:t xml:space="preserve">Website: </w:t>
      </w:r>
      <w:hyperlink r:id="rId25" w:history="1">
        <w:r w:rsidRPr="00C53C03">
          <w:rPr>
            <w:rStyle w:val="Hyperlink"/>
            <w:rFonts w:ascii="Cambria" w:hAnsi="Cambria" w:cs="Times New Roman"/>
            <w:b/>
            <w:sz w:val="24"/>
            <w:szCs w:val="24"/>
          </w:rPr>
          <w:t>http://sscgj.in/</w:t>
        </w:r>
      </w:hyperlink>
      <w:r w:rsidRPr="00C53C03">
        <w:rPr>
          <w:rFonts w:ascii="Cambria" w:hAnsi="Cambria" w:cs="Times New Roman"/>
          <w:b/>
          <w:sz w:val="24"/>
          <w:szCs w:val="24"/>
        </w:rPr>
        <w:t xml:space="preserve"> </w:t>
      </w:r>
    </w:p>
    <w:p w14:paraId="48F5A60C" w14:textId="77777777" w:rsidR="0025611C" w:rsidRPr="00C53C03" w:rsidRDefault="0025611C" w:rsidP="00DE4AA9">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12F00463" w14:textId="77777777" w:rsidR="0025611C" w:rsidRPr="00C53C03" w:rsidRDefault="0025611C" w:rsidP="00DE4AA9">
      <w:pPr>
        <w:numPr>
          <w:ilvl w:val="0"/>
          <w:numId w:val="16"/>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Set up to promote green jobs across the sectors (Less materials, effective utilization and producing less wastage are the key objectives)</w:t>
      </w:r>
    </w:p>
    <w:p w14:paraId="1CE4FE44" w14:textId="77777777" w:rsidR="0025611C" w:rsidRPr="00C53C03" w:rsidRDefault="0025611C" w:rsidP="00DE4AA9">
      <w:pPr>
        <w:numPr>
          <w:ilvl w:val="0"/>
          <w:numId w:val="16"/>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24 QPs are relevant for DDU-GKY</w:t>
      </w:r>
    </w:p>
    <w:p w14:paraId="17FB484E" w14:textId="77777777" w:rsidR="0025611C" w:rsidRPr="00CE4ABE" w:rsidRDefault="0025611C" w:rsidP="001D2BE3">
      <w:pPr>
        <w:pStyle w:val="Heading2"/>
        <w:spacing w:after="240"/>
        <w:rPr>
          <w:rFonts w:ascii="Cambria" w:hAnsi="Cambria"/>
          <w:b/>
          <w:color w:val="00B050"/>
          <w:sz w:val="24"/>
          <w:shd w:val="clear" w:color="auto" w:fill="FFFFFF"/>
        </w:rPr>
      </w:pPr>
      <w:bookmarkStart w:id="28" w:name="_Toc26352503"/>
      <w:r w:rsidRPr="00CE4ABE">
        <w:rPr>
          <w:rFonts w:ascii="Cambria" w:hAnsi="Cambria"/>
          <w:b/>
          <w:color w:val="00B050"/>
          <w:sz w:val="24"/>
        </w:rPr>
        <w:t xml:space="preserve">Speaker 3: </w:t>
      </w:r>
      <w:r w:rsidRPr="00CE4ABE">
        <w:rPr>
          <w:rFonts w:ascii="Cambria" w:hAnsi="Cambria"/>
          <w:b/>
          <w:color w:val="00B050"/>
          <w:sz w:val="24"/>
          <w:shd w:val="clear" w:color="auto" w:fill="FFFFFF"/>
        </w:rPr>
        <w:t xml:space="preserve">Shri Tarun Parihar, </w:t>
      </w:r>
      <w:r w:rsidRPr="00CE4ABE">
        <w:rPr>
          <w:rFonts w:ascii="Cambria" w:eastAsia="Times New Roman" w:hAnsi="Cambria"/>
          <w:b/>
          <w:color w:val="00B050"/>
          <w:sz w:val="24"/>
        </w:rPr>
        <w:t xml:space="preserve">Head Corporate Matters &amp; Projects, </w:t>
      </w:r>
      <w:r w:rsidRPr="00CE4ABE">
        <w:rPr>
          <w:rFonts w:ascii="Cambria" w:hAnsi="Cambria"/>
          <w:b/>
          <w:color w:val="00B050"/>
          <w:sz w:val="24"/>
          <w:shd w:val="clear" w:color="auto" w:fill="FFFFFF"/>
        </w:rPr>
        <w:t>Skill Council for Persons with Disability (SCPWD)</w:t>
      </w:r>
      <w:bookmarkEnd w:id="28"/>
    </w:p>
    <w:p w14:paraId="515FA957" w14:textId="680F1874" w:rsidR="0095437C" w:rsidRPr="00E26787" w:rsidRDefault="0095437C" w:rsidP="0095437C">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seven</w:t>
      </w:r>
      <w:r w:rsidRPr="00E26787">
        <w:rPr>
          <w:rFonts w:ascii="Cambria" w:hAnsi="Cambria"/>
          <w:b/>
          <w:color w:val="9F8A0F"/>
          <w:sz w:val="20"/>
        </w:rPr>
        <w:t xml:space="preserve"> for the powerpoint</w:t>
      </w:r>
    </w:p>
    <w:p w14:paraId="57AC7296" w14:textId="03B1E581" w:rsidR="0025611C" w:rsidRPr="001D2BE3" w:rsidRDefault="0025611C" w:rsidP="001D2BE3">
      <w:pPr>
        <w:spacing w:after="240" w:line="240" w:lineRule="auto"/>
        <w:jc w:val="both"/>
        <w:rPr>
          <w:rFonts w:ascii="Cambria" w:eastAsia="Times New Roman" w:hAnsi="Cambria" w:cs="Times New Roman"/>
          <w:b/>
          <w:sz w:val="20"/>
          <w:szCs w:val="24"/>
        </w:rPr>
      </w:pPr>
      <w:r w:rsidRPr="00C53C03">
        <w:rPr>
          <w:rFonts w:ascii="Cambria" w:hAnsi="Cambria" w:cs="Times New Roman"/>
          <w:sz w:val="24"/>
          <w:szCs w:val="24"/>
          <w:shd w:val="clear" w:color="auto" w:fill="FFFFFF"/>
        </w:rPr>
        <w:t xml:space="preserve">Shri Tarun Parihar - </w:t>
      </w:r>
      <w:r w:rsidRPr="00C53C03">
        <w:rPr>
          <w:rFonts w:ascii="Cambria" w:eastAsia="Times New Roman" w:hAnsi="Cambria" w:cs="Times New Roman"/>
          <w:sz w:val="24"/>
          <w:szCs w:val="24"/>
        </w:rPr>
        <w:t xml:space="preserve">Head – Corporate Matters and Projects </w:t>
      </w:r>
      <w:r w:rsidRPr="00C53C03">
        <w:rPr>
          <w:rFonts w:ascii="Cambria" w:eastAsia="Times New Roman" w:hAnsi="Cambria" w:cs="Times New Roman"/>
          <w:color w:val="000000"/>
          <w:sz w:val="24"/>
          <w:szCs w:val="24"/>
        </w:rPr>
        <w:t>, representing SCPwD in the conclave, independently looks after, among others, all matters relating to State based Skill Development Missions and manages the state engagement activities along with corporate engagement, advocacy as also awareness through social media, skill exhibitions and other projects.</w:t>
      </w:r>
    </w:p>
    <w:p w14:paraId="0DB4D9FC" w14:textId="77777777" w:rsidR="0025611C" w:rsidRPr="00C53C03" w:rsidRDefault="0025611C" w:rsidP="00DE4AA9">
      <w:pPr>
        <w:spacing w:line="276" w:lineRule="auto"/>
        <w:jc w:val="both"/>
        <w:rPr>
          <w:rFonts w:ascii="Cambria" w:eastAsia="Times New Roman" w:hAnsi="Cambria" w:cs="Times New Roman"/>
          <w:color w:val="000000"/>
          <w:sz w:val="24"/>
          <w:szCs w:val="24"/>
        </w:rPr>
      </w:pPr>
      <w:r w:rsidRPr="00C53C03">
        <w:rPr>
          <w:rFonts w:ascii="Cambria" w:eastAsia="Times New Roman" w:hAnsi="Cambria" w:cs="Times New Roman"/>
          <w:color w:val="000000"/>
          <w:sz w:val="24"/>
          <w:szCs w:val="24"/>
        </w:rPr>
        <w:t xml:space="preserve">In compliance with the specific provision of the National Policy for Skill Development and Entrepreneurship 2015, Skill Council for Persons with Disability (SCPwD) was incepted as a </w:t>
      </w:r>
      <w:r w:rsidRPr="00C53C03">
        <w:rPr>
          <w:rFonts w:ascii="Cambria" w:eastAsia="Times New Roman" w:hAnsi="Cambria" w:cs="Times New Roman"/>
          <w:color w:val="000000"/>
          <w:sz w:val="24"/>
          <w:szCs w:val="24"/>
        </w:rPr>
        <w:lastRenderedPageBreak/>
        <w:t>National Body in October 2015 jointly by the Ministry of Social Justice and Empowerment (MSJE), National Skill Development Corporation (NSDC) and Confederation of India Industry (CII) under the aegis of the Ministry of Skill Development and Entrepreneurship (MSDE), Govt of India to fulfill the mission of mainstreaming ‘Persons with Disability’(PwD) through skill training under the ‘Skill India Mission’ to enable them to earn a livelihood and lead a life of dignity in the mainstream society, also in turn, contribute to the country's growing economy.</w:t>
      </w:r>
    </w:p>
    <w:p w14:paraId="6E1B44D4" w14:textId="77777777" w:rsidR="0025611C" w:rsidRPr="00C53C03" w:rsidRDefault="0025611C" w:rsidP="00DE4AA9">
      <w:pPr>
        <w:spacing w:line="276" w:lineRule="auto"/>
        <w:jc w:val="both"/>
        <w:rPr>
          <w:rFonts w:ascii="Cambria" w:eastAsia="Times New Roman" w:hAnsi="Cambria" w:cs="Times New Roman"/>
          <w:b/>
          <w:color w:val="000000"/>
          <w:sz w:val="24"/>
          <w:szCs w:val="24"/>
        </w:rPr>
      </w:pPr>
      <w:r w:rsidRPr="00C53C03">
        <w:rPr>
          <w:rFonts w:ascii="Cambria" w:eastAsia="Times New Roman" w:hAnsi="Cambria" w:cs="Times New Roman"/>
          <w:b/>
          <w:color w:val="000000"/>
          <w:sz w:val="24"/>
          <w:szCs w:val="24"/>
        </w:rPr>
        <w:t xml:space="preserve">Website: </w:t>
      </w:r>
      <w:hyperlink r:id="rId26" w:history="1">
        <w:r w:rsidRPr="00C53C03">
          <w:rPr>
            <w:rStyle w:val="Hyperlink"/>
            <w:rFonts w:ascii="Cambria" w:eastAsia="Times New Roman" w:hAnsi="Cambria" w:cs="Times New Roman"/>
            <w:b/>
            <w:sz w:val="24"/>
            <w:szCs w:val="24"/>
          </w:rPr>
          <w:t>http://www.scpwd.in/</w:t>
        </w:r>
      </w:hyperlink>
      <w:r w:rsidRPr="00C53C03">
        <w:rPr>
          <w:rFonts w:ascii="Cambria" w:eastAsia="Times New Roman" w:hAnsi="Cambria" w:cs="Times New Roman"/>
          <w:b/>
          <w:color w:val="000000"/>
          <w:sz w:val="24"/>
          <w:szCs w:val="24"/>
        </w:rPr>
        <w:t xml:space="preserve"> </w:t>
      </w:r>
    </w:p>
    <w:p w14:paraId="272C6045" w14:textId="77777777" w:rsidR="0025611C" w:rsidRPr="00C53C03" w:rsidRDefault="0025611C" w:rsidP="00020676">
      <w:pPr>
        <w:spacing w:after="0" w:line="276" w:lineRule="auto"/>
        <w:jc w:val="both"/>
        <w:rPr>
          <w:rFonts w:ascii="Cambria" w:hAnsi="Cambria"/>
          <w:b/>
          <w:color w:val="C00000"/>
          <w:sz w:val="24"/>
          <w:szCs w:val="24"/>
        </w:rPr>
      </w:pPr>
      <w:r w:rsidRPr="00C53C03">
        <w:rPr>
          <w:rFonts w:ascii="Cambria" w:hAnsi="Cambria"/>
          <w:b/>
          <w:color w:val="C00000"/>
          <w:sz w:val="24"/>
          <w:szCs w:val="24"/>
        </w:rPr>
        <w:t>Key Points</w:t>
      </w:r>
    </w:p>
    <w:p w14:paraId="6C75F63B" w14:textId="1B8E5602" w:rsidR="0025611C" w:rsidRPr="00C53C03" w:rsidRDefault="0025611C" w:rsidP="00020676">
      <w:pPr>
        <w:numPr>
          <w:ilvl w:val="0"/>
          <w:numId w:val="17"/>
        </w:numPr>
        <w:spacing w:before="100" w:beforeAutospacing="1" w:after="0"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 xml:space="preserve">Works with the support </w:t>
      </w:r>
      <w:r w:rsidR="00C4019A">
        <w:rPr>
          <w:rFonts w:ascii="Cambria" w:eastAsia="Times New Roman" w:hAnsi="Cambria" w:cs="Times New Roman"/>
          <w:sz w:val="24"/>
          <w:szCs w:val="24"/>
        </w:rPr>
        <w:t xml:space="preserve">of </w:t>
      </w:r>
      <w:r w:rsidR="007F0EA9">
        <w:rPr>
          <w:rFonts w:ascii="Cambria" w:eastAsia="Times New Roman" w:hAnsi="Cambria" w:cs="Times New Roman"/>
          <w:sz w:val="24"/>
          <w:szCs w:val="24"/>
        </w:rPr>
        <w:t>the</w:t>
      </w:r>
      <w:r w:rsidRPr="00C53C03">
        <w:rPr>
          <w:rFonts w:ascii="Cambria" w:eastAsia="Times New Roman" w:hAnsi="Cambria" w:cs="Times New Roman"/>
          <w:sz w:val="24"/>
          <w:szCs w:val="24"/>
        </w:rPr>
        <w:t xml:space="preserve"> domain SSC</w:t>
      </w:r>
      <w:r w:rsidR="007F0EA9">
        <w:rPr>
          <w:rFonts w:ascii="Cambria" w:eastAsia="Times New Roman" w:hAnsi="Cambria" w:cs="Times New Roman"/>
          <w:sz w:val="24"/>
          <w:szCs w:val="24"/>
        </w:rPr>
        <w:t xml:space="preserve"> </w:t>
      </w:r>
      <w:r w:rsidR="00C4019A">
        <w:rPr>
          <w:rFonts w:ascii="Cambria" w:eastAsia="Times New Roman" w:hAnsi="Cambria" w:cs="Times New Roman"/>
          <w:sz w:val="24"/>
          <w:szCs w:val="24"/>
        </w:rPr>
        <w:t>concerned</w:t>
      </w:r>
    </w:p>
    <w:p w14:paraId="047413FF" w14:textId="77777777" w:rsidR="0025611C" w:rsidRPr="00C53C03" w:rsidRDefault="0025611C" w:rsidP="00DE4AA9">
      <w:pPr>
        <w:numPr>
          <w:ilvl w:val="0"/>
          <w:numId w:val="17"/>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Conducts ToT for disability training orientation</w:t>
      </w:r>
    </w:p>
    <w:p w14:paraId="742FDA1A" w14:textId="77777777" w:rsidR="0025611C" w:rsidRPr="00C53C03" w:rsidRDefault="0025611C" w:rsidP="00DE4AA9">
      <w:pPr>
        <w:numPr>
          <w:ilvl w:val="0"/>
          <w:numId w:val="17"/>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Certifications are arranged from domain SSC</w:t>
      </w:r>
    </w:p>
    <w:p w14:paraId="6ACF07B0" w14:textId="77777777" w:rsidR="0025611C" w:rsidRPr="00C53C03" w:rsidRDefault="0025611C" w:rsidP="00DE4AA9">
      <w:pPr>
        <w:numPr>
          <w:ilvl w:val="0"/>
          <w:numId w:val="17"/>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Conducts Training Centre Accreditation to comply the infrastructure</w:t>
      </w:r>
    </w:p>
    <w:p w14:paraId="2366C8AD" w14:textId="77777777" w:rsidR="0025611C" w:rsidRDefault="0025611C" w:rsidP="00DE4AA9">
      <w:pPr>
        <w:numPr>
          <w:ilvl w:val="0"/>
          <w:numId w:val="17"/>
        </w:numPr>
        <w:spacing w:before="100" w:beforeAutospacing="1"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Adopted 46 job roles for 4 types of disabilities so far</w:t>
      </w:r>
    </w:p>
    <w:p w14:paraId="0FBBF142" w14:textId="77777777" w:rsidR="00DA5A0D" w:rsidRPr="00DA5A0D" w:rsidRDefault="00DA5A0D" w:rsidP="00DA5A0D">
      <w:pPr>
        <w:jc w:val="both"/>
        <w:rPr>
          <w:rFonts w:ascii="Cambria" w:hAnsi="Cambria" w:cs="Times New Roman"/>
          <w:sz w:val="24"/>
          <w:szCs w:val="24"/>
        </w:rPr>
      </w:pPr>
      <w:r w:rsidRPr="00DA5A0D">
        <w:rPr>
          <w:rFonts w:ascii="Cambria" w:hAnsi="Cambria" w:cs="Times New Roman"/>
          <w:sz w:val="24"/>
          <w:szCs w:val="24"/>
        </w:rPr>
        <w:t>SCPWD works across the sector but specifically for persons with disability</w:t>
      </w:r>
    </w:p>
    <w:p w14:paraId="38232A73" w14:textId="77777777" w:rsidR="00DA5A0D" w:rsidRPr="00DA5A0D" w:rsidRDefault="00DA5A0D" w:rsidP="00DA5A0D">
      <w:pPr>
        <w:jc w:val="both"/>
        <w:rPr>
          <w:rFonts w:ascii="Cambria" w:hAnsi="Cambria" w:cs="Times New Roman"/>
          <w:sz w:val="24"/>
          <w:szCs w:val="24"/>
        </w:rPr>
      </w:pPr>
      <w:r w:rsidRPr="00DA5A0D">
        <w:rPr>
          <w:rFonts w:ascii="Cambria" w:hAnsi="Cambria" w:cs="Times New Roman"/>
          <w:sz w:val="24"/>
          <w:szCs w:val="24"/>
        </w:rPr>
        <w:t>SCPWD adopt job roles from the domains sector skills and map them with disability type.</w:t>
      </w:r>
    </w:p>
    <w:p w14:paraId="38203D78" w14:textId="77777777" w:rsidR="00DA5A0D" w:rsidRPr="00DA5A0D" w:rsidRDefault="00DA5A0D" w:rsidP="00250AD6">
      <w:pPr>
        <w:spacing w:line="276" w:lineRule="auto"/>
        <w:jc w:val="both"/>
        <w:rPr>
          <w:rFonts w:ascii="Cambria" w:hAnsi="Cambria" w:cs="Times New Roman"/>
          <w:sz w:val="24"/>
          <w:szCs w:val="24"/>
        </w:rPr>
      </w:pPr>
      <w:r w:rsidRPr="00DA5A0D">
        <w:rPr>
          <w:rFonts w:ascii="Cambria" w:hAnsi="Cambria" w:cs="Times New Roman"/>
          <w:sz w:val="24"/>
          <w:szCs w:val="24"/>
        </w:rPr>
        <w:t>There are different requirements for different disabilities like the training requirement, trainer requirement, resources and training centre accessibility etc.</w:t>
      </w:r>
    </w:p>
    <w:p w14:paraId="66CCA216" w14:textId="77777777" w:rsidR="00DA5A0D" w:rsidRPr="00DA5A0D" w:rsidRDefault="00DA5A0D" w:rsidP="00DA5A0D">
      <w:pPr>
        <w:jc w:val="both"/>
        <w:rPr>
          <w:rFonts w:ascii="Cambria" w:hAnsi="Cambria" w:cs="Times New Roman"/>
          <w:sz w:val="24"/>
          <w:szCs w:val="24"/>
        </w:rPr>
      </w:pPr>
      <w:r w:rsidRPr="00DA5A0D">
        <w:rPr>
          <w:rFonts w:ascii="Cambria" w:hAnsi="Cambria" w:cs="Times New Roman"/>
          <w:sz w:val="24"/>
          <w:szCs w:val="24"/>
        </w:rPr>
        <w:t>Working on below mentioned 4 kinds of disabilities, these are mapped with the job role</w:t>
      </w:r>
    </w:p>
    <w:p w14:paraId="53730AEB" w14:textId="77777777" w:rsidR="00DA5A0D" w:rsidRPr="00DA5A0D" w:rsidRDefault="00DA5A0D" w:rsidP="00250AD6">
      <w:pPr>
        <w:pStyle w:val="ListParagraph"/>
        <w:numPr>
          <w:ilvl w:val="0"/>
          <w:numId w:val="86"/>
        </w:numPr>
        <w:spacing w:after="160"/>
        <w:jc w:val="both"/>
        <w:rPr>
          <w:rFonts w:ascii="Cambria" w:hAnsi="Cambria" w:cs="Times New Roman"/>
          <w:sz w:val="24"/>
          <w:szCs w:val="24"/>
        </w:rPr>
      </w:pPr>
      <w:r w:rsidRPr="00DA5A0D">
        <w:rPr>
          <w:rFonts w:ascii="Cambria" w:hAnsi="Cambria" w:cs="Times New Roman"/>
          <w:sz w:val="24"/>
          <w:szCs w:val="24"/>
        </w:rPr>
        <w:t>Locomotive Disability related to motion or movement</w:t>
      </w:r>
    </w:p>
    <w:p w14:paraId="7F76CCE8" w14:textId="77777777" w:rsidR="00DA5A0D" w:rsidRPr="00DA5A0D" w:rsidRDefault="00DA5A0D" w:rsidP="00250AD6">
      <w:pPr>
        <w:pStyle w:val="ListParagraph"/>
        <w:numPr>
          <w:ilvl w:val="0"/>
          <w:numId w:val="86"/>
        </w:numPr>
        <w:spacing w:after="160"/>
        <w:jc w:val="both"/>
        <w:rPr>
          <w:rFonts w:ascii="Cambria" w:hAnsi="Cambria" w:cs="Times New Roman"/>
          <w:sz w:val="24"/>
          <w:szCs w:val="24"/>
        </w:rPr>
      </w:pPr>
      <w:r w:rsidRPr="00DA5A0D">
        <w:rPr>
          <w:rFonts w:ascii="Cambria" w:hAnsi="Cambria" w:cs="Times New Roman"/>
          <w:sz w:val="24"/>
          <w:szCs w:val="24"/>
        </w:rPr>
        <w:t>Speech and Hearing Impaired</w:t>
      </w:r>
    </w:p>
    <w:p w14:paraId="0B9FE3EF" w14:textId="77777777" w:rsidR="00DA5A0D" w:rsidRPr="00DA5A0D" w:rsidRDefault="00DA5A0D" w:rsidP="00250AD6">
      <w:pPr>
        <w:pStyle w:val="ListParagraph"/>
        <w:numPr>
          <w:ilvl w:val="0"/>
          <w:numId w:val="86"/>
        </w:numPr>
        <w:spacing w:after="160"/>
        <w:jc w:val="both"/>
        <w:rPr>
          <w:rFonts w:ascii="Cambria" w:hAnsi="Cambria" w:cs="Times New Roman"/>
          <w:sz w:val="24"/>
          <w:szCs w:val="24"/>
        </w:rPr>
      </w:pPr>
      <w:r w:rsidRPr="00DA5A0D">
        <w:rPr>
          <w:rFonts w:ascii="Cambria" w:hAnsi="Cambria" w:cs="Times New Roman"/>
          <w:sz w:val="24"/>
          <w:szCs w:val="24"/>
        </w:rPr>
        <w:t>Low Vision</w:t>
      </w:r>
    </w:p>
    <w:p w14:paraId="0FF800D9" w14:textId="77777777" w:rsidR="00DA5A0D" w:rsidRPr="00DA5A0D" w:rsidRDefault="00DA5A0D" w:rsidP="00250AD6">
      <w:pPr>
        <w:pStyle w:val="ListParagraph"/>
        <w:numPr>
          <w:ilvl w:val="0"/>
          <w:numId w:val="86"/>
        </w:numPr>
        <w:spacing w:after="160"/>
        <w:jc w:val="both"/>
        <w:rPr>
          <w:rFonts w:ascii="Cambria" w:hAnsi="Cambria" w:cs="Times New Roman"/>
          <w:sz w:val="24"/>
          <w:szCs w:val="24"/>
        </w:rPr>
      </w:pPr>
      <w:r w:rsidRPr="00DA5A0D">
        <w:rPr>
          <w:rFonts w:ascii="Cambria" w:hAnsi="Cambria" w:cs="Times New Roman"/>
          <w:sz w:val="24"/>
          <w:szCs w:val="24"/>
        </w:rPr>
        <w:t>Visually Impaired</w:t>
      </w:r>
    </w:p>
    <w:p w14:paraId="38454113" w14:textId="77777777" w:rsidR="00DA5A0D" w:rsidRPr="00DA5A0D" w:rsidRDefault="00DA5A0D" w:rsidP="00DA5A0D">
      <w:pPr>
        <w:jc w:val="both"/>
        <w:rPr>
          <w:rFonts w:ascii="Cambria" w:hAnsi="Cambria" w:cs="Times New Roman"/>
          <w:sz w:val="24"/>
          <w:szCs w:val="24"/>
        </w:rPr>
      </w:pPr>
      <w:r w:rsidRPr="00DA5A0D">
        <w:rPr>
          <w:rFonts w:ascii="Cambria" w:hAnsi="Cambria" w:cs="Times New Roman"/>
          <w:sz w:val="24"/>
          <w:szCs w:val="24"/>
        </w:rPr>
        <w:t>Piloting 2 more disability like Intellectual Disability (ID) and Autism Spectrum Disorder (ASD)</w:t>
      </w:r>
    </w:p>
    <w:p w14:paraId="53DE513D" w14:textId="77777777" w:rsidR="00DA5A0D" w:rsidRPr="00DA5A0D" w:rsidRDefault="00DA5A0D" w:rsidP="00250AD6">
      <w:pPr>
        <w:spacing w:line="276" w:lineRule="auto"/>
        <w:jc w:val="both"/>
        <w:rPr>
          <w:rFonts w:ascii="Cambria" w:hAnsi="Cambria" w:cs="Times New Roman"/>
          <w:sz w:val="24"/>
          <w:szCs w:val="24"/>
        </w:rPr>
      </w:pPr>
      <w:r w:rsidRPr="00DA5A0D">
        <w:rPr>
          <w:rFonts w:ascii="Cambria" w:hAnsi="Cambria" w:cs="Times New Roman"/>
          <w:sz w:val="24"/>
          <w:szCs w:val="24"/>
        </w:rPr>
        <w:t>Conducted industry sensitization with the organizations by taking data for disability vacancies and connected to affiliated training providers for conducting placement drives</w:t>
      </w:r>
    </w:p>
    <w:p w14:paraId="12DF7B1D" w14:textId="77777777" w:rsidR="00DA5A0D" w:rsidRPr="00DA5A0D" w:rsidRDefault="00DA5A0D" w:rsidP="00DA5A0D">
      <w:pPr>
        <w:jc w:val="both"/>
        <w:rPr>
          <w:rFonts w:ascii="Cambria" w:hAnsi="Cambria" w:cs="Times New Roman"/>
          <w:b/>
          <w:sz w:val="24"/>
          <w:szCs w:val="24"/>
        </w:rPr>
      </w:pPr>
      <w:r w:rsidRPr="00DA5A0D">
        <w:rPr>
          <w:rFonts w:ascii="Cambria" w:hAnsi="Cambria" w:cs="Times New Roman"/>
          <w:b/>
          <w:sz w:val="24"/>
          <w:szCs w:val="24"/>
        </w:rPr>
        <w:t>Challenges</w:t>
      </w:r>
    </w:p>
    <w:p w14:paraId="2282B4DE" w14:textId="77777777"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 xml:space="preserve">Unawareness of industry about the business suitable for persons with disability </w:t>
      </w:r>
    </w:p>
    <w:p w14:paraId="0B617E5F" w14:textId="77777777"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Don’t have data about the number of disabled going through training or completed training</w:t>
      </w:r>
    </w:p>
    <w:p w14:paraId="2629FB40" w14:textId="372005C3" w:rsidR="0095437C" w:rsidRPr="00370940" w:rsidRDefault="00DA5A0D" w:rsidP="00DA5A0D">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After completion of training who conducts the assessment?</w:t>
      </w:r>
    </w:p>
    <w:p w14:paraId="5DDC8A08" w14:textId="77777777" w:rsidR="00DA5A0D" w:rsidRPr="00DA5A0D" w:rsidRDefault="00DA5A0D" w:rsidP="00DA5A0D">
      <w:pPr>
        <w:jc w:val="both"/>
        <w:rPr>
          <w:rFonts w:ascii="Cambria" w:hAnsi="Cambria" w:cs="Times New Roman"/>
          <w:b/>
          <w:sz w:val="24"/>
          <w:szCs w:val="24"/>
        </w:rPr>
      </w:pPr>
      <w:r w:rsidRPr="00DA5A0D">
        <w:rPr>
          <w:rFonts w:ascii="Cambria" w:hAnsi="Cambria" w:cs="Times New Roman"/>
          <w:b/>
          <w:sz w:val="24"/>
          <w:szCs w:val="24"/>
        </w:rPr>
        <w:t>Suggestions</w:t>
      </w:r>
    </w:p>
    <w:p w14:paraId="70A834E3" w14:textId="77777777"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 xml:space="preserve">Sensitize DDU-GLY SRLM team to deal with training providers for persons with disability training </w:t>
      </w:r>
    </w:p>
    <w:p w14:paraId="0001DC75" w14:textId="77777777"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Sensitize state related employers who are not open for conducting placement drives for persons with  disability</w:t>
      </w:r>
    </w:p>
    <w:p w14:paraId="62732EDF" w14:textId="77777777"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lastRenderedPageBreak/>
        <w:t xml:space="preserve">Recommend the employer to make necessary arrangements for disability candidates </w:t>
      </w:r>
    </w:p>
    <w:p w14:paraId="1F0C9527" w14:textId="0005F73A" w:rsidR="00DA5A0D" w:rsidRPr="00DA5A0D" w:rsidRDefault="00DA5A0D" w:rsidP="00250AD6">
      <w:pPr>
        <w:pStyle w:val="ListParagraph"/>
        <w:numPr>
          <w:ilvl w:val="0"/>
          <w:numId w:val="71"/>
        </w:numPr>
        <w:spacing w:after="160"/>
        <w:jc w:val="both"/>
        <w:rPr>
          <w:rFonts w:ascii="Cambria" w:hAnsi="Cambria" w:cs="Times New Roman"/>
          <w:sz w:val="24"/>
          <w:szCs w:val="24"/>
        </w:rPr>
      </w:pPr>
      <w:r w:rsidRPr="00DA5A0D">
        <w:rPr>
          <w:rFonts w:ascii="Cambria" w:hAnsi="Cambria" w:cs="Times New Roman"/>
          <w:sz w:val="24"/>
          <w:szCs w:val="24"/>
        </w:rPr>
        <w:t>Can provide guidelines to MoRD and we would like to work with SRLMs</w:t>
      </w:r>
    </w:p>
    <w:p w14:paraId="1A955A4F" w14:textId="77777777" w:rsidR="0025611C" w:rsidRPr="00BF3103" w:rsidRDefault="0025611C" w:rsidP="0095437C">
      <w:pPr>
        <w:pStyle w:val="Heading2"/>
        <w:spacing w:after="240"/>
        <w:rPr>
          <w:rFonts w:ascii="Cambria" w:eastAsia="Times New Roman" w:hAnsi="Cambria"/>
          <w:b/>
          <w:color w:val="00B050"/>
          <w:sz w:val="24"/>
        </w:rPr>
      </w:pPr>
      <w:bookmarkStart w:id="29" w:name="_Toc26352504"/>
      <w:r w:rsidRPr="00BF3103">
        <w:rPr>
          <w:rFonts w:ascii="Cambria" w:hAnsi="Cambria"/>
          <w:b/>
          <w:color w:val="00B050"/>
          <w:sz w:val="24"/>
        </w:rPr>
        <w:t xml:space="preserve">Speaker 4: </w:t>
      </w:r>
      <w:r w:rsidRPr="00BF3103">
        <w:rPr>
          <w:rFonts w:ascii="Cambria" w:eastAsia="Times New Roman" w:hAnsi="Cambria"/>
          <w:b/>
          <w:color w:val="00B050"/>
          <w:sz w:val="24"/>
        </w:rPr>
        <w:t>Smt. Shalini Singh, COO, Capital Goods Skill Council (CGSC)</w:t>
      </w:r>
      <w:bookmarkEnd w:id="29"/>
    </w:p>
    <w:p w14:paraId="79D0129F" w14:textId="3CD06717" w:rsidR="0095437C" w:rsidRDefault="0095437C" w:rsidP="0095437C">
      <w:pPr>
        <w:spacing w:after="240" w:line="276" w:lineRule="auto"/>
        <w:jc w:val="both"/>
        <w:rPr>
          <w:rFonts w:ascii="Cambria" w:hAnsi="Cambria"/>
          <w:b/>
          <w:color w:val="9F8A0F"/>
          <w:sz w:val="20"/>
        </w:rPr>
      </w:pPr>
      <w:r w:rsidRPr="00E26787">
        <w:rPr>
          <w:rFonts w:ascii="Cambria" w:hAnsi="Cambria"/>
          <w:b/>
          <w:color w:val="9F8A0F"/>
          <w:sz w:val="20"/>
        </w:rPr>
        <w:t xml:space="preserve">Refer </w:t>
      </w:r>
      <w:r>
        <w:rPr>
          <w:rFonts w:ascii="Cambria" w:hAnsi="Cambria"/>
          <w:b/>
          <w:color w:val="9F8A0F"/>
          <w:sz w:val="20"/>
        </w:rPr>
        <w:t>to Appendix eight</w:t>
      </w:r>
      <w:r w:rsidRPr="00E26787">
        <w:rPr>
          <w:rFonts w:ascii="Cambria" w:hAnsi="Cambria"/>
          <w:b/>
          <w:color w:val="9F8A0F"/>
          <w:sz w:val="20"/>
        </w:rPr>
        <w:t xml:space="preserve"> for the powerpoint</w:t>
      </w:r>
    </w:p>
    <w:p w14:paraId="1DAAB3BE" w14:textId="3E6765E8" w:rsidR="0025611C" w:rsidRPr="0095437C" w:rsidRDefault="0025611C" w:rsidP="0095437C">
      <w:pPr>
        <w:spacing w:after="240" w:line="276" w:lineRule="auto"/>
        <w:jc w:val="both"/>
        <w:rPr>
          <w:rFonts w:ascii="Cambria" w:hAnsi="Cambria"/>
          <w:b/>
          <w:sz w:val="20"/>
        </w:rPr>
      </w:pPr>
      <w:r w:rsidRPr="00C53C03">
        <w:rPr>
          <w:rFonts w:ascii="Cambria" w:hAnsi="Cambria"/>
        </w:rPr>
        <w:t>The Capital Goods Skill Council is a unique initiative to play proactive role and bridge the gap by creating a vibrant eco-system for quality training and skill development for the Capital Goods sector. The purpose of establishing CGSC is to ensure that the Capital Goods industry is able to grow with skilled manpower, increase productivity and profitability. CGSC is expected to create a dynamic LMIS to keep track of the labour market skill gaps, frame Occupational Standards, facilitate development of practical and high quality training content, ensure adequate availability of faculty through Train The Trainer initiatives, build accreditation and certification mechanisms and encourage capacity building through private sector participation. The key objective of the CGSC is to create a robust and vibrant eco-system for quality education and skill development in the Capital Goods Sector in the country.</w:t>
      </w:r>
    </w:p>
    <w:p w14:paraId="38BE3A9E" w14:textId="77777777" w:rsidR="0025611C" w:rsidRPr="00C53C03" w:rsidRDefault="0025611C" w:rsidP="00A51B37">
      <w:pPr>
        <w:pStyle w:val="NormalWeb"/>
        <w:spacing w:before="240" w:beforeAutospacing="0" w:line="276" w:lineRule="auto"/>
        <w:jc w:val="both"/>
        <w:rPr>
          <w:rFonts w:ascii="Cambria" w:hAnsi="Cambria"/>
          <w:b/>
        </w:rPr>
      </w:pPr>
      <w:r w:rsidRPr="00C53C03">
        <w:rPr>
          <w:rFonts w:ascii="Cambria" w:hAnsi="Cambria"/>
          <w:b/>
        </w:rPr>
        <w:t xml:space="preserve">Website: </w:t>
      </w:r>
      <w:hyperlink r:id="rId27" w:history="1">
        <w:r w:rsidRPr="00C53C03">
          <w:rPr>
            <w:rStyle w:val="Hyperlink"/>
            <w:rFonts w:ascii="Cambria" w:hAnsi="Cambria"/>
            <w:b/>
          </w:rPr>
          <w:t>http://www.cgsc.in/</w:t>
        </w:r>
      </w:hyperlink>
      <w:r w:rsidRPr="00C53C03">
        <w:rPr>
          <w:rFonts w:ascii="Cambria" w:hAnsi="Cambria"/>
          <w:b/>
        </w:rPr>
        <w:t xml:space="preserve"> </w:t>
      </w:r>
    </w:p>
    <w:p w14:paraId="74DB9AE2" w14:textId="77777777" w:rsidR="0025611C" w:rsidRPr="00C53C03" w:rsidRDefault="0025611C" w:rsidP="00A51B37">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27D1C7FD" w14:textId="77777777" w:rsidR="0025611C" w:rsidRPr="00C53C03" w:rsidRDefault="0025611C" w:rsidP="00A51B37">
      <w:pPr>
        <w:numPr>
          <w:ilvl w:val="0"/>
          <w:numId w:val="18"/>
        </w:numPr>
        <w:spacing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All qualifications are need based. Thus providing employment is not a challenge</w:t>
      </w:r>
    </w:p>
    <w:p w14:paraId="6F218804" w14:textId="77777777" w:rsidR="00822F1D" w:rsidRDefault="0025611C" w:rsidP="00822F1D">
      <w:pPr>
        <w:numPr>
          <w:ilvl w:val="0"/>
          <w:numId w:val="18"/>
        </w:numPr>
        <w:spacing w:after="100" w:afterAutospacing="1" w:line="276" w:lineRule="auto"/>
        <w:jc w:val="both"/>
        <w:rPr>
          <w:rFonts w:ascii="Cambria" w:eastAsia="Times New Roman" w:hAnsi="Cambria" w:cs="Times New Roman"/>
          <w:sz w:val="24"/>
          <w:szCs w:val="24"/>
        </w:rPr>
      </w:pPr>
      <w:r w:rsidRPr="00C53C03">
        <w:rPr>
          <w:rFonts w:ascii="Cambria" w:eastAsia="Times New Roman" w:hAnsi="Cambria" w:cs="Times New Roman"/>
          <w:sz w:val="24"/>
          <w:szCs w:val="24"/>
        </w:rPr>
        <w:t>Cost norms are sufficient for meeting the training cost under the sector</w:t>
      </w:r>
    </w:p>
    <w:p w14:paraId="29EE6CB5"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Developed 55 QPs on need based. These QPs are outcome based training programmes.</w:t>
      </w:r>
    </w:p>
    <w:p w14:paraId="73FF5711"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All the QPs are validated by the industry which means CGSC have 13 industries including large and small industries.</w:t>
      </w:r>
    </w:p>
    <w:p w14:paraId="74861DD3"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Production is the major focus area where maximum job roles like welding, fitters, CNC operators are available for DDU-GKY Programme.</w:t>
      </w:r>
    </w:p>
    <w:p w14:paraId="5F688B2C"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As per the study there is a huge demand for welders.</w:t>
      </w:r>
    </w:p>
    <w:p w14:paraId="506C92BA"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CGSC focus on cluster based training.</w:t>
      </w:r>
    </w:p>
    <w:p w14:paraId="47EAE7F1"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 xml:space="preserve">Based on 2018-19 assessment for DDU-GKY only 1000 candidates were assessed. The demand as per the industry is high and the kind of trainees trained is minuscule.  </w:t>
      </w:r>
    </w:p>
    <w:p w14:paraId="3B39B997"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CGSC requests to the Ministry to look into the job role demands available in CGSC and accordingly assign the job roles to the training partner.</w:t>
      </w:r>
    </w:p>
    <w:p w14:paraId="4429EC6D" w14:textId="77777777" w:rsidR="00822F1D"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Large organizations look for placement from third party i.e MSME.</w:t>
      </w:r>
    </w:p>
    <w:p w14:paraId="7DD88B57" w14:textId="1155E843" w:rsidR="0095437C" w:rsidRPr="00370940" w:rsidRDefault="00A66EE1" w:rsidP="00822F1D">
      <w:pPr>
        <w:numPr>
          <w:ilvl w:val="0"/>
          <w:numId w:val="18"/>
        </w:numPr>
        <w:spacing w:after="100" w:afterAutospacing="1" w:line="276" w:lineRule="auto"/>
        <w:jc w:val="both"/>
        <w:rPr>
          <w:rFonts w:ascii="Cambria" w:eastAsia="Times New Roman" w:hAnsi="Cambria" w:cs="Times New Roman"/>
          <w:sz w:val="24"/>
          <w:szCs w:val="24"/>
        </w:rPr>
      </w:pPr>
      <w:r w:rsidRPr="00822F1D">
        <w:rPr>
          <w:rFonts w:ascii="Cambria" w:hAnsi="Cambria" w:cs="Times New Roman"/>
          <w:sz w:val="24"/>
          <w:szCs w:val="24"/>
        </w:rPr>
        <w:t>CGSC identified 10-15 training partners and are working closely with them.</w:t>
      </w:r>
    </w:p>
    <w:p w14:paraId="5DDD1D37" w14:textId="77777777" w:rsidR="00A66EE1" w:rsidRPr="00822F1D" w:rsidRDefault="00A66EE1" w:rsidP="00822F1D">
      <w:pPr>
        <w:spacing w:line="276" w:lineRule="auto"/>
        <w:jc w:val="both"/>
        <w:rPr>
          <w:rFonts w:ascii="Cambria" w:hAnsi="Cambria" w:cs="Times New Roman"/>
          <w:b/>
          <w:sz w:val="24"/>
          <w:szCs w:val="24"/>
        </w:rPr>
      </w:pPr>
      <w:r w:rsidRPr="00822F1D">
        <w:rPr>
          <w:rFonts w:ascii="Cambria" w:hAnsi="Cambria" w:cs="Times New Roman"/>
          <w:b/>
          <w:sz w:val="24"/>
          <w:szCs w:val="24"/>
        </w:rPr>
        <w:t>Challenges</w:t>
      </w:r>
    </w:p>
    <w:p w14:paraId="06B6BC66" w14:textId="77777777" w:rsidR="00A66EE1"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t>Training partners are not looking for Capital Goods job roles due to high end infrastructure. There is lot of investment and requirement of high end tools.</w:t>
      </w:r>
    </w:p>
    <w:p w14:paraId="2B663A5F" w14:textId="77777777" w:rsidR="00A66EE1" w:rsidRPr="00822F1D" w:rsidRDefault="00A66EE1" w:rsidP="00822F1D">
      <w:pPr>
        <w:spacing w:line="276" w:lineRule="auto"/>
        <w:jc w:val="both"/>
        <w:rPr>
          <w:rFonts w:ascii="Cambria" w:hAnsi="Cambria" w:cs="Times New Roman"/>
          <w:b/>
          <w:sz w:val="24"/>
          <w:szCs w:val="24"/>
        </w:rPr>
      </w:pPr>
      <w:r w:rsidRPr="00822F1D">
        <w:rPr>
          <w:rFonts w:ascii="Cambria" w:hAnsi="Cambria" w:cs="Times New Roman"/>
          <w:b/>
          <w:sz w:val="24"/>
          <w:szCs w:val="24"/>
        </w:rPr>
        <w:t>Suggestion</w:t>
      </w:r>
    </w:p>
    <w:p w14:paraId="0BDA1386" w14:textId="77777777" w:rsidR="00A66EE1"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t>Should identify serious training partners and focus on them.</w:t>
      </w:r>
    </w:p>
    <w:p w14:paraId="482BBA52" w14:textId="77777777" w:rsidR="00A66EE1"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t>Should do skill gap study jointly with various SRLMs in a cluster based manner.</w:t>
      </w:r>
    </w:p>
    <w:p w14:paraId="5097AFEF" w14:textId="77777777" w:rsidR="00A66EE1"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lastRenderedPageBreak/>
        <w:t>Quality of trainer, Trainers are not aware of QPs which desires the quality of training to be done.</w:t>
      </w:r>
    </w:p>
    <w:p w14:paraId="66453CFD" w14:textId="77777777" w:rsidR="00A66EE1"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t>Request to the Ministry is that without ToT the training programme should not be conducted.</w:t>
      </w:r>
    </w:p>
    <w:p w14:paraId="3043B8E6" w14:textId="7BFBCC49" w:rsidR="0092532D" w:rsidRPr="00822F1D" w:rsidRDefault="00A66EE1" w:rsidP="00822F1D">
      <w:pPr>
        <w:pStyle w:val="ListParagraph"/>
        <w:numPr>
          <w:ilvl w:val="0"/>
          <w:numId w:val="18"/>
        </w:numPr>
        <w:jc w:val="both"/>
        <w:rPr>
          <w:rFonts w:ascii="Cambria" w:hAnsi="Cambria" w:cs="Times New Roman"/>
          <w:sz w:val="24"/>
          <w:szCs w:val="24"/>
        </w:rPr>
      </w:pPr>
      <w:r w:rsidRPr="00822F1D">
        <w:rPr>
          <w:rFonts w:ascii="Cambria" w:hAnsi="Cambria" w:cs="Times New Roman"/>
          <w:sz w:val="24"/>
          <w:szCs w:val="24"/>
        </w:rPr>
        <w:t>Look at apprenticeship model for placement and CSR projects.</w:t>
      </w:r>
    </w:p>
    <w:p w14:paraId="2004C641" w14:textId="77777777" w:rsidR="0025611C" w:rsidRDefault="0025611C" w:rsidP="00BF3103">
      <w:pPr>
        <w:pStyle w:val="Heading2"/>
        <w:spacing w:after="240"/>
        <w:rPr>
          <w:rFonts w:ascii="Cambria" w:eastAsia="Times New Roman" w:hAnsi="Cambria"/>
          <w:b/>
          <w:color w:val="00B050"/>
          <w:sz w:val="24"/>
        </w:rPr>
      </w:pPr>
      <w:bookmarkStart w:id="30" w:name="_Toc26352505"/>
      <w:r w:rsidRPr="00BF3103">
        <w:rPr>
          <w:rFonts w:ascii="Cambria" w:hAnsi="Cambria"/>
          <w:b/>
          <w:color w:val="00B050"/>
          <w:sz w:val="24"/>
        </w:rPr>
        <w:t xml:space="preserve">Speaker 5: </w:t>
      </w:r>
      <w:r w:rsidRPr="00BF3103">
        <w:rPr>
          <w:rFonts w:ascii="Cambria" w:eastAsia="Times New Roman" w:hAnsi="Cambria"/>
          <w:b/>
          <w:color w:val="00B050"/>
          <w:sz w:val="24"/>
        </w:rPr>
        <w:t>Shri Jagdish Acharya, CEO, Paints &amp; Coatings Skills Council (PCSC)</w:t>
      </w:r>
      <w:bookmarkEnd w:id="30"/>
    </w:p>
    <w:p w14:paraId="220FA8CF" w14:textId="21E9E220" w:rsidR="0095437C" w:rsidRPr="00E26787" w:rsidRDefault="0095437C" w:rsidP="0095437C">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nine</w:t>
      </w:r>
      <w:r w:rsidRPr="00E26787">
        <w:rPr>
          <w:rFonts w:ascii="Cambria" w:hAnsi="Cambria"/>
          <w:b/>
          <w:color w:val="9F8A0F"/>
          <w:sz w:val="20"/>
        </w:rPr>
        <w:t xml:space="preserve"> for the powerpoint</w:t>
      </w:r>
    </w:p>
    <w:p w14:paraId="7236769D" w14:textId="77777777" w:rsidR="0025611C" w:rsidRPr="00C53C03" w:rsidRDefault="0025611C" w:rsidP="00EF27DA">
      <w:pPr>
        <w:spacing w:after="240" w:line="276" w:lineRule="auto"/>
        <w:rPr>
          <w:rFonts w:ascii="Cambria" w:hAnsi="Cambria" w:cs="Times New Roman"/>
          <w:iCs/>
          <w:sz w:val="24"/>
          <w:szCs w:val="24"/>
        </w:rPr>
      </w:pPr>
      <w:r w:rsidRPr="00C53C03">
        <w:rPr>
          <w:rFonts w:ascii="Cambria" w:eastAsia="Times New Roman" w:hAnsi="Cambria" w:cs="Times New Roman"/>
          <w:color w:val="000000"/>
          <w:sz w:val="24"/>
          <w:szCs w:val="24"/>
        </w:rPr>
        <w:t xml:space="preserve">Shri Jagdish Acharya – CEO having 40 years of Corporate experience in the Paint Industry of which </w:t>
      </w:r>
      <w:r w:rsidRPr="00C53C03">
        <w:rPr>
          <w:rFonts w:ascii="Cambria" w:hAnsi="Cambria" w:cs="Times New Roman"/>
          <w:iCs/>
          <w:sz w:val="24"/>
          <w:szCs w:val="24"/>
        </w:rPr>
        <w:t>25 years were spent in International Markets of South Pacific, Australia, China and East Asia. Worked for Asian Paints from 1979 to 2016. Also, advised Asian Paints and Crompton on CSR.</w:t>
      </w:r>
    </w:p>
    <w:p w14:paraId="2E715E6C" w14:textId="77777777" w:rsidR="0025611C" w:rsidRPr="00C53C03" w:rsidRDefault="0025611C" w:rsidP="00F02C9E">
      <w:pPr>
        <w:spacing w:line="276" w:lineRule="auto"/>
        <w:jc w:val="both"/>
        <w:rPr>
          <w:rFonts w:ascii="Cambria" w:hAnsi="Cambria" w:cs="Times New Roman"/>
          <w:color w:val="000000"/>
          <w:sz w:val="24"/>
          <w:szCs w:val="24"/>
        </w:rPr>
      </w:pPr>
      <w:r w:rsidRPr="00C53C03">
        <w:rPr>
          <w:rFonts w:ascii="Cambria" w:hAnsi="Cambria" w:cs="Times New Roman"/>
          <w:color w:val="000000"/>
          <w:sz w:val="24"/>
          <w:szCs w:val="24"/>
        </w:rPr>
        <w:t>Paints and Coatings Skill Council was incorporated in October 2015 under Section 8 of The Companies Act 2013 as a not for profit company. By combining standardized curriculums with sophisticated assessment tools for quality assurance, the council aims to promote and develop an ecosystem necessary to fill the skill gaps and meet the evolving challenges across all trades in the industry.</w:t>
      </w:r>
    </w:p>
    <w:p w14:paraId="4E40129A" w14:textId="77777777" w:rsidR="0025611C" w:rsidRPr="00C53C03" w:rsidRDefault="0025611C" w:rsidP="005F68D7">
      <w:pPr>
        <w:spacing w:before="240" w:after="0" w:line="276" w:lineRule="auto"/>
        <w:jc w:val="both"/>
        <w:rPr>
          <w:rFonts w:ascii="Cambria" w:eastAsia="Times New Roman" w:hAnsi="Cambria" w:cs="Times New Roman"/>
          <w:sz w:val="24"/>
          <w:szCs w:val="24"/>
        </w:rPr>
      </w:pPr>
      <w:r w:rsidRPr="00C53C03">
        <w:rPr>
          <w:rFonts w:ascii="Cambria" w:eastAsia="Times New Roman" w:hAnsi="Cambria" w:cs="Times New Roman"/>
          <w:color w:val="000000"/>
          <w:sz w:val="24"/>
          <w:szCs w:val="24"/>
        </w:rPr>
        <w:t xml:space="preserve">The Paints and Coatings Skill Council is committed to take steps in </w:t>
      </w:r>
      <w:r w:rsidRPr="00C53C03">
        <w:rPr>
          <w:rFonts w:ascii="Cambria" w:eastAsia="Times New Roman" w:hAnsi="Cambria" w:cs="Times New Roman"/>
          <w:sz w:val="24"/>
          <w:szCs w:val="24"/>
        </w:rPr>
        <w:t xml:space="preserve">identifying skills needed in the coating sector, develop </w:t>
      </w:r>
      <w:r w:rsidRPr="00C53C03">
        <w:rPr>
          <w:rFonts w:ascii="Cambria" w:eastAsia="Times New Roman" w:hAnsi="Cambria" w:cs="Times New Roman"/>
          <w:bCs/>
          <w:color w:val="000000"/>
          <w:sz w:val="24"/>
          <w:szCs w:val="24"/>
        </w:rPr>
        <w:t>the National Occupational Standards for all these skills</w:t>
      </w:r>
      <w:r w:rsidRPr="00C53C03">
        <w:rPr>
          <w:rFonts w:ascii="Cambria" w:eastAsia="Times New Roman" w:hAnsi="Cambria" w:cs="Times New Roman"/>
          <w:sz w:val="24"/>
          <w:szCs w:val="24"/>
        </w:rPr>
        <w:t>, d</w:t>
      </w:r>
      <w:r w:rsidRPr="00C53C03">
        <w:rPr>
          <w:rFonts w:ascii="Cambria" w:eastAsia="Times New Roman" w:hAnsi="Cambria" w:cs="Times New Roman"/>
          <w:bCs/>
          <w:color w:val="000000"/>
          <w:sz w:val="24"/>
          <w:szCs w:val="24"/>
        </w:rPr>
        <w:t>evelop the course material and training resources needed for quality training</w:t>
      </w:r>
      <w:r w:rsidRPr="00C53C03">
        <w:rPr>
          <w:rFonts w:ascii="Cambria" w:eastAsia="Times New Roman" w:hAnsi="Cambria" w:cs="Times New Roman"/>
          <w:sz w:val="24"/>
          <w:szCs w:val="24"/>
        </w:rPr>
        <w:t>, e</w:t>
      </w:r>
      <w:r w:rsidRPr="00C53C03">
        <w:rPr>
          <w:rFonts w:ascii="Cambria" w:eastAsia="Times New Roman" w:hAnsi="Cambria" w:cs="Times New Roman"/>
          <w:bCs/>
          <w:color w:val="000000"/>
          <w:sz w:val="24"/>
          <w:szCs w:val="24"/>
        </w:rPr>
        <w:t>ncourage and promote the setting up of the required training institutions/academies</w:t>
      </w:r>
      <w:r w:rsidRPr="00C53C03">
        <w:rPr>
          <w:rFonts w:ascii="Cambria" w:eastAsia="Times New Roman" w:hAnsi="Cambria" w:cs="Times New Roman"/>
          <w:sz w:val="24"/>
          <w:szCs w:val="24"/>
        </w:rPr>
        <w:t>, e</w:t>
      </w:r>
      <w:r w:rsidRPr="00C53C03">
        <w:rPr>
          <w:rFonts w:ascii="Cambria" w:eastAsia="Times New Roman" w:hAnsi="Cambria" w:cs="Times New Roman"/>
          <w:bCs/>
          <w:color w:val="000000"/>
          <w:sz w:val="24"/>
          <w:szCs w:val="24"/>
        </w:rPr>
        <w:t>nsure that those who are trained in these institutions, meet the requirement of the industry</w:t>
      </w:r>
      <w:r w:rsidRPr="00C53C03">
        <w:rPr>
          <w:rFonts w:ascii="Cambria" w:eastAsia="Times New Roman" w:hAnsi="Cambria" w:cs="Times New Roman"/>
          <w:sz w:val="24"/>
          <w:szCs w:val="24"/>
        </w:rPr>
        <w:t xml:space="preserve">. </w:t>
      </w:r>
    </w:p>
    <w:p w14:paraId="0B166EB9" w14:textId="77777777" w:rsidR="0025611C" w:rsidRPr="00C53C03" w:rsidRDefault="0025611C" w:rsidP="005F68D7">
      <w:pPr>
        <w:spacing w:before="240" w:after="0" w:line="360" w:lineRule="auto"/>
        <w:jc w:val="both"/>
        <w:rPr>
          <w:rFonts w:ascii="Cambria" w:eastAsia="Times New Roman" w:hAnsi="Cambria" w:cs="Times New Roman"/>
          <w:sz w:val="24"/>
          <w:szCs w:val="24"/>
        </w:rPr>
      </w:pPr>
      <w:r w:rsidRPr="00C53C03">
        <w:rPr>
          <w:rFonts w:ascii="Cambria" w:eastAsia="Times New Roman" w:hAnsi="Cambria" w:cs="Times New Roman"/>
          <w:b/>
          <w:sz w:val="24"/>
          <w:szCs w:val="24"/>
        </w:rPr>
        <w:t xml:space="preserve">Website: </w:t>
      </w:r>
      <w:hyperlink r:id="rId28" w:history="1">
        <w:r w:rsidRPr="00C53C03">
          <w:rPr>
            <w:rStyle w:val="Hyperlink"/>
            <w:rFonts w:ascii="Cambria" w:eastAsia="Times New Roman" w:hAnsi="Cambria" w:cs="Times New Roman"/>
            <w:b/>
            <w:sz w:val="24"/>
            <w:szCs w:val="24"/>
          </w:rPr>
          <w:t>http://pcsc.in/</w:t>
        </w:r>
      </w:hyperlink>
      <w:r w:rsidRPr="00C53C03">
        <w:rPr>
          <w:rFonts w:ascii="Cambria" w:eastAsia="Times New Roman" w:hAnsi="Cambria" w:cs="Times New Roman"/>
          <w:b/>
          <w:sz w:val="24"/>
          <w:szCs w:val="24"/>
        </w:rPr>
        <w:t xml:space="preserve">  </w:t>
      </w:r>
    </w:p>
    <w:p w14:paraId="63FC388C" w14:textId="77777777" w:rsidR="00CB36F0" w:rsidRDefault="00CB36F0" w:rsidP="00CB36F0">
      <w:pPr>
        <w:spacing w:line="276" w:lineRule="auto"/>
        <w:jc w:val="both"/>
        <w:rPr>
          <w:rFonts w:ascii="Cambria" w:hAnsi="Cambria"/>
          <w:b/>
          <w:color w:val="C00000"/>
          <w:sz w:val="24"/>
          <w:szCs w:val="24"/>
        </w:rPr>
      </w:pPr>
      <w:r>
        <w:rPr>
          <w:rFonts w:ascii="Cambria" w:hAnsi="Cambria"/>
          <w:b/>
          <w:color w:val="C00000"/>
          <w:sz w:val="24"/>
          <w:szCs w:val="24"/>
        </w:rPr>
        <w:t>Key Points</w:t>
      </w:r>
    </w:p>
    <w:p w14:paraId="5319AA4B" w14:textId="77777777" w:rsidR="00311B4B" w:rsidRPr="00311B4B" w:rsidRDefault="0025611C" w:rsidP="001B4460">
      <w:pPr>
        <w:pStyle w:val="ListParagraph"/>
        <w:numPr>
          <w:ilvl w:val="0"/>
          <w:numId w:val="72"/>
        </w:numPr>
        <w:spacing w:after="0"/>
        <w:jc w:val="both"/>
        <w:rPr>
          <w:rFonts w:ascii="Cambria" w:eastAsia="Times New Roman" w:hAnsi="Cambria" w:cs="Times New Roman"/>
          <w:sz w:val="24"/>
          <w:szCs w:val="24"/>
        </w:rPr>
      </w:pPr>
      <w:r w:rsidRPr="00311B4B">
        <w:rPr>
          <w:rFonts w:ascii="Cambria" w:eastAsia="Times New Roman" w:hAnsi="Cambria" w:cs="Times New Roman"/>
          <w:sz w:val="24"/>
          <w:szCs w:val="24"/>
        </w:rPr>
        <w:t>Employers</w:t>
      </w:r>
      <w:r w:rsidR="00311B4B" w:rsidRPr="00311B4B">
        <w:rPr>
          <w:rFonts w:ascii="Cambria" w:eastAsia="Times New Roman" w:hAnsi="Cambria" w:cs="Times New Roman"/>
          <w:sz w:val="24"/>
          <w:szCs w:val="24"/>
        </w:rPr>
        <w:t xml:space="preserve"> are mostly into informal sector</w:t>
      </w:r>
    </w:p>
    <w:p w14:paraId="09E93886" w14:textId="77777777" w:rsidR="00311B4B" w:rsidRPr="00311B4B" w:rsidRDefault="0025611C" w:rsidP="001B4460">
      <w:pPr>
        <w:pStyle w:val="ListParagraph"/>
        <w:numPr>
          <w:ilvl w:val="0"/>
          <w:numId w:val="72"/>
        </w:numPr>
        <w:spacing w:after="0"/>
        <w:jc w:val="both"/>
        <w:rPr>
          <w:rFonts w:ascii="Cambria" w:hAnsi="Cambria"/>
          <w:b/>
          <w:color w:val="C00000"/>
          <w:sz w:val="24"/>
          <w:szCs w:val="24"/>
        </w:rPr>
      </w:pPr>
      <w:r w:rsidRPr="00311B4B">
        <w:rPr>
          <w:rFonts w:ascii="Cambria" w:eastAsia="Times New Roman" w:hAnsi="Cambria" w:cs="Times New Roman"/>
          <w:sz w:val="24"/>
          <w:szCs w:val="24"/>
        </w:rPr>
        <w:t>Bihar, UP, Tamil Nadu are the states where most candidates work in the sector</w:t>
      </w:r>
    </w:p>
    <w:p w14:paraId="4AA7E81A" w14:textId="77777777" w:rsidR="00311B4B" w:rsidRPr="00311B4B" w:rsidRDefault="0025611C" w:rsidP="001B4460">
      <w:pPr>
        <w:pStyle w:val="ListParagraph"/>
        <w:numPr>
          <w:ilvl w:val="0"/>
          <w:numId w:val="72"/>
        </w:numPr>
        <w:spacing w:after="0"/>
        <w:jc w:val="both"/>
        <w:rPr>
          <w:rFonts w:ascii="Cambria" w:hAnsi="Cambria"/>
          <w:b/>
          <w:color w:val="C00000"/>
          <w:sz w:val="24"/>
          <w:szCs w:val="24"/>
        </w:rPr>
      </w:pPr>
      <w:r w:rsidRPr="00311B4B">
        <w:rPr>
          <w:rFonts w:ascii="Cambria" w:eastAsia="Times New Roman" w:hAnsi="Cambria" w:cs="Times New Roman"/>
          <w:sz w:val="24"/>
          <w:szCs w:val="24"/>
        </w:rPr>
        <w:t xml:space="preserve">For wage employment, we may speak to companies about their requirements. </w:t>
      </w:r>
    </w:p>
    <w:p w14:paraId="5C68D668" w14:textId="26800B55" w:rsidR="0025611C" w:rsidRPr="00311B4B" w:rsidRDefault="0025611C" w:rsidP="001B4460">
      <w:pPr>
        <w:pStyle w:val="ListParagraph"/>
        <w:numPr>
          <w:ilvl w:val="0"/>
          <w:numId w:val="72"/>
        </w:numPr>
        <w:spacing w:before="240" w:after="0"/>
        <w:jc w:val="both"/>
        <w:rPr>
          <w:rFonts w:ascii="Cambria" w:hAnsi="Cambria"/>
          <w:b/>
          <w:color w:val="C00000"/>
          <w:sz w:val="24"/>
          <w:szCs w:val="24"/>
        </w:rPr>
      </w:pPr>
      <w:r w:rsidRPr="00311B4B">
        <w:rPr>
          <w:rFonts w:ascii="Cambria" w:eastAsia="Times New Roman" w:hAnsi="Cambria" w:cs="Times New Roman"/>
          <w:sz w:val="24"/>
          <w:szCs w:val="24"/>
        </w:rPr>
        <w:t>There is a 20% of this sector that has wage employment in wood work, marine areas.</w:t>
      </w:r>
    </w:p>
    <w:p w14:paraId="60EF60E3" w14:textId="77777777" w:rsidR="001D1F44" w:rsidRPr="004E3C24" w:rsidRDefault="001D1F44" w:rsidP="00311B4B">
      <w:pPr>
        <w:spacing w:before="240"/>
        <w:jc w:val="both"/>
        <w:rPr>
          <w:rFonts w:ascii="Cambria" w:hAnsi="Cambria"/>
          <w:sz w:val="24"/>
          <w:szCs w:val="24"/>
        </w:rPr>
      </w:pPr>
      <w:r w:rsidRPr="004E3C24">
        <w:rPr>
          <w:rFonts w:ascii="Cambria" w:hAnsi="Cambria"/>
          <w:sz w:val="24"/>
          <w:szCs w:val="24"/>
        </w:rPr>
        <w:t>Mission to provide the best practitioners to the coating industries.</w:t>
      </w:r>
    </w:p>
    <w:p w14:paraId="5A64C951" w14:textId="77777777" w:rsidR="001D1F44" w:rsidRPr="001D1F44" w:rsidRDefault="001D1F44" w:rsidP="001D1F44">
      <w:pPr>
        <w:jc w:val="both"/>
        <w:rPr>
          <w:rFonts w:ascii="Cambria" w:hAnsi="Cambria"/>
          <w:b/>
          <w:i/>
          <w:sz w:val="24"/>
          <w:szCs w:val="24"/>
        </w:rPr>
      </w:pPr>
      <w:r w:rsidRPr="001D1F44">
        <w:rPr>
          <w:rFonts w:ascii="Cambria" w:hAnsi="Cambria"/>
          <w:b/>
          <w:i/>
          <w:sz w:val="24"/>
          <w:szCs w:val="24"/>
        </w:rPr>
        <w:t>Governing council:</w:t>
      </w:r>
    </w:p>
    <w:p w14:paraId="678C14FF" w14:textId="5B5FD6B8" w:rsidR="001D1F44" w:rsidRPr="004E3C24" w:rsidRDefault="006E7B9E" w:rsidP="001B4460">
      <w:pPr>
        <w:pStyle w:val="ListParagraph"/>
        <w:numPr>
          <w:ilvl w:val="0"/>
          <w:numId w:val="77"/>
        </w:numPr>
        <w:spacing w:after="160"/>
        <w:jc w:val="both"/>
        <w:rPr>
          <w:rFonts w:ascii="Cambria" w:hAnsi="Cambria"/>
          <w:sz w:val="24"/>
          <w:szCs w:val="24"/>
        </w:rPr>
      </w:pPr>
      <w:r>
        <w:rPr>
          <w:rFonts w:ascii="Cambria" w:hAnsi="Cambria"/>
          <w:sz w:val="24"/>
          <w:szCs w:val="24"/>
        </w:rPr>
        <w:t>MD’s from various p</w:t>
      </w:r>
      <w:r w:rsidR="001D1F44" w:rsidRPr="004E3C24">
        <w:rPr>
          <w:rFonts w:ascii="Cambria" w:hAnsi="Cambria"/>
          <w:sz w:val="24"/>
          <w:szCs w:val="24"/>
        </w:rPr>
        <w:t>aints industries</w:t>
      </w:r>
    </w:p>
    <w:p w14:paraId="040E5C0C" w14:textId="77777777" w:rsidR="001D1F44" w:rsidRPr="004E3C24" w:rsidRDefault="001D1F44" w:rsidP="001B4460">
      <w:pPr>
        <w:pStyle w:val="ListParagraph"/>
        <w:numPr>
          <w:ilvl w:val="0"/>
          <w:numId w:val="77"/>
        </w:numPr>
        <w:spacing w:after="160"/>
        <w:jc w:val="both"/>
        <w:rPr>
          <w:rFonts w:ascii="Cambria" w:hAnsi="Cambria"/>
          <w:sz w:val="24"/>
          <w:szCs w:val="24"/>
        </w:rPr>
      </w:pPr>
      <w:r w:rsidRPr="004E3C24">
        <w:rPr>
          <w:rFonts w:ascii="Cambria" w:hAnsi="Cambria"/>
          <w:sz w:val="24"/>
          <w:szCs w:val="24"/>
        </w:rPr>
        <w:t>Small and medium association</w:t>
      </w:r>
    </w:p>
    <w:p w14:paraId="35EDF0EE" w14:textId="0807F000" w:rsidR="001D1F44" w:rsidRPr="004E3C24" w:rsidRDefault="002F0E7A" w:rsidP="001B4460">
      <w:pPr>
        <w:pStyle w:val="ListParagraph"/>
        <w:numPr>
          <w:ilvl w:val="0"/>
          <w:numId w:val="77"/>
        </w:numPr>
        <w:spacing w:after="160"/>
        <w:jc w:val="both"/>
        <w:rPr>
          <w:rFonts w:ascii="Cambria" w:hAnsi="Cambria"/>
          <w:sz w:val="24"/>
          <w:szCs w:val="24"/>
        </w:rPr>
      </w:pPr>
      <w:r>
        <w:rPr>
          <w:rFonts w:ascii="Cambria" w:hAnsi="Cambria"/>
          <w:sz w:val="24"/>
          <w:szCs w:val="24"/>
        </w:rPr>
        <w:t xml:space="preserve">Builders </w:t>
      </w:r>
    </w:p>
    <w:p w14:paraId="0440B9A0" w14:textId="0C23EC36" w:rsidR="001D1F44" w:rsidRPr="004E3C24" w:rsidRDefault="002F0E7A" w:rsidP="001B4460">
      <w:pPr>
        <w:pStyle w:val="ListParagraph"/>
        <w:numPr>
          <w:ilvl w:val="0"/>
          <w:numId w:val="77"/>
        </w:numPr>
        <w:spacing w:after="160"/>
        <w:jc w:val="both"/>
        <w:rPr>
          <w:rFonts w:ascii="Cambria" w:hAnsi="Cambria"/>
          <w:sz w:val="24"/>
          <w:szCs w:val="24"/>
        </w:rPr>
      </w:pPr>
      <w:r>
        <w:rPr>
          <w:rFonts w:ascii="Cambria" w:hAnsi="Cambria"/>
          <w:sz w:val="24"/>
          <w:szCs w:val="24"/>
        </w:rPr>
        <w:t>President of Nippon</w:t>
      </w:r>
      <w:r w:rsidR="001D1F44" w:rsidRPr="004E3C24">
        <w:rPr>
          <w:rFonts w:ascii="Cambria" w:hAnsi="Cambria"/>
          <w:sz w:val="24"/>
          <w:szCs w:val="24"/>
        </w:rPr>
        <w:t xml:space="preserve"> is the chairman of the governing council</w:t>
      </w:r>
    </w:p>
    <w:p w14:paraId="453FA590" w14:textId="77777777" w:rsidR="0078589A" w:rsidRDefault="0078589A" w:rsidP="001D1F44">
      <w:pPr>
        <w:jc w:val="both"/>
        <w:rPr>
          <w:rFonts w:ascii="Cambria" w:hAnsi="Cambria"/>
          <w:b/>
          <w:i/>
          <w:sz w:val="24"/>
          <w:szCs w:val="24"/>
        </w:rPr>
      </w:pPr>
    </w:p>
    <w:p w14:paraId="421DD676" w14:textId="77777777" w:rsidR="001D1F44" w:rsidRPr="006E7B9E" w:rsidRDefault="001D1F44" w:rsidP="001D1F44">
      <w:pPr>
        <w:jc w:val="both"/>
        <w:rPr>
          <w:rFonts w:ascii="Cambria" w:hAnsi="Cambria"/>
          <w:b/>
          <w:i/>
          <w:sz w:val="24"/>
          <w:szCs w:val="24"/>
        </w:rPr>
      </w:pPr>
      <w:r w:rsidRPr="006E7B9E">
        <w:rPr>
          <w:rFonts w:ascii="Cambria" w:hAnsi="Cambria"/>
          <w:b/>
          <w:i/>
          <w:sz w:val="24"/>
          <w:szCs w:val="24"/>
        </w:rPr>
        <w:lastRenderedPageBreak/>
        <w:t>Different types of coating:</w:t>
      </w:r>
    </w:p>
    <w:p w14:paraId="0DB95492" w14:textId="77777777" w:rsidR="001D1F44" w:rsidRPr="004E3C24" w:rsidRDefault="001D1F44" w:rsidP="001B4460">
      <w:pPr>
        <w:pStyle w:val="ListParagraph"/>
        <w:numPr>
          <w:ilvl w:val="0"/>
          <w:numId w:val="70"/>
        </w:numPr>
        <w:spacing w:after="160"/>
        <w:jc w:val="both"/>
        <w:rPr>
          <w:rFonts w:ascii="Cambria" w:hAnsi="Cambria"/>
          <w:sz w:val="24"/>
          <w:szCs w:val="24"/>
        </w:rPr>
      </w:pPr>
      <w:r w:rsidRPr="004E3C24">
        <w:rPr>
          <w:rFonts w:ascii="Cambria" w:hAnsi="Cambria"/>
          <w:sz w:val="24"/>
          <w:szCs w:val="24"/>
        </w:rPr>
        <w:t>Productive coating</w:t>
      </w:r>
    </w:p>
    <w:p w14:paraId="19EE2781" w14:textId="77777777" w:rsidR="001D1F44" w:rsidRPr="004E3C24" w:rsidRDefault="001D1F44" w:rsidP="001B4460">
      <w:pPr>
        <w:pStyle w:val="ListParagraph"/>
        <w:numPr>
          <w:ilvl w:val="0"/>
          <w:numId w:val="70"/>
        </w:numPr>
        <w:spacing w:after="160"/>
        <w:jc w:val="both"/>
        <w:rPr>
          <w:rFonts w:ascii="Cambria" w:hAnsi="Cambria"/>
          <w:sz w:val="24"/>
          <w:szCs w:val="24"/>
        </w:rPr>
      </w:pPr>
      <w:r w:rsidRPr="004E3C24">
        <w:rPr>
          <w:rFonts w:ascii="Cambria" w:hAnsi="Cambria"/>
          <w:sz w:val="24"/>
          <w:szCs w:val="24"/>
        </w:rPr>
        <w:t>Marine coating</w:t>
      </w:r>
    </w:p>
    <w:p w14:paraId="606E37C2" w14:textId="77777777" w:rsidR="001D1F44" w:rsidRPr="004E3C24" w:rsidRDefault="001D1F44" w:rsidP="001B4460">
      <w:pPr>
        <w:pStyle w:val="ListParagraph"/>
        <w:numPr>
          <w:ilvl w:val="0"/>
          <w:numId w:val="70"/>
        </w:numPr>
        <w:spacing w:after="160"/>
        <w:jc w:val="both"/>
        <w:rPr>
          <w:rFonts w:ascii="Cambria" w:hAnsi="Cambria"/>
          <w:sz w:val="24"/>
          <w:szCs w:val="24"/>
        </w:rPr>
      </w:pPr>
      <w:r w:rsidRPr="004E3C24">
        <w:rPr>
          <w:rFonts w:ascii="Cambria" w:hAnsi="Cambria"/>
          <w:sz w:val="24"/>
          <w:szCs w:val="24"/>
        </w:rPr>
        <w:t>Automotive coating</w:t>
      </w:r>
    </w:p>
    <w:p w14:paraId="7F5DFAA5" w14:textId="77777777" w:rsidR="001D1F44" w:rsidRPr="004E3C24" w:rsidRDefault="001D1F44" w:rsidP="001B4460">
      <w:pPr>
        <w:pStyle w:val="ListParagraph"/>
        <w:numPr>
          <w:ilvl w:val="0"/>
          <w:numId w:val="70"/>
        </w:numPr>
        <w:spacing w:after="160"/>
        <w:jc w:val="both"/>
        <w:rPr>
          <w:rFonts w:ascii="Cambria" w:hAnsi="Cambria"/>
          <w:sz w:val="24"/>
          <w:szCs w:val="24"/>
        </w:rPr>
      </w:pPr>
      <w:r w:rsidRPr="004E3C24">
        <w:rPr>
          <w:rFonts w:ascii="Cambria" w:hAnsi="Cambria"/>
          <w:sz w:val="24"/>
          <w:szCs w:val="24"/>
        </w:rPr>
        <w:t>Wood polisher</w:t>
      </w:r>
    </w:p>
    <w:p w14:paraId="53657EBB" w14:textId="213277B9" w:rsidR="001D1F44" w:rsidRPr="004E3C24" w:rsidRDefault="001D1F44" w:rsidP="001D1F44">
      <w:pPr>
        <w:jc w:val="both"/>
        <w:rPr>
          <w:rFonts w:ascii="Cambria" w:hAnsi="Cambria"/>
          <w:sz w:val="24"/>
          <w:szCs w:val="24"/>
        </w:rPr>
      </w:pPr>
      <w:r w:rsidRPr="004E3C24">
        <w:rPr>
          <w:rFonts w:ascii="Cambria" w:hAnsi="Cambria"/>
          <w:sz w:val="24"/>
          <w:szCs w:val="24"/>
        </w:rPr>
        <w:t>Large par</w:t>
      </w:r>
      <w:r w:rsidR="006E7B9E">
        <w:rPr>
          <w:rFonts w:ascii="Cambria" w:hAnsi="Cambria"/>
          <w:sz w:val="24"/>
          <w:szCs w:val="24"/>
        </w:rPr>
        <w:t>t of employment in the Paint &amp; C</w:t>
      </w:r>
      <w:r w:rsidRPr="004E3C24">
        <w:rPr>
          <w:rFonts w:ascii="Cambria" w:hAnsi="Cambria"/>
          <w:sz w:val="24"/>
          <w:szCs w:val="24"/>
        </w:rPr>
        <w:t>oating is informal sector.</w:t>
      </w:r>
    </w:p>
    <w:p w14:paraId="77BBB042" w14:textId="23607DA4"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Identified 20 job roles, 9 in manufacturing</w:t>
      </w:r>
      <w:r w:rsidR="006E7B9E">
        <w:rPr>
          <w:rFonts w:ascii="Cambria" w:hAnsi="Cambria"/>
          <w:sz w:val="24"/>
          <w:szCs w:val="24"/>
        </w:rPr>
        <w:t xml:space="preserve"> includes Production, Quality Control, Testing Operator, Powder Coater M</w:t>
      </w:r>
      <w:r w:rsidRPr="004E3C24">
        <w:rPr>
          <w:rFonts w:ascii="Cambria" w:hAnsi="Cambria"/>
          <w:sz w:val="24"/>
          <w:szCs w:val="24"/>
        </w:rPr>
        <w:t xml:space="preserve">anufacturer </w:t>
      </w:r>
    </w:p>
    <w:p w14:paraId="7665DC7E"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Level application includes marine coating, productive coating, application of automotive coating etc.</w:t>
      </w:r>
    </w:p>
    <w:p w14:paraId="3CC8CC2E" w14:textId="77777777" w:rsidR="001D1F44" w:rsidRPr="004E3C24" w:rsidRDefault="001D1F44" w:rsidP="001D1F44">
      <w:pPr>
        <w:jc w:val="both"/>
        <w:rPr>
          <w:rFonts w:ascii="Cambria" w:hAnsi="Cambria"/>
          <w:sz w:val="24"/>
          <w:szCs w:val="24"/>
        </w:rPr>
      </w:pPr>
      <w:r w:rsidRPr="004E3C24">
        <w:rPr>
          <w:rFonts w:ascii="Cambria" w:hAnsi="Cambria"/>
          <w:sz w:val="24"/>
          <w:szCs w:val="24"/>
        </w:rPr>
        <w:t>Curriculum approved by NSQF</w:t>
      </w:r>
    </w:p>
    <w:p w14:paraId="7E4DC4AB" w14:textId="77777777" w:rsidR="001D1F44" w:rsidRPr="004E3C24" w:rsidRDefault="001D1F44" w:rsidP="001D1F44">
      <w:pPr>
        <w:jc w:val="both"/>
        <w:rPr>
          <w:rFonts w:ascii="Cambria" w:hAnsi="Cambria"/>
          <w:b/>
          <w:sz w:val="24"/>
          <w:szCs w:val="24"/>
        </w:rPr>
      </w:pPr>
      <w:r w:rsidRPr="004E3C24">
        <w:rPr>
          <w:rFonts w:ascii="Cambria" w:hAnsi="Cambria"/>
          <w:b/>
          <w:sz w:val="24"/>
          <w:szCs w:val="24"/>
        </w:rPr>
        <w:t>Skill Gap study</w:t>
      </w:r>
    </w:p>
    <w:p w14:paraId="087ECAA9" w14:textId="77777777" w:rsidR="001D1F44" w:rsidRPr="004E3C24" w:rsidRDefault="001D1F44" w:rsidP="001B4460">
      <w:pPr>
        <w:pStyle w:val="ListParagraph"/>
        <w:numPr>
          <w:ilvl w:val="0"/>
          <w:numId w:val="69"/>
        </w:numPr>
        <w:spacing w:after="160"/>
        <w:jc w:val="both"/>
        <w:rPr>
          <w:rFonts w:ascii="Cambria" w:hAnsi="Cambria"/>
          <w:sz w:val="24"/>
          <w:szCs w:val="24"/>
        </w:rPr>
      </w:pPr>
      <w:r w:rsidRPr="004E3C24">
        <w:rPr>
          <w:rFonts w:ascii="Cambria" w:hAnsi="Cambria"/>
          <w:sz w:val="24"/>
          <w:szCs w:val="24"/>
        </w:rPr>
        <w:t>Skill gap in decorative painting applications around 4.5 lacs, wood polishing about 1.5 lacs, auto refinishing 21, 000</w:t>
      </w:r>
    </w:p>
    <w:p w14:paraId="033176A9" w14:textId="77777777" w:rsidR="001D1F44" w:rsidRPr="004E3C24" w:rsidRDefault="001D1F44" w:rsidP="001B4460">
      <w:pPr>
        <w:pStyle w:val="ListParagraph"/>
        <w:numPr>
          <w:ilvl w:val="0"/>
          <w:numId w:val="69"/>
        </w:numPr>
        <w:spacing w:after="160"/>
        <w:jc w:val="both"/>
        <w:rPr>
          <w:rFonts w:ascii="Cambria" w:hAnsi="Cambria"/>
          <w:sz w:val="24"/>
          <w:szCs w:val="24"/>
        </w:rPr>
      </w:pPr>
      <w:r w:rsidRPr="004E3C24">
        <w:rPr>
          <w:rFonts w:ascii="Cambria" w:hAnsi="Cambria"/>
          <w:sz w:val="24"/>
          <w:szCs w:val="24"/>
        </w:rPr>
        <w:t>General industry painter 75,000</w:t>
      </w:r>
    </w:p>
    <w:p w14:paraId="1BA1ECE4" w14:textId="77777777" w:rsidR="001D1F44" w:rsidRPr="004E3C24" w:rsidRDefault="001D1F44" w:rsidP="001B4460">
      <w:pPr>
        <w:pStyle w:val="ListParagraph"/>
        <w:numPr>
          <w:ilvl w:val="0"/>
          <w:numId w:val="69"/>
        </w:numPr>
        <w:spacing w:after="160"/>
        <w:jc w:val="both"/>
        <w:rPr>
          <w:rFonts w:ascii="Cambria" w:hAnsi="Cambria"/>
          <w:sz w:val="24"/>
          <w:szCs w:val="24"/>
        </w:rPr>
      </w:pPr>
      <w:r w:rsidRPr="004E3C24">
        <w:rPr>
          <w:rFonts w:ascii="Cambria" w:hAnsi="Cambria"/>
          <w:sz w:val="24"/>
          <w:szCs w:val="24"/>
        </w:rPr>
        <w:t>Productive and marine 35,000</w:t>
      </w:r>
    </w:p>
    <w:p w14:paraId="2E09A2D9" w14:textId="77777777" w:rsidR="001D1F44" w:rsidRPr="004E3C24" w:rsidRDefault="001D1F44" w:rsidP="001B4460">
      <w:pPr>
        <w:pStyle w:val="ListParagraph"/>
        <w:numPr>
          <w:ilvl w:val="0"/>
          <w:numId w:val="69"/>
        </w:numPr>
        <w:spacing w:after="160"/>
        <w:jc w:val="both"/>
        <w:rPr>
          <w:rFonts w:ascii="Cambria" w:hAnsi="Cambria"/>
          <w:sz w:val="24"/>
          <w:szCs w:val="24"/>
        </w:rPr>
      </w:pPr>
      <w:r w:rsidRPr="004E3C24">
        <w:rPr>
          <w:rFonts w:ascii="Cambria" w:hAnsi="Cambria"/>
          <w:sz w:val="24"/>
          <w:szCs w:val="24"/>
        </w:rPr>
        <w:t>others 10,000</w:t>
      </w:r>
    </w:p>
    <w:p w14:paraId="42B93C45" w14:textId="648979B5"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Majority of the people come from Bihar and UP. Tamil Nadu too has painters but productive and marine coating is wide spread. In rural areas there is tremendous amount of scope for mobilizing the right kind of people for taking short</w:t>
      </w:r>
      <w:r w:rsidR="006E7B9E">
        <w:rPr>
          <w:rFonts w:ascii="Cambria" w:hAnsi="Cambria"/>
          <w:sz w:val="24"/>
          <w:szCs w:val="24"/>
        </w:rPr>
        <w:t xml:space="preserve"> term courses. Lot done in RPL.</w:t>
      </w:r>
    </w:p>
    <w:p w14:paraId="5749E9F3"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Should discuss about good short term courses. Paints &amp; Coating can provide job role not just in decorative painting but also in marine coating where candidates can earn good livelihood or salary more than Rs 10,000 minimum per month. </w:t>
      </w:r>
    </w:p>
    <w:p w14:paraId="49A0E2AC"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In the middle east there is high demand in marine and automotive sectors.</w:t>
      </w:r>
    </w:p>
    <w:p w14:paraId="1B942A00" w14:textId="77777777" w:rsidR="00B0515A" w:rsidRDefault="001D1F44" w:rsidP="00B0515A">
      <w:pPr>
        <w:jc w:val="both"/>
        <w:rPr>
          <w:rFonts w:ascii="Cambria" w:hAnsi="Cambria"/>
          <w:b/>
          <w:sz w:val="24"/>
          <w:szCs w:val="24"/>
        </w:rPr>
      </w:pPr>
      <w:r w:rsidRPr="004E3C24">
        <w:rPr>
          <w:rFonts w:ascii="Cambria" w:hAnsi="Cambria"/>
          <w:b/>
          <w:sz w:val="24"/>
          <w:szCs w:val="24"/>
        </w:rPr>
        <w:t>Way Forward</w:t>
      </w:r>
    </w:p>
    <w:p w14:paraId="690128D4" w14:textId="1E1C14CC" w:rsidR="001D1F44" w:rsidRPr="00B0515A" w:rsidRDefault="001D1F44" w:rsidP="00B0515A">
      <w:pPr>
        <w:jc w:val="both"/>
        <w:rPr>
          <w:rFonts w:ascii="Cambria" w:hAnsi="Cambria"/>
          <w:b/>
          <w:sz w:val="24"/>
          <w:szCs w:val="24"/>
        </w:rPr>
      </w:pPr>
      <w:r w:rsidRPr="004E3C24">
        <w:rPr>
          <w:rFonts w:ascii="Cambria" w:hAnsi="Cambria"/>
          <w:sz w:val="24"/>
          <w:szCs w:val="24"/>
        </w:rPr>
        <w:t xml:space="preserve">The best system is visiting potential employers and inviting those industries to participate in skilling process </w:t>
      </w:r>
    </w:p>
    <w:p w14:paraId="6C8847BF"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If state mission and SSCs organize workshops or conclaves inviting the industry representatives and tell them about what we can do, and ability to mobilize and build capacity. </w:t>
      </w:r>
    </w:p>
    <w:p w14:paraId="43355875"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SSC will bring the domain expertise and give the right kind of people. SSC will also bring better industry representatives, SRLMs can also write to them. </w:t>
      </w:r>
    </w:p>
    <w:p w14:paraId="708F53E5"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In such conclaves we can assure and tell that we will mobilize and provide the technical domain expertise based on the curriculum developed by us and end of the day tell us how many you want. Give the number and time frame, we shall prepare cluster wise good curriculum. This is one way to progress.</w:t>
      </w:r>
    </w:p>
    <w:p w14:paraId="45927EC3" w14:textId="77777777" w:rsidR="001D1F44" w:rsidRDefault="001D1F44" w:rsidP="00972AF2">
      <w:pPr>
        <w:spacing w:line="276" w:lineRule="auto"/>
        <w:jc w:val="both"/>
        <w:rPr>
          <w:rFonts w:ascii="Cambria" w:hAnsi="Cambria"/>
          <w:sz w:val="24"/>
          <w:szCs w:val="24"/>
        </w:rPr>
      </w:pPr>
      <w:r w:rsidRPr="004E3C24">
        <w:rPr>
          <w:rFonts w:ascii="Cambria" w:hAnsi="Cambria"/>
          <w:sz w:val="24"/>
          <w:szCs w:val="24"/>
        </w:rPr>
        <w:lastRenderedPageBreak/>
        <w:t>There is an element of gap between industry and the government; SSC can clear that. B</w:t>
      </w:r>
      <w:r>
        <w:rPr>
          <w:rFonts w:ascii="Cambria" w:hAnsi="Cambria"/>
          <w:sz w:val="24"/>
          <w:szCs w:val="24"/>
        </w:rPr>
        <w:t xml:space="preserve">ut first have to </w:t>
      </w:r>
      <w:r w:rsidRPr="004E3C24">
        <w:rPr>
          <w:rFonts w:ascii="Cambria" w:hAnsi="Cambria"/>
          <w:sz w:val="24"/>
          <w:szCs w:val="24"/>
        </w:rPr>
        <w:t xml:space="preserve">engage the industry people. </w:t>
      </w:r>
      <w:r>
        <w:rPr>
          <w:rFonts w:ascii="Cambria" w:hAnsi="Cambria"/>
          <w:sz w:val="24"/>
          <w:szCs w:val="24"/>
        </w:rPr>
        <w:t>From each industry ten representatives should participate in such conclaves.</w:t>
      </w:r>
    </w:p>
    <w:p w14:paraId="2015E15F"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Such conclaves can be organized in Bangalore, Chennai or Hyderabad. Can have meeting with small and medium industries/builders/man power providers /organizations and entrepreneurs and letting them to know that we are providing skill to people but they have to give commitment for placement.</w:t>
      </w:r>
    </w:p>
    <w:p w14:paraId="0273CDE3"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Work with big players like Shapoorji Palonji who are contractors, the Lodhas, Shobha developers etc for productive &amp; marine, NTPC uses productive infrastructure painting that has got in-house painters. Start working with such organizations and develop courses and deliver with excellent training partners. </w:t>
      </w:r>
    </w:p>
    <w:p w14:paraId="2FAE1ECF"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Provide good material in market then even certification is not needed. </w:t>
      </w:r>
    </w:p>
    <w:p w14:paraId="45E0BE86" w14:textId="77777777" w:rsidR="001D1F44" w:rsidRPr="004E3C24" w:rsidRDefault="001D1F44" w:rsidP="00972AF2">
      <w:pPr>
        <w:spacing w:line="276" w:lineRule="auto"/>
        <w:jc w:val="both"/>
        <w:rPr>
          <w:rFonts w:ascii="Cambria" w:hAnsi="Cambria"/>
          <w:sz w:val="24"/>
          <w:szCs w:val="24"/>
        </w:rPr>
      </w:pPr>
      <w:r w:rsidRPr="004E3C24">
        <w:rPr>
          <w:rFonts w:ascii="Cambria" w:hAnsi="Cambria"/>
          <w:sz w:val="24"/>
          <w:szCs w:val="24"/>
        </w:rPr>
        <w:t xml:space="preserve">The areas where demand exists are: </w:t>
      </w:r>
    </w:p>
    <w:p w14:paraId="59F9E48F" w14:textId="77777777" w:rsidR="001D1F44" w:rsidRPr="004E3C24" w:rsidRDefault="001D1F44" w:rsidP="001B4460">
      <w:pPr>
        <w:pStyle w:val="ListParagraph"/>
        <w:numPr>
          <w:ilvl w:val="0"/>
          <w:numId w:val="71"/>
        </w:numPr>
        <w:spacing w:after="160"/>
        <w:jc w:val="both"/>
        <w:rPr>
          <w:rFonts w:ascii="Cambria" w:hAnsi="Cambria"/>
          <w:sz w:val="24"/>
          <w:szCs w:val="24"/>
        </w:rPr>
      </w:pPr>
      <w:r w:rsidRPr="004E3C24">
        <w:rPr>
          <w:rFonts w:ascii="Cambria" w:hAnsi="Cambria"/>
          <w:sz w:val="24"/>
          <w:szCs w:val="24"/>
        </w:rPr>
        <w:t>Wood polishers</w:t>
      </w:r>
    </w:p>
    <w:p w14:paraId="62C21F88" w14:textId="77777777" w:rsidR="001D1F44" w:rsidRPr="004E3C24" w:rsidRDefault="001D1F44" w:rsidP="001B4460">
      <w:pPr>
        <w:pStyle w:val="ListParagraph"/>
        <w:numPr>
          <w:ilvl w:val="0"/>
          <w:numId w:val="71"/>
        </w:numPr>
        <w:spacing w:after="160"/>
        <w:jc w:val="both"/>
        <w:rPr>
          <w:rFonts w:ascii="Cambria" w:hAnsi="Cambria"/>
          <w:sz w:val="24"/>
          <w:szCs w:val="24"/>
        </w:rPr>
      </w:pPr>
      <w:r w:rsidRPr="004E3C24">
        <w:rPr>
          <w:rFonts w:ascii="Cambria" w:hAnsi="Cambria"/>
          <w:sz w:val="24"/>
          <w:szCs w:val="24"/>
        </w:rPr>
        <w:t>Productive coating</w:t>
      </w:r>
    </w:p>
    <w:p w14:paraId="4C409F97" w14:textId="77777777" w:rsidR="001D1F44" w:rsidRPr="004E3C24" w:rsidRDefault="001D1F44" w:rsidP="001B4460">
      <w:pPr>
        <w:pStyle w:val="ListParagraph"/>
        <w:numPr>
          <w:ilvl w:val="0"/>
          <w:numId w:val="71"/>
        </w:numPr>
        <w:spacing w:after="160"/>
        <w:jc w:val="both"/>
        <w:rPr>
          <w:rFonts w:ascii="Cambria" w:hAnsi="Cambria"/>
          <w:sz w:val="24"/>
          <w:szCs w:val="24"/>
        </w:rPr>
      </w:pPr>
      <w:r w:rsidRPr="004E3C24">
        <w:rPr>
          <w:rFonts w:ascii="Cambria" w:hAnsi="Cambria"/>
          <w:sz w:val="24"/>
          <w:szCs w:val="24"/>
        </w:rPr>
        <w:t xml:space="preserve">Marine coating </w:t>
      </w:r>
    </w:p>
    <w:p w14:paraId="66372F02" w14:textId="77777777" w:rsidR="001D1F44" w:rsidRPr="004E3C24" w:rsidRDefault="001D1F44" w:rsidP="001B4460">
      <w:pPr>
        <w:pStyle w:val="ListParagraph"/>
        <w:numPr>
          <w:ilvl w:val="0"/>
          <w:numId w:val="71"/>
        </w:numPr>
        <w:spacing w:after="160"/>
        <w:jc w:val="both"/>
        <w:rPr>
          <w:rFonts w:ascii="Cambria" w:hAnsi="Cambria"/>
          <w:sz w:val="24"/>
          <w:szCs w:val="24"/>
        </w:rPr>
      </w:pPr>
      <w:r w:rsidRPr="004E3C24">
        <w:rPr>
          <w:rFonts w:ascii="Cambria" w:hAnsi="Cambria"/>
          <w:sz w:val="24"/>
          <w:szCs w:val="24"/>
        </w:rPr>
        <w:t>Auto refinishing</w:t>
      </w:r>
    </w:p>
    <w:p w14:paraId="6E1340AE" w14:textId="77777777" w:rsidR="001D1F44" w:rsidRPr="004E3C24" w:rsidRDefault="001D1F44" w:rsidP="001D1F44">
      <w:pPr>
        <w:jc w:val="both"/>
        <w:rPr>
          <w:rFonts w:ascii="Cambria" w:hAnsi="Cambria"/>
          <w:sz w:val="24"/>
          <w:szCs w:val="24"/>
        </w:rPr>
      </w:pPr>
      <w:r w:rsidRPr="004E3C24">
        <w:rPr>
          <w:rFonts w:ascii="Cambria" w:hAnsi="Cambria"/>
          <w:sz w:val="24"/>
          <w:szCs w:val="24"/>
        </w:rPr>
        <w:t xml:space="preserve">The areas above offer 10-12 k per month  </w:t>
      </w:r>
    </w:p>
    <w:p w14:paraId="2DA33F07" w14:textId="1DB13320" w:rsidR="008C1C77" w:rsidRPr="004E3C24" w:rsidRDefault="001D1F44" w:rsidP="001D1F44">
      <w:pPr>
        <w:jc w:val="both"/>
        <w:rPr>
          <w:rFonts w:ascii="Cambria" w:hAnsi="Cambria"/>
          <w:sz w:val="24"/>
          <w:szCs w:val="24"/>
        </w:rPr>
      </w:pPr>
      <w:r w:rsidRPr="004E3C24">
        <w:rPr>
          <w:rFonts w:ascii="Cambria" w:hAnsi="Cambria"/>
          <w:sz w:val="24"/>
          <w:szCs w:val="24"/>
        </w:rPr>
        <w:t>Government uses in</w:t>
      </w:r>
      <w:r>
        <w:rPr>
          <w:rFonts w:ascii="Cambria" w:hAnsi="Cambria"/>
          <w:sz w:val="24"/>
          <w:szCs w:val="24"/>
        </w:rPr>
        <w:t>-</w:t>
      </w:r>
      <w:r w:rsidRPr="004E3C24">
        <w:rPr>
          <w:rFonts w:ascii="Cambria" w:hAnsi="Cambria"/>
          <w:sz w:val="24"/>
          <w:szCs w:val="24"/>
        </w:rPr>
        <w:t>house painters.</w:t>
      </w:r>
    </w:p>
    <w:p w14:paraId="3CF63830" w14:textId="77777777" w:rsidR="0025611C" w:rsidRDefault="0025611C" w:rsidP="00D5657B">
      <w:pPr>
        <w:pStyle w:val="Heading2"/>
        <w:spacing w:after="240"/>
        <w:rPr>
          <w:rFonts w:ascii="Cambria" w:hAnsi="Cambria"/>
          <w:b/>
          <w:color w:val="00B050"/>
          <w:sz w:val="24"/>
          <w:shd w:val="clear" w:color="auto" w:fill="FFFFFF"/>
        </w:rPr>
      </w:pPr>
      <w:bookmarkStart w:id="31" w:name="_Toc26352506"/>
      <w:r w:rsidRPr="00884BD8">
        <w:rPr>
          <w:rFonts w:ascii="Cambria" w:hAnsi="Cambria"/>
          <w:b/>
          <w:color w:val="00B050"/>
          <w:sz w:val="24"/>
        </w:rPr>
        <w:t>Speaker 6: Shri Siddhartha Banerjee, Consultant</w:t>
      </w:r>
      <w:r w:rsidRPr="00884BD8">
        <w:rPr>
          <w:rFonts w:ascii="Cambria" w:eastAsia="Times New Roman" w:hAnsi="Cambria"/>
          <w:b/>
          <w:color w:val="00B050"/>
          <w:sz w:val="24"/>
        </w:rPr>
        <w:t xml:space="preserve">, </w:t>
      </w:r>
      <w:r w:rsidRPr="00884BD8">
        <w:rPr>
          <w:rFonts w:ascii="Cambria" w:hAnsi="Cambria"/>
          <w:b/>
          <w:color w:val="00B050"/>
          <w:sz w:val="24"/>
          <w:shd w:val="clear" w:color="auto" w:fill="FFFFFF"/>
        </w:rPr>
        <w:t>Management &amp; Entrepreneurship and Professional Skills Council (MEPSC)</w:t>
      </w:r>
      <w:bookmarkEnd w:id="31"/>
    </w:p>
    <w:p w14:paraId="01DA905E" w14:textId="2D958CD4" w:rsidR="00D5657B" w:rsidRPr="00E26787" w:rsidRDefault="00D5657B" w:rsidP="00D5657B">
      <w:pPr>
        <w:spacing w:after="240"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ten</w:t>
      </w:r>
      <w:r w:rsidRPr="00E26787">
        <w:rPr>
          <w:rFonts w:ascii="Cambria" w:hAnsi="Cambria"/>
          <w:b/>
          <w:color w:val="9F8A0F"/>
          <w:sz w:val="20"/>
        </w:rPr>
        <w:t xml:space="preserve"> for the powerpoint</w:t>
      </w:r>
    </w:p>
    <w:p w14:paraId="39B5844C" w14:textId="77777777" w:rsidR="0025611C" w:rsidRPr="00C53C03" w:rsidRDefault="0025611C" w:rsidP="00F02C9E">
      <w:pPr>
        <w:pStyle w:val="m-8491544486057791541ydpae99a634msonormal"/>
        <w:shd w:val="clear" w:color="auto" w:fill="FFFFFF"/>
        <w:spacing w:line="276" w:lineRule="auto"/>
        <w:jc w:val="both"/>
        <w:rPr>
          <w:rFonts w:ascii="Cambria" w:hAnsi="Cambria"/>
        </w:rPr>
      </w:pPr>
      <w:r w:rsidRPr="00C53C03">
        <w:rPr>
          <w:rFonts w:ascii="Cambria" w:hAnsi="Cambria"/>
        </w:rPr>
        <w:t xml:space="preserve">Shri Siddhartha Banerjee – Consultant has 28 years of experience. </w:t>
      </w:r>
      <w:r w:rsidRPr="00C53C03">
        <w:rPr>
          <w:rFonts w:ascii="Cambria" w:hAnsi="Cambria"/>
          <w:shd w:val="clear" w:color="auto" w:fill="FFFFFF"/>
        </w:rPr>
        <w:t>He has been working within the Skill India mission since 2015, he started with THSC, and then established a 5 Star PMKVY centre with US funding he joined Kalpataru Group (PSIPL) as Head Skill Development to Recruit 50,000 Skilled Manpower through Skill India mission. And now works as consultant for MEPSC, SPEFL and also Expert for Ernst &amp; Young (EY)</w:t>
      </w:r>
    </w:p>
    <w:p w14:paraId="03A1258A" w14:textId="77777777" w:rsidR="0025611C" w:rsidRPr="00C53C03" w:rsidRDefault="0025611C" w:rsidP="00F02C9E">
      <w:pPr>
        <w:spacing w:line="276" w:lineRule="auto"/>
        <w:jc w:val="both"/>
        <w:rPr>
          <w:rFonts w:ascii="Cambria" w:hAnsi="Cambria" w:cs="Times New Roman"/>
          <w:sz w:val="24"/>
          <w:szCs w:val="24"/>
        </w:rPr>
      </w:pPr>
      <w:r w:rsidRPr="00C53C03">
        <w:rPr>
          <w:rFonts w:ascii="Cambria" w:hAnsi="Cambria" w:cs="Times New Roman"/>
          <w:sz w:val="24"/>
          <w:szCs w:val="24"/>
        </w:rPr>
        <w:t xml:space="preserve">MEPSC is an emerging and horizontal Sector Skills Council catering to the Skilling needs of various sectors. </w:t>
      </w:r>
      <w:r w:rsidRPr="00C53C03">
        <w:rPr>
          <w:rStyle w:val="Emphasis"/>
          <w:rFonts w:ascii="Cambria" w:hAnsi="Cambria" w:cs="Times New Roman"/>
          <w:sz w:val="24"/>
          <w:szCs w:val="24"/>
        </w:rPr>
        <w:t xml:space="preserve">MEPSC is targeting to train and certify nearly about 4.75 lakhs trainees by developing and framing 50 Qualifications Packs (QPs)/National Occupational Standards (NOS) including training of more than 550 Trainers over next 10 years. </w:t>
      </w:r>
      <w:r w:rsidRPr="00C53C03">
        <w:rPr>
          <w:rFonts w:ascii="Cambria" w:hAnsi="Cambria" w:cs="Times New Roman"/>
          <w:sz w:val="24"/>
          <w:szCs w:val="24"/>
        </w:rPr>
        <w:t xml:space="preserve">With progression in technology and flinching jobs, entrepreneurship is the trend ahead which must be optimally utilized to attain the declared mission of Skilled India. Another large group is of unemployed youth, who cannot get hired for a variety of reasons which needs to perceive at entrepreneurship as an opportunity for productive engagement. MEPSC shall be leading skill development initiatives </w:t>
      </w:r>
      <w:r w:rsidRPr="00C53C03">
        <w:rPr>
          <w:rFonts w:ascii="Cambria" w:hAnsi="Cambria" w:cs="Times New Roman"/>
          <w:sz w:val="24"/>
          <w:szCs w:val="24"/>
        </w:rPr>
        <w:lastRenderedPageBreak/>
        <w:t>in four key segments namely Professional Skills, Entrepreneurship Skills, Office Management Skills, Training &amp; Assessment.</w:t>
      </w:r>
    </w:p>
    <w:p w14:paraId="5829CF03" w14:textId="77777777" w:rsidR="0025611C" w:rsidRPr="00C53C03" w:rsidRDefault="0025611C" w:rsidP="00F02C9E">
      <w:pPr>
        <w:spacing w:line="276" w:lineRule="auto"/>
        <w:jc w:val="both"/>
        <w:rPr>
          <w:rStyle w:val="Hyperlink"/>
          <w:rFonts w:ascii="Cambria" w:hAnsi="Cambria" w:cs="Times New Roman"/>
          <w:b/>
          <w:sz w:val="24"/>
          <w:szCs w:val="24"/>
        </w:rPr>
      </w:pPr>
      <w:r w:rsidRPr="00C53C03">
        <w:rPr>
          <w:rFonts w:ascii="Cambria" w:hAnsi="Cambria" w:cs="Times New Roman"/>
          <w:b/>
          <w:sz w:val="24"/>
          <w:szCs w:val="24"/>
        </w:rPr>
        <w:t xml:space="preserve">Website: </w:t>
      </w:r>
      <w:hyperlink r:id="rId29" w:history="1">
        <w:r w:rsidRPr="00C53C03">
          <w:rPr>
            <w:rStyle w:val="Hyperlink"/>
            <w:rFonts w:ascii="Cambria" w:hAnsi="Cambria" w:cs="Times New Roman"/>
            <w:b/>
            <w:sz w:val="24"/>
            <w:szCs w:val="24"/>
          </w:rPr>
          <w:t>http://www.mepsc.in/</w:t>
        </w:r>
      </w:hyperlink>
    </w:p>
    <w:p w14:paraId="56F7828D" w14:textId="77777777" w:rsidR="0025611C" w:rsidRPr="00C53C03" w:rsidRDefault="0025611C" w:rsidP="00F02C9E">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70583A9B" w14:textId="77777777" w:rsidR="0025611C" w:rsidRPr="00FA4ECA" w:rsidRDefault="0025611C" w:rsidP="00FA4ECA">
      <w:pPr>
        <w:pStyle w:val="ListParagraph"/>
        <w:numPr>
          <w:ilvl w:val="0"/>
          <w:numId w:val="88"/>
        </w:numPr>
        <w:jc w:val="both"/>
        <w:rPr>
          <w:rFonts w:ascii="Cambria" w:eastAsia="Times New Roman" w:hAnsi="Cambria" w:cs="Times New Roman"/>
          <w:sz w:val="24"/>
          <w:szCs w:val="24"/>
        </w:rPr>
      </w:pPr>
      <w:r w:rsidRPr="00FA4ECA">
        <w:rPr>
          <w:rFonts w:ascii="Cambria" w:eastAsia="Times New Roman" w:hAnsi="Cambria" w:cs="Times New Roman"/>
          <w:sz w:val="24"/>
          <w:szCs w:val="24"/>
        </w:rPr>
        <w:t>Developed courses, which could be utilized to train manpower at different stages to implement skill development projects.</w:t>
      </w:r>
    </w:p>
    <w:p w14:paraId="03CD2EEB" w14:textId="7D6C040A" w:rsidR="0025611C" w:rsidRPr="00FA4ECA" w:rsidRDefault="0025611C" w:rsidP="00FA4ECA">
      <w:pPr>
        <w:pStyle w:val="ListParagraph"/>
        <w:numPr>
          <w:ilvl w:val="0"/>
          <w:numId w:val="88"/>
        </w:numPr>
        <w:jc w:val="both"/>
        <w:rPr>
          <w:rFonts w:ascii="Cambria" w:eastAsia="Times New Roman" w:hAnsi="Cambria" w:cs="Times New Roman"/>
          <w:sz w:val="24"/>
          <w:szCs w:val="24"/>
        </w:rPr>
      </w:pPr>
      <w:r w:rsidRPr="00FA4ECA">
        <w:rPr>
          <w:rFonts w:ascii="Cambria" w:eastAsia="Times New Roman" w:hAnsi="Cambria" w:cs="Times New Roman"/>
          <w:sz w:val="24"/>
          <w:szCs w:val="24"/>
        </w:rPr>
        <w:t>Security Sector is under MEPSC</w:t>
      </w:r>
    </w:p>
    <w:p w14:paraId="1A105EA3" w14:textId="77777777" w:rsidR="00FA4ECA" w:rsidRPr="00FA4ECA" w:rsidRDefault="00FA4ECA" w:rsidP="00FA4ECA">
      <w:pPr>
        <w:pStyle w:val="ListParagraph"/>
        <w:numPr>
          <w:ilvl w:val="0"/>
          <w:numId w:val="88"/>
        </w:numPr>
        <w:jc w:val="both"/>
        <w:rPr>
          <w:rFonts w:ascii="Cambria" w:hAnsi="Cambria" w:cs="Times New Roman"/>
          <w:sz w:val="24"/>
          <w:szCs w:val="24"/>
        </w:rPr>
      </w:pPr>
      <w:r w:rsidRPr="00FA4ECA">
        <w:rPr>
          <w:rFonts w:ascii="Cambria" w:hAnsi="Cambria" w:cs="Times New Roman"/>
          <w:sz w:val="24"/>
          <w:szCs w:val="24"/>
        </w:rPr>
        <w:t xml:space="preserve">MEPSC deals with maximum number of Recognition of Prior Learning (RPL). </w:t>
      </w:r>
    </w:p>
    <w:p w14:paraId="010B5D9F" w14:textId="77777777" w:rsidR="00FA4ECA" w:rsidRPr="00FA4ECA" w:rsidRDefault="00FA4ECA" w:rsidP="00FA4ECA">
      <w:pPr>
        <w:pStyle w:val="ListParagraph"/>
        <w:numPr>
          <w:ilvl w:val="0"/>
          <w:numId w:val="88"/>
        </w:numPr>
        <w:jc w:val="both"/>
        <w:rPr>
          <w:rFonts w:ascii="Cambria" w:hAnsi="Cambria" w:cs="Times New Roman"/>
          <w:sz w:val="24"/>
          <w:szCs w:val="24"/>
        </w:rPr>
      </w:pPr>
      <w:r w:rsidRPr="00FA4ECA">
        <w:rPr>
          <w:rFonts w:ascii="Cambria" w:hAnsi="Cambria" w:cs="Times New Roman"/>
          <w:sz w:val="24"/>
          <w:szCs w:val="24"/>
        </w:rPr>
        <w:t xml:space="preserve">Easy job roles are office administration for placement. </w:t>
      </w:r>
    </w:p>
    <w:p w14:paraId="2C135E67" w14:textId="77777777" w:rsidR="00FA4ECA" w:rsidRPr="00FA4ECA" w:rsidRDefault="00FA4ECA" w:rsidP="00FA4ECA">
      <w:pPr>
        <w:pStyle w:val="ListParagraph"/>
        <w:numPr>
          <w:ilvl w:val="0"/>
          <w:numId w:val="88"/>
        </w:numPr>
        <w:jc w:val="both"/>
        <w:rPr>
          <w:rFonts w:ascii="Cambria" w:hAnsi="Cambria" w:cs="Times New Roman"/>
          <w:sz w:val="24"/>
          <w:szCs w:val="24"/>
        </w:rPr>
      </w:pPr>
      <w:r w:rsidRPr="00FA4ECA">
        <w:rPr>
          <w:rFonts w:ascii="Cambria" w:hAnsi="Cambria" w:cs="Times New Roman"/>
          <w:sz w:val="24"/>
          <w:szCs w:val="24"/>
        </w:rPr>
        <w:t>NOS’s are created not the QP’s. Under PMKVY NOS’s are divided and run as pilot based on communication skills, digital literacy, accounting entrepreneurship knowledge. These NOS can be used for the rural youth.</w:t>
      </w:r>
    </w:p>
    <w:p w14:paraId="68ACB35E" w14:textId="0AAE2F8B" w:rsidR="00621575" w:rsidRPr="00C52A15" w:rsidRDefault="00FA4ECA" w:rsidP="00C52A15">
      <w:pPr>
        <w:pStyle w:val="ListParagraph"/>
        <w:numPr>
          <w:ilvl w:val="0"/>
          <w:numId w:val="88"/>
        </w:numPr>
        <w:jc w:val="both"/>
        <w:rPr>
          <w:rFonts w:ascii="Cambria" w:hAnsi="Cambria" w:cs="Times New Roman"/>
          <w:sz w:val="24"/>
          <w:szCs w:val="24"/>
        </w:rPr>
      </w:pPr>
      <w:r w:rsidRPr="00FA4ECA">
        <w:rPr>
          <w:rFonts w:ascii="Cambria" w:hAnsi="Cambria" w:cs="Times New Roman"/>
          <w:sz w:val="24"/>
          <w:szCs w:val="24"/>
        </w:rPr>
        <w:t xml:space="preserve">Centre staff certified jobs are NSQF aligned job roles. This can be taken as pilot to run and find out whether it fits DDU-GKY programme or not </w:t>
      </w:r>
    </w:p>
    <w:p w14:paraId="2040A0FE" w14:textId="3B1B53D4" w:rsidR="006A55BB" w:rsidRDefault="008E18C7" w:rsidP="006A55BB">
      <w:pPr>
        <w:pStyle w:val="Heading2"/>
        <w:rPr>
          <w:rFonts w:ascii="Cambria" w:eastAsia="Times New Roman" w:hAnsi="Cambria"/>
          <w:b/>
          <w:color w:val="7030A0"/>
          <w:sz w:val="24"/>
        </w:rPr>
      </w:pPr>
      <w:bookmarkStart w:id="32" w:name="_Toc26352507"/>
      <w:r w:rsidRPr="00AC3589">
        <w:rPr>
          <w:rFonts w:ascii="Cambria" w:eastAsia="Times New Roman" w:hAnsi="Cambria"/>
          <w:b/>
          <w:color w:val="7030A0"/>
          <w:sz w:val="24"/>
        </w:rPr>
        <w:t xml:space="preserve">Remarks by the Chair: Shri </w:t>
      </w:r>
      <w:r w:rsidR="006A55BB">
        <w:rPr>
          <w:rFonts w:ascii="Cambria" w:eastAsia="Times New Roman" w:hAnsi="Cambria"/>
          <w:b/>
          <w:color w:val="7030A0"/>
          <w:sz w:val="24"/>
        </w:rPr>
        <w:t>Praveen P. Nair, IAS, Mission Director, Tamil Nadu</w:t>
      </w:r>
      <w:bookmarkEnd w:id="32"/>
    </w:p>
    <w:p w14:paraId="226BD178" w14:textId="77777777" w:rsidR="006A55BB" w:rsidRPr="006A55BB" w:rsidRDefault="006A55BB" w:rsidP="006A55BB">
      <w:pPr>
        <w:spacing w:after="0" w:line="276" w:lineRule="auto"/>
        <w:jc w:val="both"/>
        <w:rPr>
          <w:rFonts w:ascii="Cambria" w:hAnsi="Cambria"/>
          <w:sz w:val="24"/>
          <w:szCs w:val="24"/>
        </w:rPr>
      </w:pPr>
    </w:p>
    <w:p w14:paraId="1A81DA02" w14:textId="77777777" w:rsidR="006A55BB" w:rsidRPr="006A55BB" w:rsidRDefault="006A55BB" w:rsidP="006A55BB">
      <w:pPr>
        <w:pStyle w:val="ListParagraph"/>
        <w:numPr>
          <w:ilvl w:val="0"/>
          <w:numId w:val="71"/>
        </w:numPr>
        <w:spacing w:after="0"/>
        <w:jc w:val="both"/>
        <w:rPr>
          <w:rFonts w:ascii="Cambria" w:hAnsi="Cambria" w:cs="Times New Roman"/>
          <w:sz w:val="24"/>
          <w:szCs w:val="24"/>
        </w:rPr>
      </w:pPr>
      <w:r w:rsidRPr="006A55BB">
        <w:rPr>
          <w:rFonts w:ascii="Cambria" w:hAnsi="Cambria" w:cs="Times New Roman"/>
          <w:sz w:val="24"/>
          <w:szCs w:val="24"/>
        </w:rPr>
        <w:t>Challenge of getting an access to skilling centre and SRLM has to bridge the gap</w:t>
      </w:r>
    </w:p>
    <w:p w14:paraId="02954610" w14:textId="77777777" w:rsidR="006A55BB" w:rsidRPr="006A55BB" w:rsidRDefault="006A55BB" w:rsidP="006A55BB">
      <w:pPr>
        <w:pStyle w:val="ListParagraph"/>
        <w:numPr>
          <w:ilvl w:val="0"/>
          <w:numId w:val="71"/>
        </w:numPr>
        <w:spacing w:after="160"/>
        <w:jc w:val="both"/>
        <w:rPr>
          <w:rFonts w:ascii="Cambria" w:hAnsi="Cambria" w:cs="Times New Roman"/>
          <w:sz w:val="24"/>
          <w:szCs w:val="24"/>
        </w:rPr>
      </w:pPr>
      <w:r w:rsidRPr="006A55BB">
        <w:rPr>
          <w:rFonts w:ascii="Cambria" w:hAnsi="Cambria" w:cs="Times New Roman"/>
          <w:sz w:val="24"/>
          <w:szCs w:val="24"/>
        </w:rPr>
        <w:t>Sustainable placement where SSC plays a major role</w:t>
      </w:r>
    </w:p>
    <w:p w14:paraId="7024BA81" w14:textId="2EC79E94" w:rsidR="006A55BB" w:rsidRPr="006A55BB" w:rsidRDefault="006A55BB" w:rsidP="006A55BB">
      <w:pPr>
        <w:pStyle w:val="ListParagraph"/>
        <w:numPr>
          <w:ilvl w:val="0"/>
          <w:numId w:val="71"/>
        </w:numPr>
        <w:spacing w:after="160"/>
        <w:jc w:val="both"/>
        <w:rPr>
          <w:rFonts w:ascii="Cambria" w:hAnsi="Cambria" w:cs="Times New Roman"/>
          <w:sz w:val="24"/>
          <w:szCs w:val="24"/>
        </w:rPr>
      </w:pPr>
      <w:r w:rsidRPr="006A55BB">
        <w:rPr>
          <w:rFonts w:ascii="Cambria" w:hAnsi="Cambria" w:cs="Times New Roman"/>
          <w:sz w:val="24"/>
          <w:szCs w:val="24"/>
        </w:rPr>
        <w:t>Session was an eye opener and should have more such sessions</w:t>
      </w:r>
    </w:p>
    <w:p w14:paraId="718DA258" w14:textId="7168D915" w:rsidR="0025611C" w:rsidRPr="00127095" w:rsidRDefault="0008570A" w:rsidP="00127095">
      <w:pPr>
        <w:pStyle w:val="Heading1"/>
        <w:rPr>
          <w:rFonts w:ascii="Cambria" w:hAnsi="Cambria"/>
          <w:b/>
          <w:sz w:val="28"/>
        </w:rPr>
      </w:pPr>
      <w:bookmarkStart w:id="33" w:name="_Toc26352508"/>
      <w:r w:rsidRPr="00127095">
        <w:rPr>
          <w:rFonts w:ascii="Cambria" w:hAnsi="Cambria"/>
          <w:b/>
          <w:sz w:val="28"/>
        </w:rPr>
        <w:t>Session 10</w:t>
      </w:r>
      <w:r w:rsidR="0025611C" w:rsidRPr="00127095">
        <w:rPr>
          <w:rFonts w:ascii="Cambria" w:hAnsi="Cambria"/>
          <w:b/>
          <w:sz w:val="28"/>
        </w:rPr>
        <w:t>: Voice of Sector Skill Councils and Industry Partners under Existing Areas &amp; New Possibilities</w:t>
      </w:r>
      <w:bookmarkEnd w:id="33"/>
      <w:r w:rsidR="0025611C" w:rsidRPr="00127095">
        <w:rPr>
          <w:rFonts w:ascii="Cambria" w:hAnsi="Cambria"/>
          <w:b/>
          <w:sz w:val="28"/>
        </w:rPr>
        <w:t xml:space="preserve"> </w:t>
      </w:r>
    </w:p>
    <w:p w14:paraId="6199F3EA" w14:textId="77777777" w:rsidR="0025611C" w:rsidRPr="00127095" w:rsidRDefault="0025611C" w:rsidP="00AC3589">
      <w:pPr>
        <w:pStyle w:val="Heading2"/>
        <w:spacing w:after="240"/>
        <w:rPr>
          <w:rFonts w:ascii="Cambria" w:hAnsi="Cambria"/>
          <w:b/>
          <w:color w:val="EB29D4"/>
          <w:sz w:val="24"/>
        </w:rPr>
      </w:pPr>
      <w:bookmarkStart w:id="34" w:name="_Toc26352509"/>
      <w:r w:rsidRPr="00127095">
        <w:rPr>
          <w:rFonts w:ascii="Cambria" w:hAnsi="Cambria"/>
          <w:b/>
          <w:color w:val="EB29D4"/>
          <w:sz w:val="24"/>
        </w:rPr>
        <w:t xml:space="preserve">Chair: </w:t>
      </w:r>
      <w:r w:rsidRPr="00127095">
        <w:rPr>
          <w:rFonts w:ascii="Cambria" w:eastAsia="Times New Roman" w:hAnsi="Cambria"/>
          <w:b/>
          <w:color w:val="EB29D4"/>
          <w:sz w:val="24"/>
        </w:rPr>
        <w:t>Shri Unice Rishin Ismail, IAS, Joint Secretary, Department of Technical Education Training &amp; Skill Development, West Bengal</w:t>
      </w:r>
      <w:bookmarkEnd w:id="34"/>
    </w:p>
    <w:p w14:paraId="6A2F5237" w14:textId="485A30FC" w:rsidR="0025611C" w:rsidRPr="00AC3589" w:rsidRDefault="0025611C" w:rsidP="00AC3589">
      <w:pPr>
        <w:pStyle w:val="Heading2"/>
        <w:spacing w:after="240"/>
        <w:jc w:val="both"/>
        <w:rPr>
          <w:rFonts w:ascii="Cambria" w:eastAsia="Times New Roman" w:hAnsi="Cambria"/>
          <w:b/>
          <w:color w:val="00B050"/>
          <w:sz w:val="24"/>
        </w:rPr>
      </w:pPr>
      <w:bookmarkStart w:id="35" w:name="_Toc26352510"/>
      <w:r w:rsidRPr="00AC3589">
        <w:rPr>
          <w:rFonts w:ascii="Cambria" w:hAnsi="Cambria"/>
          <w:b/>
          <w:color w:val="00B050"/>
          <w:sz w:val="24"/>
        </w:rPr>
        <w:t xml:space="preserve">Speaker 7: </w:t>
      </w:r>
      <w:r w:rsidR="009A6B21">
        <w:rPr>
          <w:rFonts w:ascii="Cambria" w:eastAsia="Times New Roman" w:hAnsi="Cambria"/>
          <w:b/>
          <w:color w:val="00B050"/>
          <w:sz w:val="24"/>
        </w:rPr>
        <w:t>Shri Sundeep Chhabra</w:t>
      </w:r>
      <w:r w:rsidRPr="00AC3589">
        <w:rPr>
          <w:rFonts w:ascii="Cambria" w:eastAsia="Times New Roman" w:hAnsi="Cambria"/>
          <w:b/>
          <w:color w:val="00B050"/>
          <w:sz w:val="24"/>
        </w:rPr>
        <w:t>, National Head, Tourism and Hospitality Skill Council (THSC)</w:t>
      </w:r>
      <w:bookmarkEnd w:id="35"/>
    </w:p>
    <w:p w14:paraId="3471EBA3" w14:textId="77777777" w:rsidR="0025611C" w:rsidRPr="00C53C03" w:rsidRDefault="0025611C" w:rsidP="005974F3">
      <w:pPr>
        <w:spacing w:line="276" w:lineRule="auto"/>
        <w:jc w:val="both"/>
        <w:rPr>
          <w:rFonts w:ascii="Cambria" w:hAnsi="Cambria" w:cs="Estrangelo Edessa"/>
          <w:sz w:val="24"/>
          <w:szCs w:val="24"/>
        </w:rPr>
      </w:pPr>
      <w:r w:rsidRPr="00C53C03">
        <w:rPr>
          <w:rFonts w:ascii="Cambria" w:eastAsia="Times New Roman" w:hAnsi="Cambria" w:cs="Times New Roman"/>
          <w:color w:val="000000"/>
          <w:sz w:val="24"/>
          <w:szCs w:val="24"/>
        </w:rPr>
        <w:t xml:space="preserve">Shri Sundeep Sharma – National Head of Training having </w:t>
      </w:r>
      <w:r w:rsidRPr="00C53C03">
        <w:rPr>
          <w:rFonts w:ascii="Cambria" w:hAnsi="Cambria" w:cs="Times New Roman"/>
          <w:sz w:val="24"/>
          <w:szCs w:val="24"/>
        </w:rPr>
        <w:t>20 years of experience in Hospitality Industry and has worked in various positions in the areas of Training and Food and Beverage Services with International chains. Heading the training vertical in Tourism and Hospitality Skill Council for more than 4 years wherein he is overall responsible for identifying and monitoring training partners and managing Train the Trainer program</w:t>
      </w:r>
      <w:r w:rsidRPr="00C53C03">
        <w:rPr>
          <w:rFonts w:ascii="Cambria" w:hAnsi="Cambria" w:cs="Estrangelo Edessa"/>
          <w:sz w:val="24"/>
          <w:szCs w:val="24"/>
        </w:rPr>
        <w:t xml:space="preserve">. </w:t>
      </w:r>
    </w:p>
    <w:p w14:paraId="11699606" w14:textId="77777777" w:rsidR="0025611C" w:rsidRPr="00C53C03" w:rsidRDefault="0025611C" w:rsidP="005974F3">
      <w:pPr>
        <w:spacing w:line="276" w:lineRule="auto"/>
        <w:jc w:val="both"/>
        <w:rPr>
          <w:rFonts w:ascii="Cambria" w:hAnsi="Cambria" w:cs="Times New Roman"/>
          <w:sz w:val="24"/>
          <w:szCs w:val="24"/>
        </w:rPr>
      </w:pPr>
      <w:r w:rsidRPr="00C53C03">
        <w:rPr>
          <w:rFonts w:ascii="Cambria" w:hAnsi="Cambria" w:cs="Times New Roman"/>
          <w:sz w:val="24"/>
          <w:szCs w:val="24"/>
        </w:rPr>
        <w:t xml:space="preserve">THSC is not -for-profit organization registered under Societies Act with its industry represented by Governing Council. It is funded by the National Skills Development Corporation (NSDC) with the support funding from the industry members under the guidance of Ministry of Skill Development and Entrepreneurship (MSDE).  </w:t>
      </w:r>
    </w:p>
    <w:p w14:paraId="1AAD1470" w14:textId="77777777" w:rsidR="0025611C" w:rsidRPr="00C53C03" w:rsidRDefault="0025611C" w:rsidP="005974F3">
      <w:pPr>
        <w:spacing w:line="276" w:lineRule="auto"/>
        <w:jc w:val="both"/>
        <w:rPr>
          <w:rFonts w:ascii="Cambria" w:hAnsi="Cambria" w:cs="Times New Roman"/>
          <w:sz w:val="24"/>
          <w:szCs w:val="24"/>
        </w:rPr>
      </w:pPr>
      <w:r w:rsidRPr="00C53C03">
        <w:rPr>
          <w:rFonts w:ascii="Cambria" w:hAnsi="Cambria" w:cs="Times New Roman"/>
          <w:sz w:val="24"/>
          <w:szCs w:val="24"/>
        </w:rPr>
        <w:t xml:space="preserve">The Vision is to create a robust industry aligned eco system by promoting Hospitality and tourism sector skill development, benefitting millions in India to get respectable employment </w:t>
      </w:r>
      <w:r w:rsidRPr="00C53C03">
        <w:rPr>
          <w:rFonts w:ascii="Cambria" w:hAnsi="Cambria" w:cs="Times New Roman"/>
          <w:sz w:val="24"/>
          <w:szCs w:val="24"/>
        </w:rPr>
        <w:lastRenderedPageBreak/>
        <w:t>opportunities for serving the customers and other stake holders. Formed with the motive of “By the industry, for the industry” THSC cater to all the subsectors of the industry, namely hotel, travel operators, food service restaurants, facilities management and cruise liners.</w:t>
      </w:r>
    </w:p>
    <w:p w14:paraId="7CF5BF43" w14:textId="77777777" w:rsidR="0025611C" w:rsidRDefault="0025611C" w:rsidP="005974F3">
      <w:pPr>
        <w:spacing w:line="276" w:lineRule="auto"/>
        <w:jc w:val="both"/>
        <w:rPr>
          <w:rStyle w:val="Hyperlink"/>
          <w:rFonts w:ascii="Cambria" w:hAnsi="Cambria" w:cs="Times New Roman"/>
          <w:b/>
          <w:sz w:val="24"/>
          <w:szCs w:val="24"/>
        </w:rPr>
      </w:pPr>
      <w:r w:rsidRPr="00C53C03">
        <w:rPr>
          <w:rFonts w:ascii="Cambria" w:hAnsi="Cambria" w:cs="Times New Roman"/>
          <w:b/>
          <w:sz w:val="24"/>
          <w:szCs w:val="24"/>
        </w:rPr>
        <w:t>Website:</w:t>
      </w:r>
      <w:r w:rsidRPr="00C53C03">
        <w:rPr>
          <w:rFonts w:ascii="Cambria" w:hAnsi="Cambria" w:cs="Times New Roman"/>
          <w:sz w:val="24"/>
          <w:szCs w:val="24"/>
        </w:rPr>
        <w:t xml:space="preserve"> </w:t>
      </w:r>
      <w:hyperlink r:id="rId30" w:history="1">
        <w:r w:rsidRPr="00C53C03">
          <w:rPr>
            <w:rStyle w:val="Hyperlink"/>
            <w:rFonts w:ascii="Cambria" w:hAnsi="Cambria" w:cs="Times New Roman"/>
            <w:b/>
            <w:sz w:val="24"/>
            <w:szCs w:val="24"/>
          </w:rPr>
          <w:t>https://www.thsc.in/</w:t>
        </w:r>
      </w:hyperlink>
    </w:p>
    <w:p w14:paraId="629E949C" w14:textId="77777777" w:rsidR="002341B6" w:rsidRPr="00C53C03" w:rsidRDefault="002341B6" w:rsidP="002341B6">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394CFEEB" w14:textId="77777777" w:rsidR="00785EF0" w:rsidRPr="005104C8" w:rsidRDefault="00785EF0" w:rsidP="005104C8">
      <w:pPr>
        <w:pStyle w:val="ListParagraph"/>
        <w:numPr>
          <w:ilvl w:val="0"/>
          <w:numId w:val="89"/>
        </w:numPr>
        <w:spacing w:after="160"/>
        <w:jc w:val="both"/>
        <w:rPr>
          <w:rFonts w:ascii="Cambria" w:hAnsi="Cambria" w:cs="Times New Roman"/>
          <w:sz w:val="24"/>
          <w:szCs w:val="24"/>
        </w:rPr>
      </w:pPr>
      <w:r w:rsidRPr="005104C8">
        <w:rPr>
          <w:rFonts w:ascii="Cambria" w:hAnsi="Cambria" w:cs="Times New Roman"/>
          <w:sz w:val="24"/>
          <w:szCs w:val="24"/>
        </w:rPr>
        <w:t>This is one of the industry which will be growing over the next few years.</w:t>
      </w:r>
    </w:p>
    <w:p w14:paraId="59DC526A" w14:textId="77777777" w:rsidR="00785EF0" w:rsidRPr="005104C8" w:rsidRDefault="00785EF0" w:rsidP="005104C8">
      <w:pPr>
        <w:pStyle w:val="ListParagraph"/>
        <w:numPr>
          <w:ilvl w:val="0"/>
          <w:numId w:val="89"/>
        </w:numPr>
        <w:spacing w:after="160"/>
        <w:jc w:val="both"/>
        <w:rPr>
          <w:rFonts w:ascii="Cambria" w:hAnsi="Cambria" w:cs="Times New Roman"/>
          <w:sz w:val="24"/>
          <w:szCs w:val="24"/>
        </w:rPr>
      </w:pPr>
      <w:r w:rsidRPr="005104C8">
        <w:rPr>
          <w:rFonts w:ascii="Cambria" w:hAnsi="Cambria" w:cs="Times New Roman"/>
          <w:sz w:val="24"/>
          <w:szCs w:val="24"/>
        </w:rPr>
        <w:t>Industry will be growing between restaurant and facility management and facility management will be the highest in the industries which give jobs.</w:t>
      </w:r>
    </w:p>
    <w:p w14:paraId="74528C90" w14:textId="77777777" w:rsidR="00785EF0" w:rsidRPr="005104C8" w:rsidRDefault="00785EF0" w:rsidP="005104C8">
      <w:pPr>
        <w:pStyle w:val="ListParagraph"/>
        <w:numPr>
          <w:ilvl w:val="0"/>
          <w:numId w:val="89"/>
        </w:numPr>
        <w:spacing w:after="160"/>
        <w:jc w:val="both"/>
        <w:rPr>
          <w:rFonts w:ascii="Cambria" w:hAnsi="Cambria" w:cs="Times New Roman"/>
          <w:sz w:val="24"/>
          <w:szCs w:val="24"/>
        </w:rPr>
      </w:pPr>
      <w:r w:rsidRPr="005104C8">
        <w:rPr>
          <w:rFonts w:ascii="Cambria" w:hAnsi="Cambria" w:cs="Times New Roman"/>
          <w:sz w:val="24"/>
          <w:szCs w:val="24"/>
        </w:rPr>
        <w:t>Tourism is the biggest foreign exchange journal in the country</w:t>
      </w:r>
    </w:p>
    <w:p w14:paraId="1DE76B46" w14:textId="77777777" w:rsidR="00785EF0" w:rsidRPr="005104C8" w:rsidRDefault="00785EF0" w:rsidP="005104C8">
      <w:pPr>
        <w:pStyle w:val="ListParagraph"/>
        <w:numPr>
          <w:ilvl w:val="0"/>
          <w:numId w:val="89"/>
        </w:numPr>
        <w:spacing w:after="160"/>
        <w:jc w:val="both"/>
        <w:rPr>
          <w:rFonts w:ascii="Cambria" w:hAnsi="Cambria" w:cs="Times New Roman"/>
          <w:sz w:val="24"/>
          <w:szCs w:val="24"/>
        </w:rPr>
      </w:pPr>
      <w:r w:rsidRPr="005104C8">
        <w:rPr>
          <w:rFonts w:ascii="Cambria" w:hAnsi="Cambria" w:cs="Times New Roman"/>
          <w:sz w:val="24"/>
          <w:szCs w:val="24"/>
        </w:rPr>
        <w:t>Aligned to this tourism other sectors surrounded by this sector do better like handicrafts indirectly effect other business also.</w:t>
      </w:r>
    </w:p>
    <w:p w14:paraId="4E0999AD" w14:textId="539A10A7" w:rsidR="00621575" w:rsidRPr="00C52A15" w:rsidRDefault="00785EF0" w:rsidP="00C52A15">
      <w:pPr>
        <w:pStyle w:val="ListParagraph"/>
        <w:numPr>
          <w:ilvl w:val="0"/>
          <w:numId w:val="89"/>
        </w:numPr>
        <w:spacing w:after="160"/>
        <w:jc w:val="both"/>
        <w:rPr>
          <w:rFonts w:ascii="Cambria" w:hAnsi="Cambria" w:cs="Times New Roman"/>
          <w:sz w:val="24"/>
          <w:szCs w:val="24"/>
        </w:rPr>
      </w:pPr>
      <w:r w:rsidRPr="005104C8">
        <w:rPr>
          <w:rFonts w:ascii="Cambria" w:hAnsi="Cambria" w:cs="Times New Roman"/>
          <w:sz w:val="24"/>
          <w:szCs w:val="24"/>
        </w:rPr>
        <w:t>Make sure that all standards are as per the industry requirements and keep changing the requirements as per industry requirements.</w:t>
      </w:r>
    </w:p>
    <w:p w14:paraId="0F240B1C" w14:textId="77777777" w:rsidR="00A42935" w:rsidRPr="005104C8" w:rsidRDefault="00A42935" w:rsidP="00A20779">
      <w:pPr>
        <w:spacing w:line="276" w:lineRule="auto"/>
        <w:jc w:val="both"/>
        <w:rPr>
          <w:rFonts w:ascii="Cambria" w:hAnsi="Cambria" w:cs="Times New Roman"/>
          <w:b/>
          <w:sz w:val="24"/>
          <w:szCs w:val="24"/>
        </w:rPr>
      </w:pPr>
      <w:r w:rsidRPr="005104C8">
        <w:rPr>
          <w:rFonts w:ascii="Cambria" w:hAnsi="Cambria" w:cs="Times New Roman"/>
          <w:b/>
          <w:sz w:val="24"/>
          <w:szCs w:val="24"/>
        </w:rPr>
        <w:t>5 Sub sectors focused on training and certification:</w:t>
      </w:r>
    </w:p>
    <w:p w14:paraId="54D8D78A" w14:textId="77777777" w:rsidR="00785EF0" w:rsidRPr="005104C8" w:rsidRDefault="00785EF0" w:rsidP="005104C8">
      <w:pPr>
        <w:pStyle w:val="ListParagraph"/>
        <w:numPr>
          <w:ilvl w:val="0"/>
          <w:numId w:val="90"/>
        </w:numPr>
        <w:spacing w:after="160"/>
        <w:jc w:val="both"/>
        <w:rPr>
          <w:rFonts w:ascii="Cambria" w:hAnsi="Cambria" w:cs="Times New Roman"/>
          <w:sz w:val="24"/>
          <w:szCs w:val="24"/>
        </w:rPr>
      </w:pPr>
      <w:r w:rsidRPr="005104C8">
        <w:rPr>
          <w:rFonts w:ascii="Cambria" w:hAnsi="Cambria" w:cs="Times New Roman"/>
          <w:sz w:val="24"/>
          <w:szCs w:val="24"/>
        </w:rPr>
        <w:t>5 Star Hotels to guest house or home stay</w:t>
      </w:r>
    </w:p>
    <w:p w14:paraId="1DD1B5B5" w14:textId="77777777" w:rsidR="00785EF0" w:rsidRPr="005104C8" w:rsidRDefault="00785EF0" w:rsidP="005104C8">
      <w:pPr>
        <w:pStyle w:val="ListParagraph"/>
        <w:numPr>
          <w:ilvl w:val="0"/>
          <w:numId w:val="90"/>
        </w:numPr>
        <w:spacing w:after="160"/>
        <w:jc w:val="both"/>
        <w:rPr>
          <w:rFonts w:ascii="Cambria" w:hAnsi="Cambria" w:cs="Times New Roman"/>
          <w:sz w:val="24"/>
          <w:szCs w:val="24"/>
        </w:rPr>
      </w:pPr>
      <w:r w:rsidRPr="005104C8">
        <w:rPr>
          <w:rFonts w:ascii="Cambria" w:hAnsi="Cambria" w:cs="Times New Roman"/>
          <w:sz w:val="24"/>
          <w:szCs w:val="24"/>
        </w:rPr>
        <w:t>Tourism could  be tour guide or tour writer</w:t>
      </w:r>
    </w:p>
    <w:p w14:paraId="11349BCD" w14:textId="77777777" w:rsidR="00785EF0" w:rsidRPr="005104C8" w:rsidRDefault="00785EF0" w:rsidP="005104C8">
      <w:pPr>
        <w:pStyle w:val="ListParagraph"/>
        <w:numPr>
          <w:ilvl w:val="0"/>
          <w:numId w:val="90"/>
        </w:numPr>
        <w:spacing w:after="160"/>
        <w:jc w:val="both"/>
        <w:rPr>
          <w:rFonts w:ascii="Cambria" w:hAnsi="Cambria" w:cs="Times New Roman"/>
          <w:sz w:val="24"/>
          <w:szCs w:val="24"/>
        </w:rPr>
      </w:pPr>
      <w:r w:rsidRPr="005104C8">
        <w:rPr>
          <w:rFonts w:ascii="Cambria" w:hAnsi="Cambria" w:cs="Times New Roman"/>
          <w:sz w:val="24"/>
          <w:szCs w:val="24"/>
        </w:rPr>
        <w:t xml:space="preserve">Food &amp; service restaurant i.e restaurants from high end city to the street vendors selling local cuisine </w:t>
      </w:r>
    </w:p>
    <w:p w14:paraId="2A49C00C" w14:textId="77777777" w:rsidR="00785EF0" w:rsidRPr="005104C8" w:rsidRDefault="00785EF0" w:rsidP="005104C8">
      <w:pPr>
        <w:pStyle w:val="ListParagraph"/>
        <w:numPr>
          <w:ilvl w:val="0"/>
          <w:numId w:val="90"/>
        </w:numPr>
        <w:spacing w:after="160"/>
        <w:jc w:val="both"/>
        <w:rPr>
          <w:rFonts w:ascii="Cambria" w:hAnsi="Cambria" w:cs="Times New Roman"/>
          <w:sz w:val="24"/>
          <w:szCs w:val="24"/>
        </w:rPr>
      </w:pPr>
      <w:r w:rsidRPr="005104C8">
        <w:rPr>
          <w:rFonts w:ascii="Cambria" w:hAnsi="Cambria" w:cs="Times New Roman"/>
          <w:sz w:val="24"/>
          <w:szCs w:val="24"/>
        </w:rPr>
        <w:t>Facility management i.e  house keeping services or pantry boy or house boy in offices</w:t>
      </w:r>
    </w:p>
    <w:p w14:paraId="6A594527" w14:textId="77777777" w:rsidR="00785EF0" w:rsidRPr="005104C8" w:rsidRDefault="00785EF0" w:rsidP="005104C8">
      <w:pPr>
        <w:spacing w:line="276" w:lineRule="auto"/>
        <w:jc w:val="both"/>
        <w:rPr>
          <w:rFonts w:ascii="Cambria" w:hAnsi="Cambria" w:cs="Times New Roman"/>
          <w:sz w:val="24"/>
          <w:szCs w:val="24"/>
        </w:rPr>
      </w:pPr>
      <w:r w:rsidRPr="005104C8">
        <w:rPr>
          <w:rFonts w:ascii="Cambria" w:hAnsi="Cambria" w:cs="Times New Roman"/>
          <w:sz w:val="24"/>
          <w:szCs w:val="24"/>
        </w:rPr>
        <w:t xml:space="preserve">Apprentice model is very important and everyone should focus on it. </w:t>
      </w:r>
    </w:p>
    <w:p w14:paraId="7DBEDD3A" w14:textId="77777777" w:rsidR="00785EF0" w:rsidRPr="005104C8" w:rsidRDefault="00785EF0" w:rsidP="005104C8">
      <w:pPr>
        <w:spacing w:line="276" w:lineRule="auto"/>
        <w:jc w:val="both"/>
        <w:rPr>
          <w:rFonts w:ascii="Cambria" w:hAnsi="Cambria" w:cs="Times New Roman"/>
          <w:sz w:val="24"/>
          <w:szCs w:val="24"/>
        </w:rPr>
      </w:pPr>
      <w:r w:rsidRPr="005104C8">
        <w:rPr>
          <w:rFonts w:ascii="Cambria" w:hAnsi="Cambria" w:cs="Times New Roman"/>
          <w:sz w:val="24"/>
          <w:szCs w:val="24"/>
        </w:rPr>
        <w:t>Should look at National Apprenticeship Promotion Scheme (NAPS) which is very easy for industry and pioneer to get registered in the programme online. Student can earn while learning and can gain experience on the job which is best way of learning.</w:t>
      </w:r>
    </w:p>
    <w:p w14:paraId="3356E92D" w14:textId="67576F1C" w:rsidR="00785EF0" w:rsidRPr="005104C8" w:rsidRDefault="00785EF0" w:rsidP="005104C8">
      <w:pPr>
        <w:spacing w:line="276" w:lineRule="auto"/>
        <w:jc w:val="both"/>
        <w:rPr>
          <w:rFonts w:ascii="Cambria" w:hAnsi="Cambria" w:cs="Times New Roman"/>
          <w:sz w:val="24"/>
          <w:szCs w:val="24"/>
        </w:rPr>
      </w:pPr>
      <w:r w:rsidRPr="005104C8">
        <w:rPr>
          <w:rFonts w:ascii="Cambria" w:hAnsi="Cambria" w:cs="Times New Roman"/>
          <w:sz w:val="24"/>
          <w:szCs w:val="24"/>
        </w:rPr>
        <w:t>For the last 4 years, THSC is working in DDU-GKY and certified more than 10,800 students under DDU-GKY scheme. Common jobs roles are food and beverage stewards, house keeping and room attendant. Conducted ToT in J&amp;K for DDU-GKY trainers, planning to go ahead with ToT in other regions.</w:t>
      </w:r>
    </w:p>
    <w:p w14:paraId="4B65049E" w14:textId="283C419C" w:rsidR="00A42935" w:rsidRPr="005104C8" w:rsidRDefault="00A42935" w:rsidP="005104C8">
      <w:pPr>
        <w:spacing w:line="276" w:lineRule="auto"/>
        <w:jc w:val="both"/>
        <w:rPr>
          <w:rFonts w:ascii="Cambria" w:hAnsi="Cambria" w:cs="Times New Roman"/>
          <w:b/>
          <w:sz w:val="24"/>
          <w:szCs w:val="24"/>
        </w:rPr>
      </w:pPr>
      <w:r w:rsidRPr="005104C8">
        <w:rPr>
          <w:rFonts w:ascii="Cambria" w:hAnsi="Cambria" w:cs="Times New Roman"/>
          <w:b/>
          <w:sz w:val="24"/>
          <w:szCs w:val="24"/>
        </w:rPr>
        <w:t>Placement opportunity and Challenges</w:t>
      </w:r>
    </w:p>
    <w:p w14:paraId="364EFB23"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Have dedicated team to get connected between the industry and the students. </w:t>
      </w:r>
    </w:p>
    <w:p w14:paraId="0F055019"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Maintaining online skill portal for data capturing for jobs and students available where both industry and students can have look for it.</w:t>
      </w:r>
    </w:p>
    <w:p w14:paraId="59DE9583"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Conducting job melas and campus recruitments.</w:t>
      </w:r>
    </w:p>
    <w:p w14:paraId="4B1AB8E7"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If PIA or training partner provides the number of candidates ready to be placed BFSI can arrange campus recruitment or skype interview. </w:t>
      </w:r>
    </w:p>
    <w:p w14:paraId="5B34487D"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lastRenderedPageBreak/>
        <w:t xml:space="preserve">Should involve industry and PIAs in such conclaves where discussion can happen and both can be on same platform. At times PIA provide different training than what is required by the industries  </w:t>
      </w:r>
    </w:p>
    <w:p w14:paraId="7FCDC3B0"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Last 3-4 years on calendar basis conduct needs where industries and training partners are invited to work together and come out for solutions if there are any challenges.</w:t>
      </w:r>
    </w:p>
    <w:p w14:paraId="13D946CE"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Bond between the industry and the training partner where the industry has the trust on training partner to ensure the quality of the training </w:t>
      </w:r>
    </w:p>
    <w:p w14:paraId="117DF6B9"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Challenges for industry is finding the right candidate.  PIA just fill the job role by selecting any candidate. </w:t>
      </w:r>
    </w:p>
    <w:p w14:paraId="286EDF4A"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Service industry especially hospitality should need to have the right kind of aptitude and attitude to do that job. </w:t>
      </w:r>
    </w:p>
    <w:p w14:paraId="4078E9AF"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 xml:space="preserve">Candidate may take up the training for free food and free stay but may not be ready to take up the job. </w:t>
      </w:r>
    </w:p>
    <w:p w14:paraId="79A9A335"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Need of right person for right kind of job.</w:t>
      </w:r>
    </w:p>
    <w:p w14:paraId="7BE710C7"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Biggest challenge is that the industries do not get the right kind of person with that type of aptitude for hiring.</w:t>
      </w:r>
    </w:p>
    <w:p w14:paraId="6A7B8B1E" w14:textId="77777777" w:rsidR="000A5FEC" w:rsidRPr="005104C8" w:rsidRDefault="000A5FEC" w:rsidP="00A20779">
      <w:pPr>
        <w:pStyle w:val="ListParagraph"/>
        <w:numPr>
          <w:ilvl w:val="0"/>
          <w:numId w:val="91"/>
        </w:numPr>
        <w:spacing w:after="160"/>
        <w:jc w:val="both"/>
        <w:rPr>
          <w:rFonts w:ascii="Cambria" w:hAnsi="Cambria" w:cs="Times New Roman"/>
          <w:sz w:val="24"/>
          <w:szCs w:val="24"/>
        </w:rPr>
      </w:pPr>
      <w:r w:rsidRPr="005104C8">
        <w:rPr>
          <w:rFonts w:ascii="Cambria" w:hAnsi="Cambria" w:cs="Times New Roman"/>
          <w:sz w:val="24"/>
          <w:szCs w:val="24"/>
        </w:rPr>
        <w:t>There is 2 types of gap in demand:</w:t>
      </w:r>
    </w:p>
    <w:p w14:paraId="2094DC3C" w14:textId="77777777" w:rsidR="000A5FEC" w:rsidRPr="005104C8" w:rsidRDefault="000A5FEC" w:rsidP="005104C8">
      <w:pPr>
        <w:pStyle w:val="ListParagraph"/>
        <w:numPr>
          <w:ilvl w:val="0"/>
          <w:numId w:val="73"/>
        </w:numPr>
        <w:spacing w:after="160"/>
        <w:jc w:val="both"/>
        <w:rPr>
          <w:rFonts w:ascii="Cambria" w:hAnsi="Cambria" w:cs="Times New Roman"/>
          <w:sz w:val="24"/>
          <w:szCs w:val="24"/>
        </w:rPr>
      </w:pPr>
      <w:r w:rsidRPr="005104C8">
        <w:rPr>
          <w:rFonts w:ascii="Cambria" w:hAnsi="Cambria" w:cs="Times New Roman"/>
          <w:sz w:val="24"/>
          <w:szCs w:val="24"/>
        </w:rPr>
        <w:t>Job role where industry is looking for particular job role but people are trained in other job role. Industries want people in kitchen. There is huge demand for kitchen job role but people get trained in front office which does not match.</w:t>
      </w:r>
    </w:p>
    <w:p w14:paraId="5E0D7AB9" w14:textId="3A80A17A" w:rsidR="00A42935" w:rsidRPr="005104C8" w:rsidRDefault="000A5FEC" w:rsidP="005104C8">
      <w:pPr>
        <w:pStyle w:val="ListParagraph"/>
        <w:numPr>
          <w:ilvl w:val="0"/>
          <w:numId w:val="73"/>
        </w:numPr>
        <w:spacing w:after="160"/>
        <w:jc w:val="both"/>
        <w:rPr>
          <w:rFonts w:ascii="Cambria" w:hAnsi="Cambria" w:cs="Times New Roman"/>
          <w:sz w:val="24"/>
          <w:szCs w:val="24"/>
        </w:rPr>
      </w:pPr>
      <w:r w:rsidRPr="005104C8">
        <w:rPr>
          <w:rFonts w:ascii="Cambria" w:hAnsi="Cambria" w:cs="Times New Roman"/>
          <w:sz w:val="24"/>
          <w:szCs w:val="24"/>
        </w:rPr>
        <w:t xml:space="preserve">Job location: Demand and training does not match. Demand is some location and training happens in another location where candidates are not ready to move to the job location or to get relocated. </w:t>
      </w:r>
    </w:p>
    <w:p w14:paraId="4629F1B5" w14:textId="77777777" w:rsidR="00A42935" w:rsidRPr="005104C8" w:rsidRDefault="00A42935" w:rsidP="005104C8">
      <w:pPr>
        <w:spacing w:line="276" w:lineRule="auto"/>
        <w:jc w:val="both"/>
        <w:rPr>
          <w:rFonts w:ascii="Cambria" w:hAnsi="Cambria" w:cs="Times New Roman"/>
          <w:b/>
          <w:sz w:val="24"/>
          <w:szCs w:val="24"/>
        </w:rPr>
      </w:pPr>
      <w:r w:rsidRPr="005104C8">
        <w:rPr>
          <w:rFonts w:ascii="Cambria" w:hAnsi="Cambria" w:cs="Times New Roman"/>
          <w:b/>
          <w:sz w:val="24"/>
          <w:szCs w:val="24"/>
        </w:rPr>
        <w:t>Suggestion</w:t>
      </w:r>
    </w:p>
    <w:p w14:paraId="522A992D" w14:textId="77777777" w:rsidR="00A42935" w:rsidRPr="005104C8" w:rsidRDefault="00A42935" w:rsidP="005104C8">
      <w:pPr>
        <w:pStyle w:val="ListParagraph"/>
        <w:numPr>
          <w:ilvl w:val="0"/>
          <w:numId w:val="74"/>
        </w:numPr>
        <w:spacing w:after="160"/>
        <w:jc w:val="both"/>
        <w:rPr>
          <w:rFonts w:ascii="Cambria" w:hAnsi="Cambria" w:cs="Times New Roman"/>
          <w:sz w:val="24"/>
          <w:szCs w:val="24"/>
        </w:rPr>
      </w:pPr>
      <w:r w:rsidRPr="005104C8">
        <w:rPr>
          <w:rFonts w:ascii="Cambria" w:hAnsi="Cambria" w:cs="Times New Roman"/>
          <w:sz w:val="24"/>
          <w:szCs w:val="24"/>
        </w:rPr>
        <w:t xml:space="preserve">Should mix demand and supply before hand and give targets to training partners as per the demand. </w:t>
      </w:r>
    </w:p>
    <w:p w14:paraId="474326D1" w14:textId="77777777" w:rsidR="00A42935" w:rsidRPr="005104C8" w:rsidRDefault="00A42935" w:rsidP="005104C8">
      <w:pPr>
        <w:pStyle w:val="ListParagraph"/>
        <w:numPr>
          <w:ilvl w:val="0"/>
          <w:numId w:val="74"/>
        </w:numPr>
        <w:spacing w:after="160"/>
        <w:jc w:val="both"/>
        <w:rPr>
          <w:rFonts w:ascii="Cambria" w:hAnsi="Cambria" w:cs="Times New Roman"/>
          <w:sz w:val="24"/>
          <w:szCs w:val="24"/>
        </w:rPr>
      </w:pPr>
      <w:r w:rsidRPr="005104C8">
        <w:rPr>
          <w:rFonts w:ascii="Cambria" w:hAnsi="Cambria" w:cs="Times New Roman"/>
          <w:sz w:val="24"/>
          <w:szCs w:val="24"/>
        </w:rPr>
        <w:t xml:space="preserve">Update the demand based on course duration i.e 3 or 6 months state wise or district wise. </w:t>
      </w:r>
    </w:p>
    <w:p w14:paraId="76350719" w14:textId="77777777" w:rsidR="00A42935" w:rsidRPr="005104C8" w:rsidRDefault="00A42935" w:rsidP="005104C8">
      <w:pPr>
        <w:pStyle w:val="ListParagraph"/>
        <w:numPr>
          <w:ilvl w:val="0"/>
          <w:numId w:val="74"/>
        </w:numPr>
        <w:spacing w:after="160"/>
        <w:jc w:val="both"/>
        <w:rPr>
          <w:rFonts w:ascii="Cambria" w:hAnsi="Cambria" w:cs="Times New Roman"/>
          <w:sz w:val="24"/>
          <w:szCs w:val="24"/>
        </w:rPr>
      </w:pPr>
      <w:r w:rsidRPr="005104C8">
        <w:rPr>
          <w:rFonts w:ascii="Cambria" w:hAnsi="Cambria" w:cs="Times New Roman"/>
          <w:sz w:val="24"/>
          <w:szCs w:val="24"/>
        </w:rPr>
        <w:t>These demands can be shared by THSC and targets can be given based on these demands. The demands are future demands.</w:t>
      </w:r>
    </w:p>
    <w:p w14:paraId="6B5E4EDA" w14:textId="77777777" w:rsidR="00A42935" w:rsidRPr="005104C8" w:rsidRDefault="00A42935" w:rsidP="005104C8">
      <w:pPr>
        <w:spacing w:line="276" w:lineRule="auto"/>
        <w:jc w:val="both"/>
        <w:rPr>
          <w:rFonts w:ascii="Cambria" w:hAnsi="Cambria" w:cs="Times New Roman"/>
          <w:sz w:val="24"/>
          <w:szCs w:val="24"/>
        </w:rPr>
      </w:pPr>
      <w:r w:rsidRPr="005104C8">
        <w:rPr>
          <w:rFonts w:ascii="Cambria" w:hAnsi="Cambria" w:cs="Times New Roman"/>
          <w:sz w:val="24"/>
          <w:szCs w:val="24"/>
        </w:rPr>
        <w:t>Kitchen job role (chef) is in high demand but training is not happening in this sector</w:t>
      </w:r>
    </w:p>
    <w:p w14:paraId="1C03FC4E" w14:textId="77777777" w:rsidR="00A42935" w:rsidRPr="005104C8" w:rsidRDefault="00A42935" w:rsidP="005104C8">
      <w:pPr>
        <w:spacing w:line="276" w:lineRule="auto"/>
        <w:jc w:val="both"/>
        <w:rPr>
          <w:rFonts w:ascii="Cambria" w:hAnsi="Cambria" w:cs="Times New Roman"/>
          <w:b/>
          <w:sz w:val="24"/>
          <w:szCs w:val="24"/>
        </w:rPr>
      </w:pPr>
      <w:r w:rsidRPr="005104C8">
        <w:rPr>
          <w:rFonts w:ascii="Cambria" w:hAnsi="Cambria" w:cs="Times New Roman"/>
          <w:b/>
          <w:sz w:val="24"/>
          <w:szCs w:val="24"/>
        </w:rPr>
        <w:t>Challenges</w:t>
      </w:r>
    </w:p>
    <w:p w14:paraId="1DE5B43F" w14:textId="77777777" w:rsidR="000A5FEC" w:rsidRPr="005104C8" w:rsidRDefault="000A5FEC" w:rsidP="005104C8">
      <w:pPr>
        <w:pStyle w:val="ListParagraph"/>
        <w:numPr>
          <w:ilvl w:val="0"/>
          <w:numId w:val="75"/>
        </w:numPr>
        <w:spacing w:after="160"/>
        <w:jc w:val="both"/>
        <w:rPr>
          <w:rFonts w:ascii="Cambria" w:hAnsi="Cambria" w:cs="Times New Roman"/>
          <w:sz w:val="24"/>
          <w:szCs w:val="24"/>
        </w:rPr>
      </w:pPr>
      <w:r w:rsidRPr="005104C8">
        <w:rPr>
          <w:rFonts w:ascii="Cambria" w:hAnsi="Cambria" w:cs="Times New Roman"/>
          <w:sz w:val="24"/>
          <w:szCs w:val="24"/>
        </w:rPr>
        <w:t xml:space="preserve">As an assesse THSC is not aware about the targets given to the PIAs. </w:t>
      </w:r>
    </w:p>
    <w:p w14:paraId="10409F98" w14:textId="77777777" w:rsidR="000A5FEC" w:rsidRPr="005104C8" w:rsidRDefault="000A5FEC" w:rsidP="005104C8">
      <w:pPr>
        <w:pStyle w:val="ListParagraph"/>
        <w:numPr>
          <w:ilvl w:val="0"/>
          <w:numId w:val="75"/>
        </w:numPr>
        <w:spacing w:after="160"/>
        <w:jc w:val="both"/>
        <w:rPr>
          <w:rFonts w:ascii="Cambria" w:hAnsi="Cambria" w:cs="Times New Roman"/>
          <w:sz w:val="24"/>
          <w:szCs w:val="24"/>
        </w:rPr>
      </w:pPr>
      <w:r w:rsidRPr="005104C8">
        <w:rPr>
          <w:rFonts w:ascii="Cambria" w:hAnsi="Cambria" w:cs="Times New Roman"/>
          <w:sz w:val="24"/>
          <w:szCs w:val="24"/>
        </w:rPr>
        <w:t xml:space="preserve">THSC wants to know the kind of courses the candidates are undergoing to align industry with the PIAs </w:t>
      </w:r>
    </w:p>
    <w:p w14:paraId="1A37415E" w14:textId="77777777" w:rsidR="000A5FEC" w:rsidRPr="005104C8" w:rsidRDefault="000A5FEC" w:rsidP="005104C8">
      <w:pPr>
        <w:pStyle w:val="ListParagraph"/>
        <w:numPr>
          <w:ilvl w:val="0"/>
          <w:numId w:val="75"/>
        </w:numPr>
        <w:spacing w:after="160"/>
        <w:jc w:val="both"/>
        <w:rPr>
          <w:rFonts w:ascii="Cambria" w:hAnsi="Cambria" w:cs="Times New Roman"/>
          <w:sz w:val="24"/>
          <w:szCs w:val="24"/>
        </w:rPr>
      </w:pPr>
      <w:r w:rsidRPr="005104C8">
        <w:rPr>
          <w:rFonts w:ascii="Cambria" w:hAnsi="Cambria" w:cs="Times New Roman"/>
          <w:sz w:val="24"/>
          <w:szCs w:val="24"/>
        </w:rPr>
        <w:t>THSC can support industry visit or OJT</w:t>
      </w:r>
    </w:p>
    <w:p w14:paraId="4C7C9815" w14:textId="77777777" w:rsidR="00A42935" w:rsidRPr="005104C8" w:rsidRDefault="00A42935" w:rsidP="005104C8">
      <w:pPr>
        <w:spacing w:line="276" w:lineRule="auto"/>
        <w:jc w:val="both"/>
        <w:rPr>
          <w:rFonts w:ascii="Cambria" w:hAnsi="Cambria" w:cs="Times New Roman"/>
          <w:b/>
          <w:sz w:val="24"/>
          <w:szCs w:val="24"/>
        </w:rPr>
      </w:pPr>
      <w:r w:rsidRPr="005104C8">
        <w:rPr>
          <w:rFonts w:ascii="Cambria" w:hAnsi="Cambria" w:cs="Times New Roman"/>
          <w:b/>
          <w:sz w:val="24"/>
          <w:szCs w:val="24"/>
        </w:rPr>
        <w:t>New Areas</w:t>
      </w:r>
    </w:p>
    <w:p w14:paraId="557994D3" w14:textId="77777777" w:rsidR="005104C8" w:rsidRPr="005104C8" w:rsidRDefault="005104C8" w:rsidP="005104C8">
      <w:pPr>
        <w:pStyle w:val="ListParagraph"/>
        <w:numPr>
          <w:ilvl w:val="0"/>
          <w:numId w:val="80"/>
        </w:numPr>
        <w:spacing w:after="160"/>
        <w:jc w:val="both"/>
        <w:rPr>
          <w:rFonts w:ascii="Cambria" w:hAnsi="Cambria" w:cs="Times New Roman"/>
          <w:sz w:val="24"/>
          <w:szCs w:val="24"/>
        </w:rPr>
      </w:pPr>
      <w:r w:rsidRPr="005104C8">
        <w:rPr>
          <w:rFonts w:ascii="Cambria" w:hAnsi="Cambria" w:cs="Times New Roman"/>
          <w:sz w:val="24"/>
          <w:szCs w:val="24"/>
        </w:rPr>
        <w:t xml:space="preserve">Aptitudinal entry test like psychometric test for the right candidate for right training. </w:t>
      </w:r>
    </w:p>
    <w:p w14:paraId="344F5166" w14:textId="77777777" w:rsidR="005104C8" w:rsidRPr="005104C8" w:rsidRDefault="005104C8" w:rsidP="005104C8">
      <w:pPr>
        <w:pStyle w:val="ListParagraph"/>
        <w:numPr>
          <w:ilvl w:val="0"/>
          <w:numId w:val="80"/>
        </w:numPr>
        <w:spacing w:after="160"/>
        <w:jc w:val="both"/>
        <w:rPr>
          <w:rFonts w:ascii="Cambria" w:hAnsi="Cambria" w:cs="Times New Roman"/>
          <w:sz w:val="24"/>
          <w:szCs w:val="24"/>
        </w:rPr>
      </w:pPr>
      <w:r w:rsidRPr="005104C8">
        <w:rPr>
          <w:rFonts w:ascii="Cambria" w:hAnsi="Cambria" w:cs="Times New Roman"/>
          <w:sz w:val="24"/>
          <w:szCs w:val="24"/>
        </w:rPr>
        <w:lastRenderedPageBreak/>
        <w:t>Demand based training.</w:t>
      </w:r>
    </w:p>
    <w:p w14:paraId="61F27B5D" w14:textId="77777777" w:rsidR="005104C8" w:rsidRPr="005104C8" w:rsidRDefault="005104C8" w:rsidP="005104C8">
      <w:pPr>
        <w:pStyle w:val="ListParagraph"/>
        <w:numPr>
          <w:ilvl w:val="0"/>
          <w:numId w:val="80"/>
        </w:numPr>
        <w:spacing w:after="160"/>
        <w:jc w:val="both"/>
        <w:rPr>
          <w:rFonts w:ascii="Cambria" w:hAnsi="Cambria" w:cs="Times New Roman"/>
          <w:sz w:val="24"/>
          <w:szCs w:val="24"/>
        </w:rPr>
      </w:pPr>
      <w:r w:rsidRPr="005104C8">
        <w:rPr>
          <w:rFonts w:ascii="Cambria" w:hAnsi="Cambria" w:cs="Times New Roman"/>
          <w:sz w:val="24"/>
          <w:szCs w:val="24"/>
        </w:rPr>
        <w:t xml:space="preserve">Partnering with industry: Industry can help in recruiting. Dominos ready to work, based on their model Dominos is looking to hire 400-500 people every month. </w:t>
      </w:r>
    </w:p>
    <w:p w14:paraId="648F2580" w14:textId="2E73794D" w:rsidR="002341B6" w:rsidRPr="005104C8" w:rsidRDefault="005104C8" w:rsidP="005104C8">
      <w:pPr>
        <w:pStyle w:val="ListParagraph"/>
        <w:numPr>
          <w:ilvl w:val="0"/>
          <w:numId w:val="80"/>
        </w:numPr>
        <w:spacing w:after="160"/>
        <w:jc w:val="both"/>
        <w:rPr>
          <w:rFonts w:ascii="Cambria" w:hAnsi="Cambria" w:cs="Times New Roman"/>
          <w:sz w:val="24"/>
          <w:szCs w:val="24"/>
        </w:rPr>
      </w:pPr>
      <w:r w:rsidRPr="005104C8">
        <w:rPr>
          <w:rFonts w:ascii="Cambria" w:hAnsi="Cambria" w:cs="Times New Roman"/>
          <w:sz w:val="24"/>
          <w:szCs w:val="24"/>
        </w:rPr>
        <w:t>Should be industry driven instead of supply driven.</w:t>
      </w:r>
      <w:r w:rsidR="00A42935" w:rsidRPr="005104C8">
        <w:rPr>
          <w:rFonts w:ascii="Cambria" w:hAnsi="Cambria" w:cs="Times New Roman"/>
          <w:sz w:val="24"/>
          <w:szCs w:val="24"/>
        </w:rPr>
        <w:t xml:space="preserve"> </w:t>
      </w:r>
    </w:p>
    <w:p w14:paraId="7AB75E7A" w14:textId="77777777" w:rsidR="0025611C" w:rsidRPr="00AC3589" w:rsidRDefault="0025611C" w:rsidP="00AC3589">
      <w:pPr>
        <w:pStyle w:val="Heading2"/>
        <w:spacing w:after="240"/>
        <w:rPr>
          <w:rFonts w:ascii="Cambria" w:hAnsi="Cambria"/>
          <w:b/>
          <w:color w:val="00B050"/>
          <w:sz w:val="24"/>
        </w:rPr>
      </w:pPr>
      <w:bookmarkStart w:id="36" w:name="_Toc26352511"/>
      <w:r w:rsidRPr="00AC3589">
        <w:rPr>
          <w:rFonts w:ascii="Cambria" w:hAnsi="Cambria"/>
          <w:b/>
          <w:color w:val="00B050"/>
          <w:sz w:val="24"/>
        </w:rPr>
        <w:t>Speaker 8: Shri Meghdoot Karnik</w:t>
      </w:r>
      <w:r w:rsidRPr="00AC3589">
        <w:rPr>
          <w:rFonts w:ascii="Cambria" w:eastAsia="Times New Roman" w:hAnsi="Cambria"/>
          <w:b/>
          <w:color w:val="00B050"/>
          <w:sz w:val="24"/>
        </w:rPr>
        <w:t xml:space="preserve">, COO, </w:t>
      </w:r>
      <w:r w:rsidRPr="00AC3589">
        <w:rPr>
          <w:rFonts w:ascii="Cambria" w:hAnsi="Cambria" w:cstheme="minorHAnsi"/>
          <w:b/>
          <w:color w:val="00B050"/>
          <w:sz w:val="24"/>
          <w:lang w:eastAsia="en-IN"/>
        </w:rPr>
        <w:t>Banking Financial Services &amp; Insurance</w:t>
      </w:r>
      <w:r w:rsidRPr="00AC3589">
        <w:rPr>
          <w:rFonts w:ascii="Cambria" w:hAnsi="Cambria"/>
          <w:b/>
          <w:color w:val="00B050"/>
          <w:sz w:val="24"/>
        </w:rPr>
        <w:t xml:space="preserve"> Sector Skill Council (BFSI)</w:t>
      </w:r>
      <w:bookmarkEnd w:id="36"/>
    </w:p>
    <w:p w14:paraId="67B0794F" w14:textId="51609A24" w:rsidR="0025611C" w:rsidRPr="00C53C03" w:rsidRDefault="0025611C" w:rsidP="00AC3589">
      <w:pPr>
        <w:spacing w:after="240" w:line="276" w:lineRule="auto"/>
        <w:jc w:val="both"/>
        <w:rPr>
          <w:rFonts w:ascii="Cambria" w:hAnsi="Cambria" w:cs="Times New Roman"/>
          <w:sz w:val="24"/>
          <w:szCs w:val="24"/>
        </w:rPr>
      </w:pPr>
      <w:r w:rsidRPr="00C53C03">
        <w:rPr>
          <w:rFonts w:ascii="Cambria" w:hAnsi="Cambria" w:cs="Times New Roman"/>
          <w:sz w:val="24"/>
          <w:szCs w:val="24"/>
        </w:rPr>
        <w:t xml:space="preserve">Shri Meghdoot Karnik currently working as COO having more than 20 </w:t>
      </w:r>
      <w:r w:rsidR="00A56883" w:rsidRPr="00C53C03">
        <w:rPr>
          <w:rFonts w:ascii="Cambria" w:hAnsi="Cambria" w:cs="Times New Roman"/>
          <w:sz w:val="24"/>
          <w:szCs w:val="24"/>
        </w:rPr>
        <w:t>years’ experience</w:t>
      </w:r>
      <w:r w:rsidRPr="00C53C03">
        <w:rPr>
          <w:rFonts w:ascii="Cambria" w:hAnsi="Cambria" w:cs="Times New Roman"/>
          <w:sz w:val="24"/>
          <w:szCs w:val="24"/>
        </w:rPr>
        <w:t xml:space="preserve">. He has vast experience in the areas of Finance, Finance and Corporate Training, Skill Development and Organizational Development. </w:t>
      </w:r>
    </w:p>
    <w:p w14:paraId="782AC9CD" w14:textId="7EA5D5FC" w:rsidR="0025611C" w:rsidRPr="00C53C03" w:rsidRDefault="0025611C" w:rsidP="005974F3">
      <w:pPr>
        <w:spacing w:line="276" w:lineRule="auto"/>
        <w:jc w:val="both"/>
        <w:rPr>
          <w:rFonts w:ascii="Cambria" w:eastAsia="Times New Roman" w:hAnsi="Cambria" w:cs="Times New Roman"/>
          <w:sz w:val="24"/>
          <w:szCs w:val="24"/>
        </w:rPr>
      </w:pPr>
      <w:r w:rsidRPr="00C53C03">
        <w:rPr>
          <w:rFonts w:ascii="Cambria" w:hAnsi="Cambria" w:cs="Times New Roman"/>
          <w:sz w:val="24"/>
          <w:szCs w:val="24"/>
        </w:rPr>
        <w:t xml:space="preserve">The BFSI Sector Skill Council of India is set up to bring leading organizations of the BFSI industry together to create strategies and operational plans that will create standardized skill requirements for the various job roles in the industry. </w:t>
      </w:r>
      <w:r w:rsidRPr="00C53C03">
        <w:rPr>
          <w:rFonts w:ascii="Cambria" w:eastAsia="Times New Roman" w:hAnsi="Cambria" w:cs="Times New Roman"/>
          <w:sz w:val="24"/>
          <w:szCs w:val="24"/>
        </w:rPr>
        <w:t xml:space="preserve">The BFSI Sector Skill Council of India has been set up with the aim of enhancing skill development across the BFSI sector leading to greater efficiency, productivity and sustained growth. It addresses the shortages in skill development, known as ‘skill gaps’; targets skill development strategies accordingly and thereby helps in enhancement of skill level of employees. The approach to this is by defining the standards for skill development for the various job roles of the industry using a </w:t>
      </w:r>
      <w:r w:rsidR="00C53C03" w:rsidRPr="00C53C03">
        <w:rPr>
          <w:rFonts w:ascii="Cambria" w:eastAsia="Times New Roman" w:hAnsi="Cambria" w:cs="Times New Roman"/>
          <w:sz w:val="24"/>
          <w:szCs w:val="24"/>
        </w:rPr>
        <w:t>competency-based</w:t>
      </w:r>
      <w:r w:rsidRPr="00C53C03">
        <w:rPr>
          <w:rFonts w:ascii="Cambria" w:eastAsia="Times New Roman" w:hAnsi="Cambria" w:cs="Times New Roman"/>
          <w:sz w:val="24"/>
          <w:szCs w:val="24"/>
        </w:rPr>
        <w:t xml:space="preserve"> framework. </w:t>
      </w:r>
    </w:p>
    <w:p w14:paraId="1C8CB237" w14:textId="77777777" w:rsidR="0025611C" w:rsidRDefault="0025611C" w:rsidP="005974F3">
      <w:pPr>
        <w:spacing w:line="276" w:lineRule="auto"/>
        <w:jc w:val="both"/>
        <w:rPr>
          <w:rFonts w:ascii="Cambria" w:eastAsia="Times New Roman" w:hAnsi="Cambria" w:cs="Times New Roman"/>
          <w:b/>
          <w:sz w:val="24"/>
          <w:szCs w:val="24"/>
        </w:rPr>
      </w:pPr>
      <w:r w:rsidRPr="00C53C03">
        <w:rPr>
          <w:rFonts w:ascii="Cambria" w:eastAsia="Times New Roman" w:hAnsi="Cambria" w:cs="Times New Roman"/>
          <w:b/>
          <w:sz w:val="24"/>
          <w:szCs w:val="24"/>
        </w:rPr>
        <w:t xml:space="preserve">Website: </w:t>
      </w:r>
      <w:hyperlink r:id="rId31" w:history="1">
        <w:r w:rsidRPr="00C53C03">
          <w:rPr>
            <w:rStyle w:val="Hyperlink"/>
            <w:rFonts w:ascii="Cambria" w:eastAsia="Times New Roman" w:hAnsi="Cambria" w:cs="Times New Roman"/>
            <w:b/>
            <w:sz w:val="24"/>
            <w:szCs w:val="24"/>
          </w:rPr>
          <w:t>http://www.bfsissc.com/</w:t>
        </w:r>
      </w:hyperlink>
      <w:r w:rsidRPr="00C53C03">
        <w:rPr>
          <w:rFonts w:ascii="Cambria" w:eastAsia="Times New Roman" w:hAnsi="Cambria" w:cs="Times New Roman"/>
          <w:b/>
          <w:sz w:val="24"/>
          <w:szCs w:val="24"/>
        </w:rPr>
        <w:t xml:space="preserve"> </w:t>
      </w:r>
    </w:p>
    <w:p w14:paraId="418CEBB9" w14:textId="77777777" w:rsidR="00B47643" w:rsidRPr="00C53C03" w:rsidRDefault="00B47643" w:rsidP="00B47643">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4CDFDDEF" w14:textId="77777777" w:rsidR="00B47643" w:rsidRPr="00B47643" w:rsidRDefault="00B47643" w:rsidP="00B47643">
      <w:pPr>
        <w:jc w:val="both"/>
        <w:rPr>
          <w:rFonts w:ascii="Cambria" w:hAnsi="Cambria" w:cs="Times New Roman"/>
          <w:b/>
          <w:sz w:val="24"/>
        </w:rPr>
      </w:pPr>
      <w:r w:rsidRPr="00B47643">
        <w:rPr>
          <w:rFonts w:ascii="Cambria" w:hAnsi="Cambria" w:cs="Times New Roman"/>
          <w:b/>
          <w:sz w:val="24"/>
        </w:rPr>
        <w:t xml:space="preserve">Challenges </w:t>
      </w:r>
    </w:p>
    <w:p w14:paraId="7CEC13BD"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 xml:space="preserve">BFSI faces unique problem. There are enough jobs but people don’t want those jobs. </w:t>
      </w:r>
    </w:p>
    <w:p w14:paraId="07BE288F"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 xml:space="preserve">Minimum 1000 positions in Axis Bank and 2000 positions in HDFC Bank is available across the country, but people are not available for these jobs. </w:t>
      </w:r>
    </w:p>
    <w:p w14:paraId="2526A2D5"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Industries are the biggest reasons for people not taking up these jobs. As most of the jobs or the entry level jobs are front line sales and no one wants to do banking sales jobs.</w:t>
      </w:r>
    </w:p>
    <w:p w14:paraId="564197A6"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Courses in demand are Accounting with Tally which is easy course from PIA’s perspective and difficult for BFSI to place.</w:t>
      </w:r>
    </w:p>
    <w:p w14:paraId="2D63A614"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BFSI has jobs available across the country like RBL, Axis Bank, HDFC and at financial institutes.</w:t>
      </w:r>
    </w:p>
    <w:p w14:paraId="62E720E2"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As mentioned by other SSCs targets are not known to SSCs. If targets are known in advance then BFSI can send the employers to talk with the candidates about the job profile even while training is going on.</w:t>
      </w:r>
    </w:p>
    <w:p w14:paraId="57E57337"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 xml:space="preserve">Candidates may not be interested in sales job but the fact is that every organizations stepping stone is sales job. Sales is very tough job to survive. </w:t>
      </w:r>
    </w:p>
    <w:p w14:paraId="1881DB27"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t>Counselling has to be done in the initial phase of 3 months training then candidates will understand and be ready to take up the job.</w:t>
      </w:r>
    </w:p>
    <w:p w14:paraId="48C1164C" w14:textId="77777777" w:rsidR="00FC4EEE" w:rsidRPr="00FC4EEE" w:rsidRDefault="00FC4EEE" w:rsidP="00FC4EEE">
      <w:pPr>
        <w:pStyle w:val="ListParagraph"/>
        <w:numPr>
          <w:ilvl w:val="0"/>
          <w:numId w:val="92"/>
        </w:numPr>
        <w:spacing w:after="160"/>
        <w:jc w:val="both"/>
        <w:rPr>
          <w:rFonts w:ascii="Cambria" w:hAnsi="Cambria" w:cs="Times New Roman"/>
          <w:sz w:val="24"/>
          <w:szCs w:val="24"/>
        </w:rPr>
      </w:pPr>
      <w:r w:rsidRPr="00FC4EEE">
        <w:rPr>
          <w:rFonts w:ascii="Cambria" w:hAnsi="Cambria" w:cs="Times New Roman"/>
          <w:sz w:val="24"/>
          <w:szCs w:val="24"/>
        </w:rPr>
        <w:lastRenderedPageBreak/>
        <w:t>There are half a dozen courses are picked up by DDU-GKY and some of them sound the same like insurance sales advisor and insurance sales associates both are same.</w:t>
      </w:r>
    </w:p>
    <w:p w14:paraId="1960F1BB" w14:textId="77777777" w:rsidR="00B47643" w:rsidRPr="00B47643" w:rsidRDefault="00B47643" w:rsidP="00B47643">
      <w:pPr>
        <w:jc w:val="both"/>
        <w:rPr>
          <w:rFonts w:ascii="Cambria" w:hAnsi="Cambria" w:cs="Times New Roman"/>
          <w:b/>
          <w:sz w:val="24"/>
        </w:rPr>
      </w:pPr>
      <w:r w:rsidRPr="00B47643">
        <w:rPr>
          <w:rFonts w:ascii="Cambria" w:hAnsi="Cambria" w:cs="Times New Roman"/>
          <w:b/>
          <w:sz w:val="24"/>
        </w:rPr>
        <w:t>Way Forward</w:t>
      </w:r>
    </w:p>
    <w:p w14:paraId="0AC8A408" w14:textId="77777777" w:rsidR="00FC4EEE" w:rsidRPr="00A8575F" w:rsidRDefault="00FC4EEE" w:rsidP="00A8575F">
      <w:pPr>
        <w:pStyle w:val="ListParagraph"/>
        <w:numPr>
          <w:ilvl w:val="0"/>
          <w:numId w:val="81"/>
        </w:numPr>
        <w:spacing w:after="160"/>
        <w:jc w:val="both"/>
        <w:rPr>
          <w:rFonts w:ascii="Cambria" w:hAnsi="Cambria" w:cs="Times New Roman"/>
          <w:sz w:val="24"/>
          <w:szCs w:val="24"/>
        </w:rPr>
      </w:pPr>
      <w:r w:rsidRPr="00A8575F">
        <w:rPr>
          <w:rFonts w:ascii="Cambria" w:hAnsi="Cambria" w:cs="Times New Roman"/>
          <w:sz w:val="24"/>
          <w:szCs w:val="24"/>
        </w:rPr>
        <w:t>If any PIA has candidate to be placed BFSI is open to send corporates.</w:t>
      </w:r>
    </w:p>
    <w:p w14:paraId="4E497B6E" w14:textId="77777777" w:rsidR="00FC4EEE" w:rsidRPr="00A8575F" w:rsidRDefault="00FC4EEE" w:rsidP="00A8575F">
      <w:pPr>
        <w:pStyle w:val="ListParagraph"/>
        <w:numPr>
          <w:ilvl w:val="0"/>
          <w:numId w:val="81"/>
        </w:numPr>
        <w:spacing w:after="160"/>
        <w:jc w:val="both"/>
        <w:rPr>
          <w:rFonts w:ascii="Cambria" w:hAnsi="Cambria" w:cs="Times New Roman"/>
          <w:sz w:val="24"/>
          <w:szCs w:val="24"/>
        </w:rPr>
      </w:pPr>
      <w:r w:rsidRPr="00A8575F">
        <w:rPr>
          <w:rFonts w:ascii="Cambria" w:hAnsi="Cambria" w:cs="Times New Roman"/>
          <w:sz w:val="24"/>
          <w:szCs w:val="24"/>
        </w:rPr>
        <w:t xml:space="preserve">QP called Micro Finance Executive where qualification level is lower than graduate and industry is willing to take up for such candidates and also there is sales job where the placement rate is 42-45% per annum. </w:t>
      </w:r>
    </w:p>
    <w:p w14:paraId="74111176" w14:textId="77777777" w:rsidR="00FC4EEE" w:rsidRPr="00A8575F" w:rsidRDefault="00FC4EEE" w:rsidP="00A8575F">
      <w:pPr>
        <w:pStyle w:val="ListParagraph"/>
        <w:numPr>
          <w:ilvl w:val="0"/>
          <w:numId w:val="71"/>
        </w:numPr>
        <w:spacing w:after="160"/>
        <w:jc w:val="both"/>
        <w:rPr>
          <w:rFonts w:ascii="Cambria" w:hAnsi="Cambria" w:cs="Times New Roman"/>
          <w:sz w:val="24"/>
          <w:szCs w:val="24"/>
        </w:rPr>
      </w:pPr>
      <w:r w:rsidRPr="00A8575F">
        <w:rPr>
          <w:rFonts w:ascii="Cambria" w:hAnsi="Cambria" w:cs="Times New Roman"/>
          <w:sz w:val="24"/>
          <w:szCs w:val="24"/>
        </w:rPr>
        <w:t xml:space="preserve">Banks are also showing interest in micro finance as it is profitable business with high rates of interest. </w:t>
      </w:r>
    </w:p>
    <w:p w14:paraId="4DD7C84A" w14:textId="77777777" w:rsidR="00FC4EEE" w:rsidRPr="00A8575F" w:rsidRDefault="00FC4EEE" w:rsidP="00A8575F">
      <w:pPr>
        <w:pStyle w:val="ListParagraph"/>
        <w:numPr>
          <w:ilvl w:val="0"/>
          <w:numId w:val="71"/>
        </w:numPr>
        <w:spacing w:after="160"/>
        <w:jc w:val="both"/>
        <w:rPr>
          <w:rFonts w:ascii="Cambria" w:hAnsi="Cambria" w:cs="Times New Roman"/>
          <w:sz w:val="24"/>
          <w:szCs w:val="24"/>
        </w:rPr>
      </w:pPr>
      <w:r w:rsidRPr="00A8575F">
        <w:rPr>
          <w:rFonts w:ascii="Cambria" w:hAnsi="Cambria" w:cs="Times New Roman"/>
          <w:sz w:val="24"/>
          <w:szCs w:val="24"/>
        </w:rPr>
        <w:t>There is requirement of micro finance executive or agents in banks and financial institutions and these jobs are placed 50 KM away from the home district.</w:t>
      </w:r>
    </w:p>
    <w:p w14:paraId="6A2B926D" w14:textId="77777777" w:rsidR="00FC4EEE" w:rsidRPr="00A8575F" w:rsidRDefault="00FC4EEE" w:rsidP="00A8575F">
      <w:pPr>
        <w:pStyle w:val="ListParagraph"/>
        <w:numPr>
          <w:ilvl w:val="0"/>
          <w:numId w:val="71"/>
        </w:numPr>
        <w:spacing w:after="160"/>
        <w:jc w:val="both"/>
        <w:rPr>
          <w:rFonts w:ascii="Cambria" w:hAnsi="Cambria" w:cs="Times New Roman"/>
          <w:sz w:val="24"/>
          <w:szCs w:val="24"/>
        </w:rPr>
      </w:pPr>
      <w:r w:rsidRPr="00A8575F">
        <w:rPr>
          <w:rFonts w:ascii="Cambria" w:hAnsi="Cambria" w:cs="Times New Roman"/>
          <w:sz w:val="24"/>
          <w:szCs w:val="24"/>
        </w:rPr>
        <w:t>QP and curriculum for Micro Finance Executive is ready and it is NSQF aligned. Content is also getting prepared.</w:t>
      </w:r>
    </w:p>
    <w:p w14:paraId="249D4DBF" w14:textId="77777777" w:rsidR="00FC4EEE" w:rsidRPr="00A8575F" w:rsidRDefault="00FC4EEE" w:rsidP="00A8575F">
      <w:pPr>
        <w:pStyle w:val="ListParagraph"/>
        <w:numPr>
          <w:ilvl w:val="0"/>
          <w:numId w:val="71"/>
        </w:numPr>
        <w:spacing w:after="160"/>
        <w:jc w:val="both"/>
        <w:rPr>
          <w:rFonts w:ascii="Cambria" w:hAnsi="Cambria" w:cs="Times New Roman"/>
          <w:sz w:val="24"/>
          <w:szCs w:val="24"/>
        </w:rPr>
      </w:pPr>
      <w:r w:rsidRPr="00A8575F">
        <w:rPr>
          <w:rFonts w:ascii="Cambria" w:hAnsi="Cambria" w:cs="Times New Roman"/>
          <w:sz w:val="24"/>
          <w:szCs w:val="24"/>
        </w:rPr>
        <w:t>BFSI has tie up with Micro Finance Institutions Network (MFIN) and BFSI is willing to work with any SRLM and PIA for this job role.</w:t>
      </w:r>
    </w:p>
    <w:p w14:paraId="41BC4C50" w14:textId="77777777" w:rsidR="00FC4EEE" w:rsidRPr="00A8575F" w:rsidRDefault="00FC4EEE" w:rsidP="00A8575F">
      <w:pPr>
        <w:pStyle w:val="ListParagraph"/>
        <w:numPr>
          <w:ilvl w:val="0"/>
          <w:numId w:val="81"/>
        </w:numPr>
        <w:spacing w:after="160"/>
        <w:jc w:val="both"/>
        <w:rPr>
          <w:rFonts w:ascii="Cambria" w:hAnsi="Cambria" w:cs="Times New Roman"/>
          <w:sz w:val="24"/>
          <w:szCs w:val="24"/>
        </w:rPr>
      </w:pPr>
      <w:r w:rsidRPr="00A8575F">
        <w:rPr>
          <w:rFonts w:ascii="Cambria" w:hAnsi="Cambria" w:cs="Times New Roman"/>
          <w:sz w:val="24"/>
          <w:szCs w:val="24"/>
        </w:rPr>
        <w:t xml:space="preserve">BFSI is ready to send companies for placement and also ready to send companies for the candidates looking for a job and meet the job educational qualifications. </w:t>
      </w:r>
    </w:p>
    <w:p w14:paraId="5687AB17" w14:textId="77777777" w:rsidR="00B47643" w:rsidRPr="00B47643" w:rsidRDefault="00B47643" w:rsidP="00B47643">
      <w:pPr>
        <w:jc w:val="both"/>
        <w:rPr>
          <w:rFonts w:ascii="Cambria" w:hAnsi="Cambria" w:cs="Times New Roman"/>
          <w:b/>
          <w:sz w:val="24"/>
        </w:rPr>
      </w:pPr>
      <w:r w:rsidRPr="00B47643">
        <w:rPr>
          <w:rFonts w:ascii="Cambria" w:hAnsi="Cambria" w:cs="Times New Roman"/>
          <w:b/>
          <w:sz w:val="24"/>
        </w:rPr>
        <w:t>Dream</w:t>
      </w:r>
    </w:p>
    <w:p w14:paraId="6C4A44BB" w14:textId="016C444A" w:rsidR="00B47643" w:rsidRPr="00B47643" w:rsidRDefault="00B47643" w:rsidP="00B47643">
      <w:pPr>
        <w:jc w:val="both"/>
        <w:rPr>
          <w:rFonts w:ascii="Cambria" w:hAnsi="Cambria" w:cs="Times New Roman"/>
          <w:sz w:val="24"/>
        </w:rPr>
      </w:pPr>
      <w:r w:rsidRPr="00B47643">
        <w:rPr>
          <w:rFonts w:ascii="Cambria" w:hAnsi="Cambria" w:cs="Times New Roman"/>
          <w:sz w:val="24"/>
        </w:rPr>
        <w:t xml:space="preserve">Working on QP Analytics course BFSI want to use this course under DDU-GKY. Candidates will be picked </w:t>
      </w:r>
      <w:r w:rsidR="00BB7F90">
        <w:rPr>
          <w:rFonts w:ascii="Cambria" w:hAnsi="Cambria" w:cs="Times New Roman"/>
          <w:sz w:val="24"/>
        </w:rPr>
        <w:t xml:space="preserve">up </w:t>
      </w:r>
      <w:r w:rsidRPr="00B47643">
        <w:rPr>
          <w:rFonts w:ascii="Cambria" w:hAnsi="Cambria" w:cs="Times New Roman"/>
          <w:sz w:val="24"/>
        </w:rPr>
        <w:t>by Cognizant, Franklin Templeton and JP Morgan. BFSI want to run this course as pilot.</w:t>
      </w:r>
    </w:p>
    <w:p w14:paraId="5C9D9B74" w14:textId="77777777" w:rsidR="0025611C" w:rsidRPr="00AC3589" w:rsidRDefault="0025611C" w:rsidP="00AC3589">
      <w:pPr>
        <w:pStyle w:val="Heading2"/>
        <w:spacing w:after="240"/>
        <w:jc w:val="both"/>
        <w:rPr>
          <w:rFonts w:ascii="Cambria" w:eastAsia="Times New Roman" w:hAnsi="Cambria"/>
          <w:b/>
          <w:color w:val="00B050"/>
          <w:sz w:val="24"/>
        </w:rPr>
      </w:pPr>
      <w:bookmarkStart w:id="37" w:name="_Toc26352512"/>
      <w:r w:rsidRPr="00AC3589">
        <w:rPr>
          <w:rFonts w:ascii="Cambria" w:hAnsi="Cambria"/>
          <w:b/>
          <w:color w:val="00B050"/>
          <w:sz w:val="24"/>
        </w:rPr>
        <w:t>Speaker 9: Shri Arun Lakshman, Industry Expert</w:t>
      </w:r>
      <w:r w:rsidRPr="00AC3589">
        <w:rPr>
          <w:rFonts w:ascii="Cambria" w:eastAsia="Times New Roman" w:hAnsi="Cambria"/>
          <w:b/>
          <w:color w:val="00B050"/>
          <w:sz w:val="24"/>
        </w:rPr>
        <w:t>, Automotive Skills Development Council (ASDC)</w:t>
      </w:r>
      <w:bookmarkEnd w:id="37"/>
    </w:p>
    <w:p w14:paraId="2561A92D" w14:textId="77777777" w:rsidR="0025611C" w:rsidRPr="00C53C03" w:rsidRDefault="0025611C" w:rsidP="00AC3589">
      <w:pPr>
        <w:spacing w:after="240" w:line="276" w:lineRule="auto"/>
        <w:jc w:val="both"/>
        <w:rPr>
          <w:rFonts w:ascii="Cambria" w:hAnsi="Cambria" w:cs="Times New Roman"/>
          <w:sz w:val="24"/>
          <w:szCs w:val="24"/>
          <w:shd w:val="clear" w:color="auto" w:fill="FFFFFF"/>
        </w:rPr>
      </w:pPr>
      <w:r w:rsidRPr="00C53C03">
        <w:rPr>
          <w:rFonts w:ascii="Cambria" w:hAnsi="Cambria" w:cs="Times New Roman"/>
          <w:sz w:val="24"/>
          <w:szCs w:val="24"/>
        </w:rPr>
        <w:t xml:space="preserve">Shri Arun Lakshman - Industry Expert (Road Transport) &amp; Regional Head (South) having </w:t>
      </w:r>
      <w:r w:rsidRPr="00C53C03">
        <w:rPr>
          <w:rFonts w:ascii="Cambria" w:hAnsi="Cambria" w:cs="Times New Roman"/>
          <w:sz w:val="24"/>
          <w:szCs w:val="24"/>
          <w:shd w:val="clear" w:color="auto" w:fill="FFFFFF"/>
        </w:rPr>
        <w:t>extensive experience of 39 years in various functions of Automotive Industry. Earlier worked as Assistant General Manager in Maruti Suzuki India Limited before superannuating last year where I was looking after the management &amp; network development of</w:t>
      </w:r>
      <w:r w:rsidRPr="00C53C03">
        <w:rPr>
          <w:rStyle w:val="apple-converted-space"/>
          <w:rFonts w:ascii="Cambria" w:hAnsi="Cambria" w:cs="Times New Roman"/>
          <w:sz w:val="24"/>
          <w:szCs w:val="24"/>
          <w:shd w:val="clear" w:color="auto" w:fill="FFFFFF"/>
        </w:rPr>
        <w:t xml:space="preserve"> Institute of </w:t>
      </w:r>
      <w:r w:rsidRPr="00C53C03">
        <w:rPr>
          <w:rStyle w:val="refname"/>
          <w:rFonts w:ascii="Cambria" w:hAnsi="Cambria" w:cs="Times New Roman"/>
          <w:sz w:val="24"/>
          <w:szCs w:val="24"/>
          <w:shd w:val="clear" w:color="auto" w:fill="FFFFFF"/>
        </w:rPr>
        <w:t>Driving &amp; Traffic Research (IDTR), premier institutes for road safety, across</w:t>
      </w:r>
      <w:r w:rsidRPr="00C53C03">
        <w:rPr>
          <w:rFonts w:ascii="Cambria" w:hAnsi="Cambria" w:cs="Times New Roman"/>
          <w:sz w:val="24"/>
          <w:szCs w:val="24"/>
          <w:shd w:val="clear" w:color="auto" w:fill="FFFFFF"/>
        </w:rPr>
        <w:t xml:space="preserve"> India.</w:t>
      </w:r>
    </w:p>
    <w:p w14:paraId="2EA3FCBD" w14:textId="77777777" w:rsidR="0025611C" w:rsidRPr="00C53C03" w:rsidRDefault="0025611C" w:rsidP="005974F3">
      <w:pPr>
        <w:spacing w:line="276" w:lineRule="auto"/>
        <w:jc w:val="both"/>
        <w:rPr>
          <w:rFonts w:ascii="Cambria" w:hAnsi="Cambria" w:cs="Times New Roman"/>
          <w:sz w:val="24"/>
          <w:szCs w:val="24"/>
        </w:rPr>
      </w:pPr>
      <w:r w:rsidRPr="00C53C03">
        <w:rPr>
          <w:rFonts w:ascii="Cambria" w:eastAsia="Times New Roman" w:hAnsi="Cambria" w:cs="Times New Roman"/>
          <w:sz w:val="24"/>
          <w:szCs w:val="24"/>
        </w:rPr>
        <w:t>Promoted by the Automobile industry through Society of Indian Automobile Manufacturers (SIAM), Automotive Component Manufacturers Association (ACMA) and Federation of Automobile Dealers Association (FADA) and Government of India represented by Department of Heavy Industry and National Skill Development Corporation (NSDC).</w:t>
      </w:r>
    </w:p>
    <w:p w14:paraId="6423ACE2" w14:textId="77777777" w:rsidR="0025611C" w:rsidRPr="00C53C03" w:rsidRDefault="0025611C" w:rsidP="005974F3">
      <w:pPr>
        <w:spacing w:line="276" w:lineRule="auto"/>
        <w:jc w:val="both"/>
        <w:rPr>
          <w:rFonts w:ascii="Cambria" w:hAnsi="Cambria" w:cs="Times New Roman"/>
          <w:sz w:val="24"/>
          <w:szCs w:val="24"/>
        </w:rPr>
      </w:pPr>
      <w:r w:rsidRPr="00C53C03">
        <w:rPr>
          <w:rFonts w:ascii="Cambria" w:hAnsi="Cambria" w:cs="Times New Roman"/>
          <w:sz w:val="24"/>
          <w:szCs w:val="24"/>
        </w:rPr>
        <w:t xml:space="preserve">To continually develop and upgrade Automotive Skills for Higher value additions (higher value addition through Skilling and facilitate capital creation, leading to more economic activity and consequent additional jobs.). Making Skills aspirational and integrated with academic pathways. Honouring and celebrating the Skilling achievements. In terms of delivery mechanism ASDC provides Affiliation of Training Partners, Assessment Partners and facilitating employment to candidates. </w:t>
      </w:r>
    </w:p>
    <w:p w14:paraId="47AC4C38" w14:textId="77777777" w:rsidR="0025611C" w:rsidRDefault="0025611C" w:rsidP="005974F3">
      <w:pPr>
        <w:spacing w:line="276" w:lineRule="auto"/>
        <w:jc w:val="both"/>
        <w:rPr>
          <w:rFonts w:ascii="Cambria" w:hAnsi="Cambria" w:cs="Times New Roman"/>
          <w:b/>
          <w:sz w:val="24"/>
          <w:szCs w:val="24"/>
        </w:rPr>
      </w:pPr>
      <w:r w:rsidRPr="00C53C03">
        <w:rPr>
          <w:rFonts w:ascii="Cambria" w:hAnsi="Cambria" w:cs="Times New Roman"/>
          <w:b/>
          <w:sz w:val="24"/>
          <w:szCs w:val="24"/>
        </w:rPr>
        <w:lastRenderedPageBreak/>
        <w:t xml:space="preserve">Website: </w:t>
      </w:r>
      <w:hyperlink r:id="rId32" w:history="1">
        <w:r w:rsidRPr="00C53C03">
          <w:rPr>
            <w:rStyle w:val="Hyperlink"/>
            <w:rFonts w:ascii="Cambria" w:hAnsi="Cambria" w:cs="Times New Roman"/>
            <w:b/>
            <w:sz w:val="24"/>
            <w:szCs w:val="24"/>
          </w:rPr>
          <w:t>https://www.asdc.org.in/</w:t>
        </w:r>
      </w:hyperlink>
      <w:r w:rsidRPr="00C53C03">
        <w:rPr>
          <w:rFonts w:ascii="Cambria" w:hAnsi="Cambria" w:cs="Times New Roman"/>
          <w:b/>
          <w:sz w:val="24"/>
          <w:szCs w:val="24"/>
        </w:rPr>
        <w:t xml:space="preserve">  </w:t>
      </w:r>
    </w:p>
    <w:p w14:paraId="02BC6EB8" w14:textId="77777777" w:rsidR="00B47643" w:rsidRPr="00C53C03" w:rsidRDefault="00B47643" w:rsidP="00B47643">
      <w:pPr>
        <w:spacing w:line="276" w:lineRule="auto"/>
        <w:jc w:val="both"/>
        <w:rPr>
          <w:rFonts w:ascii="Cambria" w:hAnsi="Cambria"/>
          <w:b/>
          <w:color w:val="C00000"/>
          <w:sz w:val="24"/>
          <w:szCs w:val="24"/>
        </w:rPr>
      </w:pPr>
      <w:r w:rsidRPr="00C53C03">
        <w:rPr>
          <w:rFonts w:ascii="Cambria" w:hAnsi="Cambria"/>
          <w:b/>
          <w:color w:val="C00000"/>
          <w:sz w:val="24"/>
          <w:szCs w:val="24"/>
        </w:rPr>
        <w:t>Key Points</w:t>
      </w:r>
    </w:p>
    <w:p w14:paraId="21E5C21D" w14:textId="77777777" w:rsidR="00B47643" w:rsidRPr="00B47643" w:rsidRDefault="00B47643" w:rsidP="00B47643">
      <w:pPr>
        <w:jc w:val="both"/>
        <w:rPr>
          <w:rFonts w:ascii="Cambria" w:hAnsi="Cambria" w:cs="Times New Roman"/>
          <w:sz w:val="24"/>
        </w:rPr>
      </w:pPr>
      <w:r w:rsidRPr="00B47643">
        <w:rPr>
          <w:rFonts w:ascii="Cambria" w:hAnsi="Cambria" w:cs="Times New Roman"/>
          <w:sz w:val="24"/>
        </w:rPr>
        <w:t>ASDC covers 4 domain</w:t>
      </w:r>
    </w:p>
    <w:p w14:paraId="0654A256" w14:textId="77777777" w:rsidR="00B47643" w:rsidRPr="00B47643" w:rsidRDefault="00B47643" w:rsidP="001B4460">
      <w:pPr>
        <w:pStyle w:val="ListParagraph"/>
        <w:numPr>
          <w:ilvl w:val="0"/>
          <w:numId w:val="83"/>
        </w:numPr>
        <w:spacing w:after="160"/>
        <w:jc w:val="both"/>
        <w:rPr>
          <w:rFonts w:ascii="Cambria" w:hAnsi="Cambria" w:cs="Times New Roman"/>
          <w:sz w:val="24"/>
        </w:rPr>
      </w:pPr>
      <w:r w:rsidRPr="00B47643">
        <w:rPr>
          <w:rFonts w:ascii="Cambria" w:hAnsi="Cambria" w:cs="Times New Roman"/>
          <w:sz w:val="24"/>
        </w:rPr>
        <w:t>Sales</w:t>
      </w:r>
    </w:p>
    <w:p w14:paraId="77E481E0" w14:textId="77777777" w:rsidR="00B47643" w:rsidRPr="00B47643" w:rsidRDefault="00B47643" w:rsidP="001B4460">
      <w:pPr>
        <w:pStyle w:val="ListParagraph"/>
        <w:numPr>
          <w:ilvl w:val="0"/>
          <w:numId w:val="83"/>
        </w:numPr>
        <w:spacing w:after="160"/>
        <w:jc w:val="both"/>
        <w:rPr>
          <w:rFonts w:ascii="Cambria" w:hAnsi="Cambria" w:cs="Times New Roman"/>
          <w:sz w:val="24"/>
        </w:rPr>
      </w:pPr>
      <w:r w:rsidRPr="00B47643">
        <w:rPr>
          <w:rFonts w:ascii="Cambria" w:hAnsi="Cambria" w:cs="Times New Roman"/>
          <w:sz w:val="24"/>
        </w:rPr>
        <w:t>Service</w:t>
      </w:r>
    </w:p>
    <w:p w14:paraId="145756E7" w14:textId="77777777" w:rsidR="00B47643" w:rsidRPr="00B47643" w:rsidRDefault="00B47643" w:rsidP="001B4460">
      <w:pPr>
        <w:pStyle w:val="ListParagraph"/>
        <w:numPr>
          <w:ilvl w:val="0"/>
          <w:numId w:val="83"/>
        </w:numPr>
        <w:spacing w:after="160"/>
        <w:jc w:val="both"/>
        <w:rPr>
          <w:rFonts w:ascii="Cambria" w:hAnsi="Cambria" w:cs="Times New Roman"/>
          <w:sz w:val="24"/>
        </w:rPr>
      </w:pPr>
      <w:r w:rsidRPr="00B47643">
        <w:rPr>
          <w:rFonts w:ascii="Cambria" w:hAnsi="Cambria" w:cs="Times New Roman"/>
          <w:sz w:val="24"/>
        </w:rPr>
        <w:t>Road Transport</w:t>
      </w:r>
    </w:p>
    <w:p w14:paraId="75AD9E60" w14:textId="77777777" w:rsidR="00B47643" w:rsidRPr="00B47643" w:rsidRDefault="00B47643" w:rsidP="001B4460">
      <w:pPr>
        <w:pStyle w:val="ListParagraph"/>
        <w:numPr>
          <w:ilvl w:val="0"/>
          <w:numId w:val="83"/>
        </w:numPr>
        <w:spacing w:after="160"/>
        <w:jc w:val="both"/>
        <w:rPr>
          <w:rFonts w:ascii="Cambria" w:hAnsi="Cambria" w:cs="Times New Roman"/>
          <w:sz w:val="24"/>
        </w:rPr>
      </w:pPr>
      <w:r w:rsidRPr="00B47643">
        <w:rPr>
          <w:rFonts w:ascii="Cambria" w:hAnsi="Cambria" w:cs="Times New Roman"/>
          <w:sz w:val="24"/>
        </w:rPr>
        <w:t>Manufacturing R&amp;D</w:t>
      </w:r>
    </w:p>
    <w:p w14:paraId="093D7490" w14:textId="77777777" w:rsidR="00DC55B6" w:rsidRDefault="00DC55B6" w:rsidP="00972AF2">
      <w:pPr>
        <w:jc w:val="both"/>
        <w:rPr>
          <w:rFonts w:ascii="Cambria" w:hAnsi="Cambria" w:cs="Times New Roman"/>
          <w:sz w:val="24"/>
        </w:rPr>
      </w:pPr>
      <w:r>
        <w:rPr>
          <w:rFonts w:ascii="Cambria" w:hAnsi="Cambria" w:cs="Times New Roman"/>
          <w:sz w:val="24"/>
        </w:rPr>
        <w:t>ASDC has</w:t>
      </w:r>
      <w:r w:rsidR="00B47643" w:rsidRPr="00972AF2">
        <w:rPr>
          <w:rFonts w:ascii="Cambria" w:hAnsi="Cambria" w:cs="Times New Roman"/>
          <w:sz w:val="24"/>
        </w:rPr>
        <w:t xml:space="preserve"> 80 plus job roles</w:t>
      </w:r>
      <w:r>
        <w:rPr>
          <w:rFonts w:ascii="Cambria" w:hAnsi="Cambria" w:cs="Times New Roman"/>
          <w:sz w:val="24"/>
        </w:rPr>
        <w:t>.</w:t>
      </w:r>
    </w:p>
    <w:p w14:paraId="7A556E74" w14:textId="77777777" w:rsidR="00B47643" w:rsidRPr="00B47643" w:rsidRDefault="00B47643" w:rsidP="00B47643">
      <w:pPr>
        <w:spacing w:line="276" w:lineRule="auto"/>
        <w:jc w:val="both"/>
        <w:rPr>
          <w:rFonts w:ascii="Cambria" w:hAnsi="Cambria" w:cs="Times New Roman"/>
          <w:b/>
          <w:sz w:val="24"/>
        </w:rPr>
      </w:pPr>
      <w:r w:rsidRPr="00B47643">
        <w:rPr>
          <w:rFonts w:ascii="Cambria" w:hAnsi="Cambria" w:cs="Times New Roman"/>
          <w:b/>
          <w:sz w:val="24"/>
        </w:rPr>
        <w:t>Strategy of ASDC</w:t>
      </w:r>
    </w:p>
    <w:p w14:paraId="7916F6B4" w14:textId="77777777" w:rsidR="00DC55B6" w:rsidRPr="00DC55B6" w:rsidRDefault="00DC55B6" w:rsidP="00DC55B6">
      <w:pPr>
        <w:pStyle w:val="ListParagraph"/>
        <w:numPr>
          <w:ilvl w:val="0"/>
          <w:numId w:val="84"/>
        </w:numPr>
        <w:spacing w:after="160"/>
        <w:jc w:val="both"/>
        <w:rPr>
          <w:rFonts w:ascii="Cambria" w:hAnsi="Cambria" w:cs="Times New Roman"/>
          <w:sz w:val="24"/>
          <w:szCs w:val="24"/>
        </w:rPr>
      </w:pPr>
      <w:r w:rsidRPr="00DC55B6">
        <w:rPr>
          <w:rFonts w:ascii="Cambria" w:hAnsi="Cambria" w:cs="Times New Roman"/>
          <w:sz w:val="24"/>
          <w:szCs w:val="24"/>
        </w:rPr>
        <w:t>Skill gap study</w:t>
      </w:r>
    </w:p>
    <w:p w14:paraId="010340BE" w14:textId="77777777" w:rsidR="00DC55B6" w:rsidRPr="00DC55B6" w:rsidRDefault="00DC55B6" w:rsidP="00DC55B6">
      <w:pPr>
        <w:pStyle w:val="ListParagraph"/>
        <w:numPr>
          <w:ilvl w:val="0"/>
          <w:numId w:val="84"/>
        </w:numPr>
        <w:spacing w:after="160"/>
        <w:jc w:val="both"/>
        <w:rPr>
          <w:rFonts w:ascii="Cambria" w:hAnsi="Cambria" w:cs="Times New Roman"/>
          <w:sz w:val="24"/>
          <w:szCs w:val="24"/>
        </w:rPr>
      </w:pPr>
      <w:r w:rsidRPr="00DC55B6">
        <w:rPr>
          <w:rFonts w:ascii="Cambria" w:hAnsi="Cambria" w:cs="Times New Roman"/>
          <w:sz w:val="24"/>
          <w:szCs w:val="24"/>
        </w:rPr>
        <w:t>Shift from normal training content delivery to technical support delivery</w:t>
      </w:r>
    </w:p>
    <w:p w14:paraId="74D77B7B" w14:textId="77777777" w:rsidR="00DC55B6" w:rsidRPr="00DC55B6" w:rsidRDefault="00DC55B6" w:rsidP="00DC55B6">
      <w:pPr>
        <w:pStyle w:val="ListParagraph"/>
        <w:numPr>
          <w:ilvl w:val="0"/>
          <w:numId w:val="84"/>
        </w:numPr>
        <w:spacing w:after="160"/>
        <w:jc w:val="both"/>
        <w:rPr>
          <w:rFonts w:ascii="Cambria" w:hAnsi="Cambria" w:cs="Times New Roman"/>
          <w:sz w:val="24"/>
          <w:szCs w:val="24"/>
        </w:rPr>
      </w:pPr>
      <w:r w:rsidRPr="00DC55B6">
        <w:rPr>
          <w:rFonts w:ascii="Cambria" w:hAnsi="Cambria" w:cs="Times New Roman"/>
          <w:sz w:val="24"/>
          <w:szCs w:val="24"/>
        </w:rPr>
        <w:t xml:space="preserve">To have creditable output, ASDC has partnership with TCS iON. They are going to make assessments with technology  </w:t>
      </w:r>
    </w:p>
    <w:p w14:paraId="09A92250" w14:textId="77777777" w:rsidR="00DC55B6" w:rsidRPr="00DC55B6" w:rsidRDefault="00DC55B6" w:rsidP="00DC55B6">
      <w:pPr>
        <w:pStyle w:val="ListParagraph"/>
        <w:numPr>
          <w:ilvl w:val="0"/>
          <w:numId w:val="93"/>
        </w:numPr>
        <w:spacing w:after="160"/>
        <w:jc w:val="both"/>
        <w:rPr>
          <w:rFonts w:ascii="Cambria" w:hAnsi="Cambria" w:cs="Times New Roman"/>
          <w:sz w:val="24"/>
          <w:szCs w:val="24"/>
        </w:rPr>
      </w:pPr>
      <w:r w:rsidRPr="00DC55B6">
        <w:rPr>
          <w:rFonts w:ascii="Cambria" w:hAnsi="Cambria" w:cs="Times New Roman"/>
          <w:sz w:val="24"/>
          <w:szCs w:val="24"/>
        </w:rPr>
        <w:t xml:space="preserve">Doing programme in DDU-GKY. </w:t>
      </w:r>
    </w:p>
    <w:p w14:paraId="3896030C" w14:textId="77777777" w:rsidR="00DC55B6" w:rsidRPr="00DC55B6" w:rsidRDefault="00DC55B6" w:rsidP="00DC55B6">
      <w:pPr>
        <w:pStyle w:val="ListParagraph"/>
        <w:numPr>
          <w:ilvl w:val="0"/>
          <w:numId w:val="93"/>
        </w:numPr>
        <w:spacing w:after="160"/>
        <w:jc w:val="both"/>
        <w:rPr>
          <w:rFonts w:ascii="Cambria" w:hAnsi="Cambria" w:cs="Times New Roman"/>
          <w:sz w:val="24"/>
          <w:szCs w:val="24"/>
        </w:rPr>
      </w:pPr>
      <w:r w:rsidRPr="00DC55B6">
        <w:rPr>
          <w:rFonts w:ascii="Cambria" w:hAnsi="Cambria" w:cs="Times New Roman"/>
          <w:sz w:val="24"/>
          <w:szCs w:val="24"/>
        </w:rPr>
        <w:t>ToT and trainer assessment is done by ASDC</w:t>
      </w:r>
    </w:p>
    <w:p w14:paraId="6DFFAEBC" w14:textId="77777777" w:rsidR="00DC55B6" w:rsidRPr="00DC55B6" w:rsidRDefault="00DC55B6" w:rsidP="00DC55B6">
      <w:pPr>
        <w:pStyle w:val="ListParagraph"/>
        <w:numPr>
          <w:ilvl w:val="0"/>
          <w:numId w:val="93"/>
        </w:numPr>
        <w:spacing w:after="160"/>
        <w:jc w:val="both"/>
        <w:rPr>
          <w:rFonts w:ascii="Cambria" w:hAnsi="Cambria" w:cs="Times New Roman"/>
          <w:sz w:val="24"/>
          <w:szCs w:val="24"/>
        </w:rPr>
      </w:pPr>
      <w:r w:rsidRPr="00DC55B6">
        <w:rPr>
          <w:rFonts w:ascii="Cambria" w:hAnsi="Cambria" w:cs="Times New Roman"/>
          <w:sz w:val="24"/>
          <w:szCs w:val="24"/>
        </w:rPr>
        <w:t>Assessment is going to be digitized through TCS iON</w:t>
      </w:r>
    </w:p>
    <w:p w14:paraId="04DF582A" w14:textId="77777777" w:rsidR="00DC55B6" w:rsidRPr="00DC55B6" w:rsidRDefault="00DC55B6" w:rsidP="00DC55B6">
      <w:pPr>
        <w:pStyle w:val="ListParagraph"/>
        <w:numPr>
          <w:ilvl w:val="0"/>
          <w:numId w:val="93"/>
        </w:numPr>
        <w:spacing w:after="160"/>
        <w:jc w:val="both"/>
        <w:rPr>
          <w:rFonts w:ascii="Cambria" w:hAnsi="Cambria" w:cs="Times New Roman"/>
          <w:sz w:val="24"/>
          <w:szCs w:val="24"/>
        </w:rPr>
      </w:pPr>
      <w:r w:rsidRPr="00DC55B6">
        <w:rPr>
          <w:rFonts w:ascii="Cambria" w:hAnsi="Cambria" w:cs="Times New Roman"/>
          <w:sz w:val="24"/>
          <w:szCs w:val="24"/>
        </w:rPr>
        <w:t>Participating in job melas through NSDC</w:t>
      </w:r>
    </w:p>
    <w:p w14:paraId="37F4CC52" w14:textId="77777777" w:rsidR="0025611C" w:rsidRDefault="0025611C" w:rsidP="00AC3589">
      <w:pPr>
        <w:pStyle w:val="Heading2"/>
        <w:rPr>
          <w:rFonts w:ascii="Cambria" w:eastAsia="Times New Roman" w:hAnsi="Cambria"/>
          <w:b/>
          <w:color w:val="7030A0"/>
          <w:sz w:val="24"/>
        </w:rPr>
      </w:pPr>
      <w:bookmarkStart w:id="38" w:name="_Toc26352513"/>
      <w:r w:rsidRPr="00AC3589">
        <w:rPr>
          <w:rFonts w:ascii="Cambria" w:eastAsia="Times New Roman" w:hAnsi="Cambria"/>
          <w:b/>
          <w:color w:val="7030A0"/>
          <w:sz w:val="24"/>
        </w:rPr>
        <w:t>Remarks by the Chair: Shri Unice Rishin Ismail, IAS, Joint Secretary, Department of Technical Education Training &amp; Skill Development, West Bengal</w:t>
      </w:r>
      <w:bookmarkEnd w:id="38"/>
    </w:p>
    <w:p w14:paraId="67A32650" w14:textId="77777777" w:rsidR="00860510" w:rsidRDefault="00860510" w:rsidP="00FF04B2">
      <w:pPr>
        <w:spacing w:after="0"/>
        <w:jc w:val="both"/>
      </w:pPr>
    </w:p>
    <w:p w14:paraId="7DAB226F" w14:textId="5EF7458F" w:rsidR="00616A55" w:rsidRPr="00B85F42" w:rsidRDefault="00616A55" w:rsidP="00B85F42">
      <w:pPr>
        <w:pStyle w:val="ListParagraph"/>
        <w:numPr>
          <w:ilvl w:val="0"/>
          <w:numId w:val="71"/>
        </w:numPr>
        <w:spacing w:after="0"/>
        <w:jc w:val="both"/>
        <w:rPr>
          <w:rFonts w:ascii="Cambria" w:hAnsi="Cambria" w:cs="Times New Roman"/>
          <w:sz w:val="24"/>
          <w:szCs w:val="24"/>
        </w:rPr>
      </w:pPr>
      <w:r w:rsidRPr="00B85F42">
        <w:rPr>
          <w:rFonts w:ascii="Cambria" w:hAnsi="Cambria" w:cs="Times New Roman"/>
          <w:sz w:val="24"/>
          <w:szCs w:val="24"/>
        </w:rPr>
        <w:t xml:space="preserve">Need to find how to stream line the roles. </w:t>
      </w:r>
    </w:p>
    <w:p w14:paraId="2954FBA1" w14:textId="7F206CC3" w:rsidR="00616A55" w:rsidRPr="00B85F42" w:rsidRDefault="00616A55" w:rsidP="00B85F42">
      <w:pPr>
        <w:pStyle w:val="ListParagraph"/>
        <w:numPr>
          <w:ilvl w:val="0"/>
          <w:numId w:val="71"/>
        </w:numPr>
        <w:jc w:val="both"/>
        <w:rPr>
          <w:rFonts w:ascii="Cambria" w:hAnsi="Cambria" w:cs="Times New Roman"/>
          <w:sz w:val="24"/>
          <w:szCs w:val="24"/>
        </w:rPr>
      </w:pPr>
      <w:r w:rsidRPr="00B85F42">
        <w:rPr>
          <w:rFonts w:ascii="Cambria" w:hAnsi="Cambria" w:cs="Times New Roman"/>
          <w:sz w:val="24"/>
          <w:szCs w:val="24"/>
        </w:rPr>
        <w:t>Tie up PIA with industries to take up CSR projects.</w:t>
      </w:r>
    </w:p>
    <w:p w14:paraId="55D7274B" w14:textId="77777777" w:rsidR="001C4A4B" w:rsidRDefault="00616A55" w:rsidP="001C4A4B">
      <w:pPr>
        <w:pStyle w:val="ListParagraph"/>
        <w:numPr>
          <w:ilvl w:val="0"/>
          <w:numId w:val="71"/>
        </w:numPr>
        <w:jc w:val="both"/>
        <w:rPr>
          <w:rFonts w:ascii="Cambria" w:hAnsi="Cambria" w:cs="Times New Roman"/>
          <w:sz w:val="24"/>
          <w:szCs w:val="24"/>
        </w:rPr>
      </w:pPr>
      <w:r w:rsidRPr="00B85F42">
        <w:rPr>
          <w:rFonts w:ascii="Cambria" w:hAnsi="Cambria" w:cs="Times New Roman"/>
          <w:sz w:val="24"/>
          <w:szCs w:val="24"/>
        </w:rPr>
        <w:t xml:space="preserve">Should consider SHG and cooperative groups as employers and brief them about the placement for THSC and BFSI. </w:t>
      </w:r>
    </w:p>
    <w:p w14:paraId="454F46AC" w14:textId="3A0B3DD1" w:rsidR="0025611C" w:rsidRPr="007E19A9" w:rsidRDefault="00823DD9" w:rsidP="001C4A4B">
      <w:pPr>
        <w:pStyle w:val="Heading1"/>
        <w:rPr>
          <w:rFonts w:ascii="Cambria" w:hAnsi="Cambria" w:cs="Times New Roman"/>
          <w:b/>
          <w:sz w:val="22"/>
          <w:szCs w:val="24"/>
        </w:rPr>
      </w:pPr>
      <w:bookmarkStart w:id="39" w:name="_Toc26352514"/>
      <w:r w:rsidRPr="007E19A9">
        <w:rPr>
          <w:rFonts w:ascii="Cambria" w:hAnsi="Cambria" w:cs="Times New Roman"/>
          <w:b/>
          <w:sz w:val="28"/>
        </w:rPr>
        <w:t>Session 11</w:t>
      </w:r>
      <w:r w:rsidR="0025611C" w:rsidRPr="007E19A9">
        <w:rPr>
          <w:rFonts w:ascii="Cambria" w:hAnsi="Cambria" w:cs="Times New Roman"/>
          <w:b/>
          <w:sz w:val="28"/>
        </w:rPr>
        <w:t>: Musings on Finance &amp; Appraisal</w:t>
      </w:r>
      <w:bookmarkEnd w:id="39"/>
    </w:p>
    <w:p w14:paraId="0D570902" w14:textId="77777777" w:rsidR="0025611C" w:rsidRPr="00AC3589" w:rsidRDefault="0025611C" w:rsidP="006A09CC">
      <w:pPr>
        <w:pStyle w:val="Heading2"/>
        <w:spacing w:after="240"/>
        <w:rPr>
          <w:rFonts w:ascii="Cambria" w:hAnsi="Cambria"/>
          <w:b/>
          <w:color w:val="00B050"/>
          <w:sz w:val="24"/>
        </w:rPr>
      </w:pPr>
      <w:bookmarkStart w:id="40" w:name="_Toc26352515"/>
      <w:r w:rsidRPr="00AC3589">
        <w:rPr>
          <w:rFonts w:ascii="Cambria" w:hAnsi="Cambria"/>
          <w:b/>
          <w:color w:val="00B050"/>
          <w:sz w:val="24"/>
        </w:rPr>
        <w:t>Speaker: Dr. M. Srikanth, Director, Appraisal &amp; Finance, DDU-GKY &amp; Associate Professor &amp; Head, Centre for Financial Inclusion &amp; Entrepreneurship, NIRDPR</w:t>
      </w:r>
      <w:bookmarkEnd w:id="40"/>
    </w:p>
    <w:p w14:paraId="7F3EB4A5" w14:textId="77777777" w:rsidR="009470E5" w:rsidRDefault="009470E5" w:rsidP="0006029D">
      <w:pPr>
        <w:rPr>
          <w:rFonts w:ascii="Cambria" w:hAnsi="Cambria" w:cs="Times New Roman"/>
          <w:b/>
          <w:color w:val="1F3864" w:themeColor="accent1" w:themeShade="80"/>
          <w:sz w:val="28"/>
        </w:rPr>
      </w:pPr>
    </w:p>
    <w:p w14:paraId="35BF6393" w14:textId="77777777" w:rsidR="0078589A" w:rsidRDefault="0078589A" w:rsidP="0006029D">
      <w:pPr>
        <w:rPr>
          <w:rFonts w:ascii="Cambria" w:hAnsi="Cambria" w:cs="Times New Roman"/>
          <w:b/>
          <w:color w:val="1F3864" w:themeColor="accent1" w:themeShade="80"/>
          <w:sz w:val="28"/>
        </w:rPr>
      </w:pPr>
    </w:p>
    <w:p w14:paraId="0A5BC537" w14:textId="77777777" w:rsidR="0078589A" w:rsidRDefault="0078589A" w:rsidP="0006029D">
      <w:pPr>
        <w:rPr>
          <w:rFonts w:ascii="Cambria" w:hAnsi="Cambria" w:cs="Times New Roman"/>
          <w:b/>
          <w:color w:val="1F3864" w:themeColor="accent1" w:themeShade="80"/>
          <w:sz w:val="28"/>
        </w:rPr>
      </w:pPr>
    </w:p>
    <w:p w14:paraId="7DA9750A" w14:textId="77777777" w:rsidR="0078589A" w:rsidRDefault="0078589A" w:rsidP="0006029D">
      <w:pPr>
        <w:rPr>
          <w:rFonts w:ascii="Cambria" w:hAnsi="Cambria" w:cs="Times New Roman"/>
          <w:b/>
          <w:color w:val="1F3864" w:themeColor="accent1" w:themeShade="80"/>
          <w:sz w:val="28"/>
        </w:rPr>
      </w:pPr>
    </w:p>
    <w:p w14:paraId="68FC0B53" w14:textId="77777777" w:rsidR="0078589A" w:rsidRDefault="0078589A" w:rsidP="0006029D">
      <w:pPr>
        <w:rPr>
          <w:rFonts w:ascii="Cambria" w:hAnsi="Cambria" w:cs="Times New Roman"/>
          <w:b/>
          <w:color w:val="1F3864" w:themeColor="accent1" w:themeShade="80"/>
          <w:sz w:val="28"/>
        </w:rPr>
      </w:pPr>
    </w:p>
    <w:p w14:paraId="284B5163" w14:textId="77777777" w:rsidR="0078589A" w:rsidRDefault="0078589A" w:rsidP="0006029D">
      <w:pPr>
        <w:rPr>
          <w:rFonts w:ascii="Cambria" w:hAnsi="Cambria" w:cs="Times New Roman"/>
          <w:b/>
          <w:color w:val="1F3864" w:themeColor="accent1" w:themeShade="80"/>
          <w:sz w:val="28"/>
        </w:rPr>
      </w:pPr>
    </w:p>
    <w:p w14:paraId="4E27B4CE" w14:textId="77777777" w:rsidR="0025611C" w:rsidRPr="00C53C03" w:rsidRDefault="0025611C" w:rsidP="006A09CC">
      <w:pPr>
        <w:jc w:val="center"/>
        <w:rPr>
          <w:rFonts w:ascii="Cambria" w:hAnsi="Cambria" w:cs="Times New Roman"/>
          <w:b/>
          <w:color w:val="1F3864" w:themeColor="accent1" w:themeShade="80"/>
          <w:sz w:val="28"/>
        </w:rPr>
      </w:pPr>
      <w:r w:rsidRPr="00C53C03">
        <w:rPr>
          <w:rFonts w:ascii="Cambria" w:hAnsi="Cambria" w:cs="Times New Roman"/>
          <w:b/>
          <w:color w:val="1F3864" w:themeColor="accent1" w:themeShade="80"/>
          <w:sz w:val="28"/>
        </w:rPr>
        <w:lastRenderedPageBreak/>
        <w:t>Day 2: 27 August 2019</w:t>
      </w:r>
    </w:p>
    <w:p w14:paraId="64501CD3" w14:textId="77777777" w:rsidR="0025611C" w:rsidRPr="00476116" w:rsidRDefault="0025611C" w:rsidP="00476116">
      <w:pPr>
        <w:pStyle w:val="Heading1"/>
        <w:rPr>
          <w:rFonts w:ascii="Cambria" w:hAnsi="Cambria"/>
          <w:b/>
          <w:sz w:val="28"/>
        </w:rPr>
      </w:pPr>
      <w:bookmarkStart w:id="41" w:name="_Toc26352516"/>
      <w:r w:rsidRPr="00476116">
        <w:rPr>
          <w:rFonts w:ascii="Cambria" w:hAnsi="Cambria"/>
          <w:b/>
          <w:sz w:val="28"/>
        </w:rPr>
        <w:t>Session 1: Health Talk by Shri GBK Rao, CMD, Pragati Resorts</w:t>
      </w:r>
      <w:bookmarkEnd w:id="41"/>
    </w:p>
    <w:p w14:paraId="60869D7C" w14:textId="2685BCB4" w:rsidR="0025611C" w:rsidRPr="00C53C03" w:rsidRDefault="0025611C" w:rsidP="00476116">
      <w:pPr>
        <w:spacing w:before="240" w:after="0" w:line="276" w:lineRule="auto"/>
        <w:jc w:val="both"/>
        <w:rPr>
          <w:rFonts w:ascii="Cambria" w:hAnsi="Cambria"/>
          <w:sz w:val="24"/>
          <w:szCs w:val="24"/>
        </w:rPr>
      </w:pPr>
      <w:r w:rsidRPr="00C53C03">
        <w:rPr>
          <w:rFonts w:ascii="Cambria" w:hAnsi="Cambria"/>
          <w:sz w:val="24"/>
          <w:szCs w:val="24"/>
        </w:rPr>
        <w:t>The Speaker explained about the Pragati Green Resorts being one-of-its-kind resort in the country. It is a man-made eco-village developed on barren land creating a natural habitat.  The resort is eco-friendly, pollution-free and mosquito-free. It makes for the most welcoming destination for recreation and conducting event.  Having converted a non-useable land into a wonderful green belt on 2,500 acres of land without any chemical pesticides or fertilizers</w:t>
      </w:r>
      <w:r w:rsidRPr="00C53C03">
        <w:rPr>
          <w:rFonts w:ascii="Cambria" w:hAnsi="Cambria" w:cs="Arial"/>
          <w:color w:val="848484"/>
          <w:sz w:val="24"/>
          <w:szCs w:val="24"/>
          <w:shd w:val="clear" w:color="auto" w:fill="FFFFFF"/>
        </w:rPr>
        <w:t xml:space="preserve">, </w:t>
      </w:r>
      <w:r w:rsidRPr="00C53C03">
        <w:rPr>
          <w:rFonts w:ascii="Cambria" w:hAnsi="Cambria"/>
          <w:sz w:val="24"/>
          <w:szCs w:val="24"/>
        </w:rPr>
        <w:t xml:space="preserve">have been raring rare species contributing to biodiversity. Situated amidst 2.5 million plants and trees, the resort is an </w:t>
      </w:r>
      <w:r w:rsidR="00C53C03" w:rsidRPr="00C53C03">
        <w:rPr>
          <w:rFonts w:ascii="Cambria" w:hAnsi="Cambria"/>
          <w:sz w:val="24"/>
          <w:szCs w:val="24"/>
        </w:rPr>
        <w:t>85-acre</w:t>
      </w:r>
      <w:r w:rsidRPr="00C53C03">
        <w:rPr>
          <w:rFonts w:ascii="Cambria" w:hAnsi="Cambria"/>
          <w:sz w:val="24"/>
          <w:szCs w:val="24"/>
        </w:rPr>
        <w:t xml:space="preserve"> sprawl of greenery till the end of sight. It is an ideal retreat for the aware, creative and playful nature-lover. In addition to this the speaker point out the following:</w:t>
      </w:r>
    </w:p>
    <w:p w14:paraId="27549376" w14:textId="4E428422" w:rsidR="0025611C" w:rsidRPr="00C53C03" w:rsidRDefault="0025611C" w:rsidP="00476116">
      <w:pPr>
        <w:spacing w:before="240" w:line="276" w:lineRule="auto"/>
        <w:jc w:val="both"/>
        <w:rPr>
          <w:rFonts w:ascii="Cambria" w:hAnsi="Cambria"/>
          <w:sz w:val="24"/>
          <w:szCs w:val="24"/>
        </w:rPr>
      </w:pPr>
      <w:r w:rsidRPr="00C53C03">
        <w:rPr>
          <w:rFonts w:ascii="Cambria" w:hAnsi="Cambria"/>
          <w:b/>
          <w:sz w:val="24"/>
          <w:szCs w:val="24"/>
        </w:rPr>
        <w:t>The Pragati Philosophy</w:t>
      </w:r>
      <w:r w:rsidRPr="00C53C03">
        <w:rPr>
          <w:rFonts w:ascii="Cambria" w:hAnsi="Cambria"/>
          <w:sz w:val="24"/>
          <w:szCs w:val="24"/>
        </w:rPr>
        <w:t xml:space="preserve">: Pragati Group’s trailblazing legacy of two decades can be retraced to its profound reverence for safeguarding the purity of the Pancha Bhootas, the five elements of Indian ethos- Air, Water, Fire, Earth and Sky. Their </w:t>
      </w:r>
      <w:r w:rsidR="00C53C03" w:rsidRPr="00C53C03">
        <w:rPr>
          <w:rFonts w:ascii="Cambria" w:hAnsi="Cambria"/>
          <w:sz w:val="24"/>
          <w:szCs w:val="24"/>
        </w:rPr>
        <w:t>deep-rooted</w:t>
      </w:r>
      <w:r w:rsidRPr="00C53C03">
        <w:rPr>
          <w:rFonts w:ascii="Cambria" w:hAnsi="Cambria"/>
          <w:sz w:val="24"/>
          <w:szCs w:val="24"/>
        </w:rPr>
        <w:t xml:space="preserve"> belief for upholding the principles of ‘Vruksho Rakshati Rakshitaha’ and ‘Gow Samrakshana,’ viz., the significance of the cattle and the ecology as depicted in all the images of Lord Sri Krishna, which is the basis of leading a holistic life, full of contentment and prosperity</w:t>
      </w:r>
    </w:p>
    <w:p w14:paraId="72A9E18B" w14:textId="77777777" w:rsidR="0025611C" w:rsidRPr="00476116" w:rsidRDefault="0025611C" w:rsidP="006A09CC">
      <w:pPr>
        <w:pStyle w:val="Heading1"/>
        <w:spacing w:after="240"/>
        <w:rPr>
          <w:rFonts w:ascii="Cambria" w:hAnsi="Cambria"/>
          <w:b/>
          <w:sz w:val="28"/>
        </w:rPr>
      </w:pPr>
      <w:bookmarkStart w:id="42" w:name="_Toc26352517"/>
      <w:r w:rsidRPr="00476116">
        <w:rPr>
          <w:rFonts w:ascii="Cambria" w:hAnsi="Cambria"/>
          <w:b/>
          <w:sz w:val="28"/>
        </w:rPr>
        <w:t>Session 2: Kaushal Bharat</w:t>
      </w:r>
      <w:bookmarkEnd w:id="42"/>
      <w:r w:rsidRPr="00476116">
        <w:rPr>
          <w:rFonts w:ascii="Cambria" w:hAnsi="Cambria"/>
          <w:b/>
          <w:sz w:val="28"/>
        </w:rPr>
        <w:t xml:space="preserve"> </w:t>
      </w:r>
    </w:p>
    <w:p w14:paraId="7A3E7CDD" w14:textId="77777777" w:rsidR="0025611C" w:rsidRPr="00476116" w:rsidRDefault="0025611C" w:rsidP="006A09CC">
      <w:pPr>
        <w:pStyle w:val="Heading2"/>
        <w:spacing w:after="240"/>
        <w:rPr>
          <w:rFonts w:ascii="Cambria" w:hAnsi="Cambria"/>
          <w:b/>
          <w:color w:val="00B050"/>
          <w:sz w:val="18"/>
        </w:rPr>
      </w:pPr>
      <w:bookmarkStart w:id="43" w:name="_Toc26352518"/>
      <w:r w:rsidRPr="00476116">
        <w:rPr>
          <w:rFonts w:ascii="Cambria" w:hAnsi="Cambria"/>
          <w:b/>
          <w:color w:val="00B050"/>
          <w:sz w:val="24"/>
        </w:rPr>
        <w:t>Speaker: Shri Samir Goswami, Director - MIS, DDU-GKY, NIRDPR</w:t>
      </w:r>
      <w:bookmarkEnd w:id="43"/>
    </w:p>
    <w:p w14:paraId="5BB4B17B" w14:textId="10DF65AC" w:rsidR="00983AEA" w:rsidRPr="00E26787" w:rsidRDefault="00983AEA" w:rsidP="00983AEA">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eleven</w:t>
      </w:r>
      <w:r w:rsidRPr="00E26787">
        <w:rPr>
          <w:rFonts w:ascii="Cambria" w:hAnsi="Cambria"/>
          <w:b/>
          <w:color w:val="9F8A0F"/>
          <w:sz w:val="20"/>
        </w:rPr>
        <w:t xml:space="preserve"> for the powerpoint</w:t>
      </w:r>
    </w:p>
    <w:p w14:paraId="6F2D1D7C" w14:textId="77777777" w:rsidR="0025611C" w:rsidRPr="00C53C03" w:rsidRDefault="0025611C" w:rsidP="0025611C">
      <w:pPr>
        <w:spacing w:line="360" w:lineRule="auto"/>
        <w:jc w:val="both"/>
        <w:rPr>
          <w:rFonts w:ascii="Cambria" w:hAnsi="Cambria"/>
          <w:sz w:val="24"/>
          <w:szCs w:val="24"/>
        </w:rPr>
      </w:pPr>
      <w:r w:rsidRPr="00C53C03">
        <w:rPr>
          <w:rFonts w:ascii="Cambria" w:hAnsi="Cambria"/>
          <w:sz w:val="24"/>
          <w:szCs w:val="24"/>
        </w:rPr>
        <w:t>The Speaker explained the importance and agenda of the presentation following:</w:t>
      </w:r>
    </w:p>
    <w:p w14:paraId="30D12059" w14:textId="77777777" w:rsidR="0025611C" w:rsidRPr="00C53C03"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The Need</w:t>
      </w:r>
    </w:p>
    <w:p w14:paraId="61D2CB60" w14:textId="77777777" w:rsidR="0025611C" w:rsidRPr="00C53C03"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Kaushal Bharat introduction</w:t>
      </w:r>
    </w:p>
    <w:p w14:paraId="6ED101EE" w14:textId="77777777" w:rsidR="0025611C" w:rsidRPr="00C53C03"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Advantages</w:t>
      </w:r>
    </w:p>
    <w:p w14:paraId="6344026B" w14:textId="77777777" w:rsidR="0025611C" w:rsidRPr="00C53C03"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Kaushal Bharat</w:t>
      </w:r>
    </w:p>
    <w:p w14:paraId="431D9F8F" w14:textId="77777777" w:rsidR="0025611C" w:rsidRPr="00C53C03"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ERP Implementation</w:t>
      </w:r>
    </w:p>
    <w:p w14:paraId="270AB9BD" w14:textId="57F6C19F" w:rsidR="006A0528" w:rsidRDefault="0025611C" w:rsidP="001B4460">
      <w:pPr>
        <w:pStyle w:val="ListParagraph"/>
        <w:numPr>
          <w:ilvl w:val="0"/>
          <w:numId w:val="19"/>
        </w:numPr>
        <w:jc w:val="both"/>
        <w:rPr>
          <w:rFonts w:ascii="Cambria" w:hAnsi="Cambria"/>
          <w:sz w:val="24"/>
          <w:szCs w:val="24"/>
        </w:rPr>
      </w:pPr>
      <w:r w:rsidRPr="00C53C03">
        <w:rPr>
          <w:rFonts w:ascii="Cambria" w:hAnsi="Cambria"/>
          <w:sz w:val="24"/>
          <w:szCs w:val="24"/>
        </w:rPr>
        <w:t>The way forward</w:t>
      </w:r>
    </w:p>
    <w:p w14:paraId="306ED0AC" w14:textId="77777777" w:rsidR="006A0528" w:rsidRPr="006A0528" w:rsidRDefault="006A0528" w:rsidP="006A0528">
      <w:pPr>
        <w:pStyle w:val="ListParagraph"/>
        <w:jc w:val="both"/>
        <w:rPr>
          <w:rFonts w:ascii="Cambria" w:hAnsi="Cambria"/>
          <w:sz w:val="24"/>
          <w:szCs w:val="24"/>
        </w:rPr>
      </w:pPr>
    </w:p>
    <w:p w14:paraId="778562DB" w14:textId="77777777" w:rsidR="0025611C" w:rsidRPr="00C53C03" w:rsidRDefault="0025611C" w:rsidP="006A0528">
      <w:pPr>
        <w:pStyle w:val="ListParagraph"/>
        <w:ind w:left="0"/>
        <w:jc w:val="both"/>
        <w:rPr>
          <w:rFonts w:ascii="Cambria" w:hAnsi="Cambria"/>
          <w:sz w:val="24"/>
          <w:szCs w:val="24"/>
          <w:lang w:val="en-SG"/>
        </w:rPr>
      </w:pPr>
      <w:r w:rsidRPr="00C53C03">
        <w:rPr>
          <w:rFonts w:ascii="Cambria" w:hAnsi="Cambria"/>
          <w:sz w:val="24"/>
          <w:szCs w:val="24"/>
        </w:rPr>
        <w:t xml:space="preserve">Here the speaker pointed out that the </w:t>
      </w:r>
      <w:r w:rsidRPr="00C53C03">
        <w:rPr>
          <w:rFonts w:ascii="Cambria" w:hAnsi="Cambria"/>
          <w:sz w:val="24"/>
          <w:szCs w:val="24"/>
          <w:lang w:val="en-SG"/>
        </w:rPr>
        <w:t>Kaushal Bharat is designed and developed in-house by the DDU-GKY team of NIRDPR and the following:</w:t>
      </w:r>
    </w:p>
    <w:p w14:paraId="532E714E" w14:textId="77777777" w:rsidR="0025611C" w:rsidRPr="00C53C03" w:rsidRDefault="0025611C" w:rsidP="0025611C">
      <w:pPr>
        <w:pStyle w:val="ListParagraph"/>
        <w:ind w:left="0"/>
        <w:jc w:val="both"/>
        <w:rPr>
          <w:rFonts w:ascii="Cambria" w:hAnsi="Cambria"/>
          <w:sz w:val="24"/>
          <w:szCs w:val="24"/>
          <w:lang w:val="en-SG"/>
        </w:rPr>
      </w:pPr>
    </w:p>
    <w:p w14:paraId="37BDA004"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t>Rolled out for usage – April 2019 (</w:t>
      </w:r>
      <w:r w:rsidRPr="00C53C03">
        <w:rPr>
          <w:rFonts w:ascii="Cambria" w:hAnsi="Cambria"/>
          <w:b/>
          <w:bCs/>
          <w:sz w:val="24"/>
          <w:szCs w:val="24"/>
          <w:lang w:val="en-US"/>
        </w:rPr>
        <w:t>MoRD released notification – 7/2019)</w:t>
      </w:r>
    </w:p>
    <w:p w14:paraId="00B09BC3"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t>Efficient &amp; effective implementation of the programme</w:t>
      </w:r>
    </w:p>
    <w:p w14:paraId="1254474F"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t xml:space="preserve">Monitoring projects’ performance </w:t>
      </w:r>
    </w:p>
    <w:p w14:paraId="46404F68"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t xml:space="preserve">Acts as a single data repository for the whole programme </w:t>
      </w:r>
    </w:p>
    <w:p w14:paraId="2C33267B"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lastRenderedPageBreak/>
        <w:t xml:space="preserve">Meets operational requirements of all concerned key stakeholders- PIAs, States, TSAs, CTSAs and MoRD   </w:t>
      </w:r>
    </w:p>
    <w:p w14:paraId="415808D0" w14:textId="77777777" w:rsidR="0025611C" w:rsidRPr="00C53C03" w:rsidRDefault="0025611C" w:rsidP="001B4460">
      <w:pPr>
        <w:pStyle w:val="ListParagraph"/>
        <w:numPr>
          <w:ilvl w:val="0"/>
          <w:numId w:val="20"/>
        </w:numPr>
        <w:jc w:val="both"/>
        <w:rPr>
          <w:rFonts w:ascii="Cambria" w:hAnsi="Cambria"/>
          <w:sz w:val="24"/>
          <w:szCs w:val="24"/>
        </w:rPr>
      </w:pPr>
      <w:r w:rsidRPr="00C53C03">
        <w:rPr>
          <w:rFonts w:ascii="Cambria" w:hAnsi="Cambria"/>
          <w:sz w:val="24"/>
          <w:szCs w:val="24"/>
          <w:lang w:val="en-SG"/>
        </w:rPr>
        <w:t xml:space="preserve">Fully compliant with the Guidelines, Standard Operating Procedures (SOP) and various Notifications of MoRD for DDU-GKY </w:t>
      </w:r>
    </w:p>
    <w:p w14:paraId="6956DC04" w14:textId="77777777" w:rsidR="0025611C" w:rsidRPr="00C53C03" w:rsidRDefault="0025611C" w:rsidP="0025611C">
      <w:pPr>
        <w:jc w:val="both"/>
        <w:rPr>
          <w:rFonts w:ascii="Cambria" w:hAnsi="Cambria"/>
          <w:sz w:val="24"/>
          <w:szCs w:val="24"/>
        </w:rPr>
      </w:pPr>
      <w:r w:rsidRPr="00C53C03">
        <w:rPr>
          <w:rFonts w:ascii="Cambria" w:hAnsi="Cambria"/>
          <w:sz w:val="24"/>
          <w:szCs w:val="24"/>
        </w:rPr>
        <w:t>In addition to this the speaker pointed out the advantages:</w:t>
      </w:r>
    </w:p>
    <w:p w14:paraId="44437818"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Ease of Procurement</w:t>
      </w:r>
    </w:p>
    <w:p w14:paraId="6B63071C"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SOP &amp; latest Notifications compliant</w:t>
      </w:r>
    </w:p>
    <w:p w14:paraId="5114A792"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 xml:space="preserve">Govt. being custodian, data security and integrity is ensured  </w:t>
      </w:r>
    </w:p>
    <w:p w14:paraId="206D632F"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Single IT platform</w:t>
      </w:r>
    </w:p>
    <w:p w14:paraId="1F82BF11"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sz w:val="24"/>
          <w:szCs w:val="24"/>
          <w:lang w:val="en-SG"/>
        </w:rPr>
        <w:t>Aids in data analytics</w:t>
      </w:r>
    </w:p>
    <w:p w14:paraId="75E8C378"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sz w:val="24"/>
          <w:szCs w:val="24"/>
          <w:lang w:val="en-SG"/>
        </w:rPr>
        <w:t>Avoids data entry into multiple systems</w:t>
      </w:r>
    </w:p>
    <w:p w14:paraId="7D9FB9B1"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sz w:val="24"/>
          <w:szCs w:val="24"/>
          <w:lang w:val="en-SG"/>
        </w:rPr>
        <w:t>APIs with MPR and Proposal Management systems</w:t>
      </w:r>
    </w:p>
    <w:p w14:paraId="73A3B91A"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sz w:val="24"/>
          <w:szCs w:val="24"/>
          <w:lang w:val="en-SG"/>
        </w:rPr>
        <w:t>Proposal for integrating state specific systems in future</w:t>
      </w:r>
    </w:p>
    <w:p w14:paraId="6B0119BF"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Need based tool tip help during data entry</w:t>
      </w:r>
    </w:p>
    <w:p w14:paraId="2445A59B"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SG"/>
        </w:rPr>
        <w:t>Cost effectiveness – Rs. 0/- vs Rs. 2,000/- per TC</w:t>
      </w:r>
    </w:p>
    <w:p w14:paraId="1EEEF078"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US"/>
        </w:rPr>
        <w:t>Online support thru phone &amp; Ticketing system, SME Support</w:t>
      </w:r>
    </w:p>
    <w:p w14:paraId="4F8BF82B"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bCs/>
          <w:sz w:val="24"/>
          <w:szCs w:val="24"/>
          <w:lang w:val="en-SG"/>
        </w:rPr>
        <w:t>Addl. Features e.g.:</w:t>
      </w:r>
      <w:r w:rsidRPr="00C53C03">
        <w:rPr>
          <w:rFonts w:ascii="Cambria" w:hAnsi="Cambria"/>
          <w:sz w:val="24"/>
          <w:szCs w:val="24"/>
          <w:lang w:val="en-SG"/>
        </w:rPr>
        <w:t xml:space="preserve"> Grading of Training Centres &amp; PIA during Inspection and</w:t>
      </w:r>
    </w:p>
    <w:p w14:paraId="47BC7BE3" w14:textId="77777777" w:rsidR="0025611C" w:rsidRPr="00C53C03" w:rsidRDefault="0025611C" w:rsidP="001B4460">
      <w:pPr>
        <w:pStyle w:val="ListParagraph"/>
        <w:numPr>
          <w:ilvl w:val="0"/>
          <w:numId w:val="21"/>
        </w:numPr>
        <w:jc w:val="both"/>
        <w:rPr>
          <w:rFonts w:ascii="Cambria" w:hAnsi="Cambria"/>
          <w:sz w:val="24"/>
          <w:szCs w:val="24"/>
        </w:rPr>
      </w:pPr>
      <w:r w:rsidRPr="00C53C03">
        <w:rPr>
          <w:rFonts w:ascii="Cambria" w:hAnsi="Cambria"/>
          <w:sz w:val="24"/>
          <w:szCs w:val="24"/>
          <w:lang w:val="en-SG"/>
        </w:rPr>
        <w:t>Placement Verification and Computation</w:t>
      </w:r>
    </w:p>
    <w:p w14:paraId="24E98D61" w14:textId="77777777" w:rsidR="0025611C" w:rsidRPr="00C53C03" w:rsidRDefault="0025611C" w:rsidP="0025611C">
      <w:pPr>
        <w:jc w:val="both"/>
        <w:rPr>
          <w:rFonts w:ascii="Cambria" w:hAnsi="Cambria"/>
          <w:sz w:val="24"/>
          <w:szCs w:val="24"/>
        </w:rPr>
      </w:pPr>
      <w:r w:rsidRPr="00C53C03">
        <w:rPr>
          <w:rFonts w:ascii="Cambria" w:hAnsi="Cambria"/>
          <w:sz w:val="24"/>
          <w:szCs w:val="24"/>
        </w:rPr>
        <w:t xml:space="preserve">The speaker pointed out the appraisal process and its execution </w:t>
      </w:r>
    </w:p>
    <w:p w14:paraId="2EE19AE1" w14:textId="77777777" w:rsidR="0025611C" w:rsidRPr="00C53C03" w:rsidRDefault="0025611C" w:rsidP="0025611C">
      <w:pPr>
        <w:jc w:val="both"/>
        <w:rPr>
          <w:rFonts w:ascii="Cambria" w:hAnsi="Cambria"/>
          <w:sz w:val="24"/>
          <w:szCs w:val="24"/>
        </w:rPr>
      </w:pPr>
      <w:r w:rsidRPr="00C53C03">
        <w:rPr>
          <w:rFonts w:ascii="Cambria" w:hAnsi="Cambria"/>
          <w:sz w:val="24"/>
          <w:szCs w:val="24"/>
        </w:rPr>
        <w:t>Under the appraisal process he explained the following:</w:t>
      </w:r>
    </w:p>
    <w:p w14:paraId="1FFF7F02"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Precursor to engaging the Project Implementation Agencies (PIA)</w:t>
      </w:r>
    </w:p>
    <w:p w14:paraId="27B83E54"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For Project Appraisal Agencies (PAA) to assess and evaluate the applications.</w:t>
      </w:r>
    </w:p>
    <w:p w14:paraId="623BE4BF"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The appraisal and sanction process involve the following stages</w:t>
      </w:r>
    </w:p>
    <w:p w14:paraId="2EC35120"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Permanent Registration Number (PRN) generation</w:t>
      </w:r>
    </w:p>
    <w:p w14:paraId="160BF505"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Project Application Submission</w:t>
      </w:r>
    </w:p>
    <w:p w14:paraId="63C383BA"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Initial Screening</w:t>
      </w:r>
    </w:p>
    <w:p w14:paraId="5EA15846"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Qualitative Appraisal</w:t>
      </w:r>
    </w:p>
    <w:p w14:paraId="6EC4703C" w14:textId="77777777" w:rsidR="0025611C" w:rsidRPr="00C53C03" w:rsidRDefault="0025611C" w:rsidP="001B4460">
      <w:pPr>
        <w:pStyle w:val="ListParagraph"/>
        <w:numPr>
          <w:ilvl w:val="0"/>
          <w:numId w:val="22"/>
        </w:numPr>
        <w:jc w:val="both"/>
        <w:rPr>
          <w:rFonts w:ascii="Cambria" w:hAnsi="Cambria"/>
          <w:sz w:val="24"/>
          <w:szCs w:val="24"/>
        </w:rPr>
      </w:pPr>
      <w:r w:rsidRPr="00C53C03">
        <w:rPr>
          <w:rFonts w:ascii="Cambria" w:hAnsi="Cambria"/>
          <w:bCs/>
          <w:sz w:val="24"/>
          <w:szCs w:val="24"/>
        </w:rPr>
        <w:t>This application makes the project approval process seamless</w:t>
      </w:r>
    </w:p>
    <w:p w14:paraId="0112A2D7" w14:textId="77777777" w:rsidR="0025611C" w:rsidRPr="00C53C03" w:rsidRDefault="0025611C" w:rsidP="0025611C">
      <w:pPr>
        <w:jc w:val="both"/>
        <w:rPr>
          <w:rFonts w:ascii="Cambria" w:hAnsi="Cambria"/>
          <w:sz w:val="24"/>
          <w:szCs w:val="24"/>
        </w:rPr>
      </w:pPr>
      <w:r w:rsidRPr="00C53C03">
        <w:rPr>
          <w:rFonts w:ascii="Cambria" w:hAnsi="Cambria"/>
          <w:sz w:val="24"/>
          <w:szCs w:val="24"/>
        </w:rPr>
        <w:t>Under Execution part the speaker pointed out the following:</w:t>
      </w:r>
    </w:p>
    <w:p w14:paraId="42FDBB17"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 xml:space="preserve">ERP facilitates administration of DDU-GKY programs. </w:t>
      </w:r>
    </w:p>
    <w:p w14:paraId="1AFF48E9"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 xml:space="preserve">After projects are sanctioned, all the subsequent activities are performed on the Kaushal Bharat </w:t>
      </w:r>
    </w:p>
    <w:p w14:paraId="4E9CD2A2"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End-to-end solution for all stakeholders of the implementation, monitoring and evaluation phases of the DDU-GKY program</w:t>
      </w:r>
    </w:p>
    <w:p w14:paraId="71496F55"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Project Initiation</w:t>
      </w:r>
    </w:p>
    <w:p w14:paraId="294111F5"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Centre Management</w:t>
      </w:r>
    </w:p>
    <w:p w14:paraId="405AA411"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Candidate Management</w:t>
      </w:r>
    </w:p>
    <w:p w14:paraId="705505A0"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 xml:space="preserve">Batch Management  </w:t>
      </w:r>
    </w:p>
    <w:p w14:paraId="08C5C915"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lastRenderedPageBreak/>
        <w:t xml:space="preserve">Training Management </w:t>
      </w:r>
    </w:p>
    <w:p w14:paraId="26BFEB25" w14:textId="77777777" w:rsidR="0025611C" w:rsidRPr="00C53C03" w:rsidRDefault="0025611C" w:rsidP="001B4460">
      <w:pPr>
        <w:pStyle w:val="ListParagraph"/>
        <w:numPr>
          <w:ilvl w:val="0"/>
          <w:numId w:val="23"/>
        </w:numPr>
        <w:jc w:val="both"/>
        <w:rPr>
          <w:rFonts w:ascii="Cambria" w:hAnsi="Cambria"/>
          <w:sz w:val="24"/>
          <w:szCs w:val="24"/>
        </w:rPr>
      </w:pPr>
      <w:r w:rsidRPr="00C53C03">
        <w:rPr>
          <w:rFonts w:ascii="Cambria" w:hAnsi="Cambria"/>
          <w:bCs/>
          <w:sz w:val="24"/>
          <w:szCs w:val="24"/>
        </w:rPr>
        <w:t>Inspection Management</w:t>
      </w:r>
    </w:p>
    <w:p w14:paraId="2BACACFB" w14:textId="1F3EDC88" w:rsidR="0025611C" w:rsidRPr="00C53C03" w:rsidRDefault="0025611C" w:rsidP="006A0528">
      <w:pPr>
        <w:spacing w:line="276" w:lineRule="auto"/>
        <w:jc w:val="both"/>
        <w:rPr>
          <w:rFonts w:ascii="Cambria" w:hAnsi="Cambria"/>
          <w:sz w:val="24"/>
          <w:szCs w:val="24"/>
        </w:rPr>
      </w:pPr>
      <w:r w:rsidRPr="00C53C03">
        <w:rPr>
          <w:rFonts w:ascii="Cambria" w:hAnsi="Cambria"/>
          <w:sz w:val="24"/>
          <w:szCs w:val="24"/>
        </w:rPr>
        <w:t xml:space="preserve">Then the speaker pointed out the ERP Implementation </w:t>
      </w:r>
      <w:r w:rsidR="00C53C03" w:rsidRPr="00C53C03">
        <w:rPr>
          <w:rFonts w:ascii="Cambria" w:hAnsi="Cambria"/>
          <w:sz w:val="24"/>
          <w:szCs w:val="24"/>
        </w:rPr>
        <w:t>status all</w:t>
      </w:r>
      <w:r w:rsidRPr="00C53C03">
        <w:rPr>
          <w:rFonts w:ascii="Cambria" w:hAnsi="Cambria"/>
          <w:sz w:val="24"/>
          <w:szCs w:val="24"/>
        </w:rPr>
        <w:t xml:space="preserve"> over India out of 30 States 11 States are implementing i, e </w:t>
      </w:r>
    </w:p>
    <w:p w14:paraId="1A74D80D"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Assam</w:t>
      </w:r>
    </w:p>
    <w:p w14:paraId="0F912D6A"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Arunachal Pradesh</w:t>
      </w:r>
    </w:p>
    <w:p w14:paraId="4F87E1F2"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Bihar</w:t>
      </w:r>
    </w:p>
    <w:p w14:paraId="2AF3E1B9"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Karnataka</w:t>
      </w:r>
    </w:p>
    <w:p w14:paraId="692743C1"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Meghalaya</w:t>
      </w:r>
    </w:p>
    <w:p w14:paraId="225F433E"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Manipur</w:t>
      </w:r>
    </w:p>
    <w:p w14:paraId="3BA36C3A"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Mizoram</w:t>
      </w:r>
    </w:p>
    <w:p w14:paraId="077BCA96"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Nagaland</w:t>
      </w:r>
    </w:p>
    <w:p w14:paraId="331783FB"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Punjab</w:t>
      </w:r>
    </w:p>
    <w:p w14:paraId="282F0376"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Sikkim</w:t>
      </w:r>
    </w:p>
    <w:p w14:paraId="2EA48016" w14:textId="77777777" w:rsidR="0025611C" w:rsidRPr="00C53C03" w:rsidRDefault="0025611C" w:rsidP="001B4460">
      <w:pPr>
        <w:pStyle w:val="ListParagraph"/>
        <w:numPr>
          <w:ilvl w:val="0"/>
          <w:numId w:val="24"/>
        </w:numPr>
        <w:jc w:val="both"/>
        <w:rPr>
          <w:rFonts w:ascii="Cambria" w:hAnsi="Cambria"/>
          <w:sz w:val="24"/>
          <w:szCs w:val="24"/>
        </w:rPr>
      </w:pPr>
      <w:r w:rsidRPr="00C53C03">
        <w:rPr>
          <w:rFonts w:ascii="Cambria" w:hAnsi="Cambria"/>
          <w:sz w:val="24"/>
          <w:szCs w:val="24"/>
        </w:rPr>
        <w:t>Uttarakhand</w:t>
      </w:r>
    </w:p>
    <w:p w14:paraId="77D2AB00" w14:textId="77777777" w:rsidR="0025611C" w:rsidRPr="00C53C03" w:rsidRDefault="0025611C" w:rsidP="0025611C">
      <w:pPr>
        <w:jc w:val="both"/>
        <w:rPr>
          <w:rFonts w:ascii="Cambria" w:hAnsi="Cambria"/>
          <w:sz w:val="24"/>
          <w:szCs w:val="24"/>
        </w:rPr>
      </w:pPr>
      <w:r w:rsidRPr="00C53C03">
        <w:rPr>
          <w:rFonts w:ascii="Cambria" w:hAnsi="Cambria"/>
          <w:sz w:val="24"/>
          <w:szCs w:val="24"/>
        </w:rPr>
        <w:t xml:space="preserve">* </w:t>
      </w:r>
      <w:r w:rsidRPr="00C53C03">
        <w:rPr>
          <w:rFonts w:ascii="Cambria" w:hAnsi="Cambria"/>
          <w:b/>
          <w:sz w:val="24"/>
          <w:szCs w:val="24"/>
        </w:rPr>
        <w:t>Apart from these states the remaining States have yet to take decision</w:t>
      </w:r>
    </w:p>
    <w:p w14:paraId="67F70520" w14:textId="77777777" w:rsidR="0025611C" w:rsidRPr="00C53C03" w:rsidRDefault="0025611C" w:rsidP="0025611C">
      <w:pPr>
        <w:jc w:val="both"/>
        <w:rPr>
          <w:rFonts w:ascii="Cambria" w:hAnsi="Cambria"/>
          <w:sz w:val="24"/>
          <w:szCs w:val="24"/>
        </w:rPr>
      </w:pPr>
      <w:r w:rsidRPr="00C53C03">
        <w:rPr>
          <w:rFonts w:ascii="Cambria" w:hAnsi="Cambria"/>
          <w:sz w:val="24"/>
          <w:szCs w:val="24"/>
        </w:rPr>
        <w:t>Finally the speaker pointed out the way forwards:</w:t>
      </w:r>
    </w:p>
    <w:p w14:paraId="0A8C8CA5"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Technical Support</w:t>
      </w:r>
    </w:p>
    <w:p w14:paraId="4CFC5E9F" w14:textId="77777777" w:rsidR="0025611C" w:rsidRPr="00C53C03" w:rsidRDefault="0025611C" w:rsidP="001B4460">
      <w:pPr>
        <w:pStyle w:val="ListParagraph"/>
        <w:numPr>
          <w:ilvl w:val="0"/>
          <w:numId w:val="25"/>
        </w:numPr>
        <w:spacing w:after="0"/>
        <w:jc w:val="both"/>
        <w:rPr>
          <w:rFonts w:ascii="Cambria" w:hAnsi="Cambria"/>
          <w:sz w:val="24"/>
          <w:szCs w:val="24"/>
        </w:rPr>
      </w:pPr>
      <w:r w:rsidRPr="00C53C03">
        <w:rPr>
          <w:rFonts w:ascii="Cambria" w:hAnsi="Cambria"/>
          <w:bCs/>
          <w:sz w:val="24"/>
          <w:szCs w:val="24"/>
          <w:lang w:val="en-US"/>
        </w:rPr>
        <w:t>Legacy data migration to Kaushalbharat</w:t>
      </w:r>
    </w:p>
    <w:p w14:paraId="08C6DAF3" w14:textId="77777777" w:rsidR="0025611C" w:rsidRPr="00C53C03" w:rsidRDefault="0025611C" w:rsidP="001B4460">
      <w:pPr>
        <w:pStyle w:val="ListParagraph"/>
        <w:numPr>
          <w:ilvl w:val="0"/>
          <w:numId w:val="25"/>
        </w:numPr>
        <w:spacing w:after="0"/>
        <w:jc w:val="both"/>
        <w:rPr>
          <w:rFonts w:ascii="Cambria" w:hAnsi="Cambria"/>
          <w:sz w:val="24"/>
          <w:szCs w:val="24"/>
        </w:rPr>
      </w:pPr>
      <w:r w:rsidRPr="00C53C03">
        <w:rPr>
          <w:rFonts w:ascii="Cambria" w:hAnsi="Cambria"/>
          <w:bCs/>
          <w:sz w:val="24"/>
          <w:szCs w:val="24"/>
          <w:lang w:val="en-US"/>
        </w:rPr>
        <w:t xml:space="preserve">Integration with existing system  </w:t>
      </w:r>
    </w:p>
    <w:p w14:paraId="4FCA3FF1"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Interest Inventory</w:t>
      </w:r>
    </w:p>
    <w:p w14:paraId="1D03EC13"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Visual psychometric analysis of candidates based on Holland’s Theory of Vocational Choice</w:t>
      </w:r>
    </w:p>
    <w:p w14:paraId="3A84617B"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 xml:space="preserve"> Analytics Platform</w:t>
      </w:r>
    </w:p>
    <w:p w14:paraId="039C7797"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Mobilization/ Placement/ Post Placement</w:t>
      </w:r>
    </w:p>
    <w:p w14:paraId="24A48F68"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 xml:space="preserve"> eSOP enhancements </w:t>
      </w:r>
    </w:p>
    <w:p w14:paraId="581E616C" w14:textId="77777777" w:rsidR="0025611C" w:rsidRPr="00C53C03" w:rsidRDefault="0025611C" w:rsidP="001B4460">
      <w:pPr>
        <w:numPr>
          <w:ilvl w:val="0"/>
          <w:numId w:val="25"/>
        </w:numPr>
        <w:spacing w:after="0" w:line="276" w:lineRule="auto"/>
        <w:jc w:val="both"/>
        <w:rPr>
          <w:rFonts w:ascii="Cambria" w:hAnsi="Cambria"/>
          <w:sz w:val="24"/>
          <w:szCs w:val="24"/>
        </w:rPr>
      </w:pPr>
      <w:r w:rsidRPr="00C53C03">
        <w:rPr>
          <w:rFonts w:ascii="Cambria" w:hAnsi="Cambria"/>
          <w:bCs/>
          <w:sz w:val="24"/>
          <w:szCs w:val="24"/>
        </w:rPr>
        <w:t>e-Learning platform following MOOC model</w:t>
      </w:r>
    </w:p>
    <w:p w14:paraId="37F4FF9C" w14:textId="42D469DA" w:rsidR="004550E5" w:rsidRPr="004550E5" w:rsidRDefault="0025611C" w:rsidP="004550E5">
      <w:pPr>
        <w:numPr>
          <w:ilvl w:val="0"/>
          <w:numId w:val="25"/>
        </w:numPr>
        <w:spacing w:line="276" w:lineRule="auto"/>
        <w:jc w:val="both"/>
        <w:rPr>
          <w:rFonts w:ascii="Cambria" w:hAnsi="Cambria"/>
          <w:sz w:val="24"/>
          <w:szCs w:val="24"/>
        </w:rPr>
      </w:pPr>
      <w:r w:rsidRPr="00C53C03">
        <w:rPr>
          <w:rFonts w:ascii="Cambria" w:hAnsi="Cambria"/>
          <w:bCs/>
          <w:sz w:val="24"/>
          <w:szCs w:val="24"/>
        </w:rPr>
        <w:t xml:space="preserve"> Grievances Redressal System / Call Center</w:t>
      </w:r>
    </w:p>
    <w:p w14:paraId="65561615" w14:textId="5E05886A" w:rsidR="004550E5" w:rsidRPr="00914F5B" w:rsidRDefault="004550E5" w:rsidP="004550E5">
      <w:pPr>
        <w:pStyle w:val="Heading1"/>
        <w:spacing w:after="240"/>
        <w:jc w:val="both"/>
        <w:rPr>
          <w:rFonts w:ascii="Cambria" w:hAnsi="Cambria"/>
          <w:b/>
          <w:sz w:val="28"/>
        </w:rPr>
      </w:pPr>
      <w:bookmarkStart w:id="44" w:name="_Toc26352519"/>
      <w:r>
        <w:rPr>
          <w:rFonts w:ascii="Cambria" w:hAnsi="Cambria"/>
          <w:b/>
          <w:sz w:val="28"/>
        </w:rPr>
        <w:t>Session 3</w:t>
      </w:r>
      <w:r w:rsidRPr="00914F5B">
        <w:rPr>
          <w:rFonts w:ascii="Cambria" w:hAnsi="Cambria"/>
          <w:b/>
          <w:sz w:val="28"/>
        </w:rPr>
        <w:t>: Address by Guest Honour Shri Charanjit Singh, Joint Secretary (Skills), MoRD</w:t>
      </w:r>
      <w:bookmarkEnd w:id="44"/>
      <w:r w:rsidRPr="00914F5B">
        <w:rPr>
          <w:rFonts w:ascii="Cambria" w:hAnsi="Cambria"/>
          <w:b/>
          <w:sz w:val="28"/>
        </w:rPr>
        <w:t xml:space="preserve"> </w:t>
      </w:r>
    </w:p>
    <w:p w14:paraId="329A0D34" w14:textId="77777777" w:rsidR="004550E5" w:rsidRDefault="004550E5" w:rsidP="004550E5">
      <w:pPr>
        <w:pStyle w:val="ListParagraph"/>
        <w:numPr>
          <w:ilvl w:val="0"/>
          <w:numId w:val="60"/>
        </w:numPr>
        <w:spacing w:after="240"/>
        <w:jc w:val="both"/>
        <w:rPr>
          <w:rFonts w:ascii="Cambria" w:hAnsi="Cambria"/>
          <w:sz w:val="24"/>
          <w:szCs w:val="28"/>
        </w:rPr>
      </w:pPr>
      <w:r>
        <w:rPr>
          <w:rFonts w:ascii="Cambria" w:hAnsi="Cambria"/>
          <w:sz w:val="24"/>
          <w:szCs w:val="28"/>
        </w:rPr>
        <w:t>Quality of DDU-GKY is stringent. The provisions to maintain the quality are to be followed strictly. A great example of Quality is Tata.</w:t>
      </w:r>
    </w:p>
    <w:p w14:paraId="5AF95B1B" w14:textId="77777777" w:rsidR="004550E5" w:rsidRPr="00B67FBE" w:rsidRDefault="004550E5" w:rsidP="004550E5">
      <w:pPr>
        <w:pStyle w:val="ListParagraph"/>
        <w:numPr>
          <w:ilvl w:val="0"/>
          <w:numId w:val="60"/>
        </w:numPr>
        <w:jc w:val="both"/>
        <w:rPr>
          <w:rFonts w:ascii="Cambria" w:hAnsi="Cambria"/>
          <w:sz w:val="24"/>
          <w:szCs w:val="28"/>
        </w:rPr>
      </w:pPr>
      <w:r>
        <w:rPr>
          <w:rFonts w:ascii="Cambria" w:hAnsi="Cambria"/>
          <w:sz w:val="24"/>
          <w:szCs w:val="28"/>
        </w:rPr>
        <w:t>Industries should know the quality of candidates coming from DDU-GKY, this message to percolate down the line that quality should be maintained.</w:t>
      </w:r>
    </w:p>
    <w:p w14:paraId="2B290522" w14:textId="2EE46318"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MoRD issued Notif</w:t>
      </w:r>
      <w:r w:rsidR="00924352">
        <w:rPr>
          <w:rFonts w:ascii="Cambria" w:hAnsi="Cambria"/>
          <w:sz w:val="24"/>
          <w:szCs w:val="28"/>
        </w:rPr>
        <w:t xml:space="preserve">ication No 01/2016 stating </w:t>
      </w:r>
      <w:r>
        <w:rPr>
          <w:rFonts w:ascii="Cambria" w:hAnsi="Cambria"/>
          <w:sz w:val="24"/>
          <w:szCs w:val="28"/>
        </w:rPr>
        <w:t>insurance coverage for DDU-GKY candidates</w:t>
      </w:r>
    </w:p>
    <w:p w14:paraId="5FB6B986"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DDU-GKY candidates should be made aware of all the government schemes which are prevalent like heath check up</w:t>
      </w:r>
    </w:p>
    <w:p w14:paraId="7FF83127"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lastRenderedPageBreak/>
        <w:t>First Skill Gap Analysis to be done. The below mentioned are the gaps to be studied:</w:t>
      </w:r>
    </w:p>
    <w:p w14:paraId="6F829F73" w14:textId="289C30B9" w:rsidR="004550E5" w:rsidRPr="0097131A" w:rsidRDefault="004550E5" w:rsidP="004550E5">
      <w:pPr>
        <w:pStyle w:val="ListParagraph"/>
        <w:numPr>
          <w:ilvl w:val="1"/>
          <w:numId w:val="26"/>
        </w:numPr>
        <w:jc w:val="both"/>
        <w:rPr>
          <w:rFonts w:ascii="Cambria" w:hAnsi="Cambria"/>
          <w:sz w:val="24"/>
          <w:szCs w:val="28"/>
        </w:rPr>
      </w:pPr>
      <w:r>
        <w:rPr>
          <w:rFonts w:ascii="Cambria" w:hAnsi="Cambria"/>
          <w:sz w:val="24"/>
          <w:szCs w:val="28"/>
        </w:rPr>
        <w:t>The gap be</w:t>
      </w:r>
      <w:r w:rsidR="00924352">
        <w:rPr>
          <w:rFonts w:ascii="Cambria" w:hAnsi="Cambria"/>
          <w:sz w:val="24"/>
          <w:szCs w:val="28"/>
        </w:rPr>
        <w:t>tween the skills of the employee</w:t>
      </w:r>
      <w:r>
        <w:rPr>
          <w:rFonts w:ascii="Cambria" w:hAnsi="Cambria"/>
          <w:sz w:val="24"/>
          <w:szCs w:val="28"/>
        </w:rPr>
        <w:t xml:space="preserve"> already working and w</w:t>
      </w:r>
      <w:r w:rsidRPr="0097131A">
        <w:rPr>
          <w:rFonts w:ascii="Cambria" w:hAnsi="Cambria"/>
          <w:sz w:val="24"/>
          <w:szCs w:val="28"/>
        </w:rPr>
        <w:t>hat is the skill required by the industry?</w:t>
      </w:r>
    </w:p>
    <w:p w14:paraId="012BE968" w14:textId="77777777" w:rsidR="004550E5" w:rsidRDefault="004550E5" w:rsidP="004550E5">
      <w:pPr>
        <w:pStyle w:val="ListParagraph"/>
        <w:numPr>
          <w:ilvl w:val="1"/>
          <w:numId w:val="26"/>
        </w:numPr>
        <w:jc w:val="both"/>
        <w:rPr>
          <w:rFonts w:ascii="Cambria" w:hAnsi="Cambria"/>
          <w:sz w:val="24"/>
          <w:szCs w:val="28"/>
        </w:rPr>
      </w:pPr>
      <w:r>
        <w:rPr>
          <w:rFonts w:ascii="Cambria" w:hAnsi="Cambria"/>
          <w:sz w:val="24"/>
          <w:szCs w:val="28"/>
        </w:rPr>
        <w:t>What is the upcoming skill requirement by that particular trade?</w:t>
      </w:r>
    </w:p>
    <w:p w14:paraId="0CA5DA2E" w14:textId="77777777" w:rsidR="004550E5" w:rsidRDefault="004550E5" w:rsidP="004550E5">
      <w:pPr>
        <w:pStyle w:val="ListParagraph"/>
        <w:numPr>
          <w:ilvl w:val="1"/>
          <w:numId w:val="26"/>
        </w:numPr>
        <w:jc w:val="both"/>
        <w:rPr>
          <w:rFonts w:ascii="Cambria" w:hAnsi="Cambria"/>
          <w:sz w:val="24"/>
          <w:szCs w:val="28"/>
        </w:rPr>
      </w:pPr>
      <w:r>
        <w:rPr>
          <w:rFonts w:ascii="Cambria" w:hAnsi="Cambria"/>
          <w:sz w:val="24"/>
          <w:szCs w:val="28"/>
        </w:rPr>
        <w:t>What is the aspiration of the candidate?</w:t>
      </w:r>
    </w:p>
    <w:p w14:paraId="51AFCE4F" w14:textId="77777777" w:rsidR="004550E5" w:rsidRDefault="004550E5" w:rsidP="004550E5">
      <w:pPr>
        <w:pStyle w:val="ListParagraph"/>
        <w:numPr>
          <w:ilvl w:val="1"/>
          <w:numId w:val="26"/>
        </w:numPr>
        <w:jc w:val="both"/>
        <w:rPr>
          <w:rFonts w:ascii="Cambria" w:hAnsi="Cambria"/>
          <w:sz w:val="24"/>
          <w:szCs w:val="28"/>
        </w:rPr>
      </w:pPr>
      <w:r>
        <w:rPr>
          <w:rFonts w:ascii="Cambria" w:hAnsi="Cambria"/>
          <w:sz w:val="24"/>
          <w:szCs w:val="28"/>
        </w:rPr>
        <w:t>What is the scope in the job market?</w:t>
      </w:r>
    </w:p>
    <w:p w14:paraId="608A897F" w14:textId="77777777" w:rsidR="004550E5" w:rsidRPr="006A64D4" w:rsidRDefault="004550E5" w:rsidP="004550E5">
      <w:pPr>
        <w:pStyle w:val="ListParagraph"/>
        <w:numPr>
          <w:ilvl w:val="0"/>
          <w:numId w:val="60"/>
        </w:numPr>
        <w:jc w:val="both"/>
        <w:rPr>
          <w:rFonts w:ascii="Cambria" w:hAnsi="Cambria"/>
          <w:sz w:val="24"/>
          <w:szCs w:val="28"/>
        </w:rPr>
      </w:pPr>
      <w:r>
        <w:rPr>
          <w:rFonts w:ascii="Cambria" w:hAnsi="Cambria"/>
          <w:sz w:val="24"/>
          <w:szCs w:val="28"/>
        </w:rPr>
        <w:t xml:space="preserve"> </w:t>
      </w:r>
      <w:r w:rsidRPr="006A64D4">
        <w:rPr>
          <w:rFonts w:ascii="Cambria" w:hAnsi="Cambria"/>
          <w:sz w:val="24"/>
          <w:szCs w:val="28"/>
        </w:rPr>
        <w:t>Based on the study of the aspirations of the candidates and scope in the job market, calculate the number of candidates required to be trained in that particular trade. Then PAC should be called for those particular trades only</w:t>
      </w:r>
    </w:p>
    <w:p w14:paraId="3DC9B8BC"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Batch freezing period is very important. Many problems can be taken care of during batch freezing period if the below mentioned steps are followed:</w:t>
      </w:r>
    </w:p>
    <w:p w14:paraId="7EC0D7D7" w14:textId="77777777" w:rsidR="004550E5" w:rsidRDefault="004550E5" w:rsidP="004550E5">
      <w:pPr>
        <w:pStyle w:val="ListParagraph"/>
        <w:numPr>
          <w:ilvl w:val="1"/>
          <w:numId w:val="60"/>
        </w:numPr>
        <w:jc w:val="both"/>
        <w:rPr>
          <w:rFonts w:ascii="Cambria" w:hAnsi="Cambria"/>
          <w:sz w:val="24"/>
          <w:szCs w:val="28"/>
        </w:rPr>
      </w:pPr>
      <w:r>
        <w:rPr>
          <w:rFonts w:ascii="Cambria" w:hAnsi="Cambria"/>
          <w:sz w:val="24"/>
          <w:szCs w:val="28"/>
        </w:rPr>
        <w:t>During batch freezing period if possible candidates to be taken at actual job location or to be sensitized that they are going to work in this environment</w:t>
      </w:r>
    </w:p>
    <w:p w14:paraId="47254140" w14:textId="77777777" w:rsidR="004550E5" w:rsidRPr="003654D6" w:rsidRDefault="004550E5" w:rsidP="004550E5">
      <w:pPr>
        <w:pStyle w:val="ListParagraph"/>
        <w:numPr>
          <w:ilvl w:val="1"/>
          <w:numId w:val="60"/>
        </w:numPr>
        <w:jc w:val="both"/>
        <w:rPr>
          <w:rFonts w:ascii="Cambria" w:hAnsi="Cambria"/>
          <w:sz w:val="24"/>
          <w:szCs w:val="28"/>
        </w:rPr>
      </w:pPr>
      <w:r>
        <w:rPr>
          <w:rFonts w:ascii="Cambria" w:hAnsi="Cambria"/>
          <w:sz w:val="24"/>
          <w:szCs w:val="28"/>
        </w:rPr>
        <w:t xml:space="preserve">Candidates parents to be taken care by bringing them to the actual training centres and job locations where the candidates will be working </w:t>
      </w:r>
    </w:p>
    <w:p w14:paraId="7B450EAF"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 xml:space="preserve">PIAs should not be just left by giving only the targets. In mobilization the role of CRPs is very important. </w:t>
      </w:r>
    </w:p>
    <w:p w14:paraId="235158FF"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Citing the example of Jharkhand mobilization strategy, which can’t be written in any circular others need to apply these mobilization tactics</w:t>
      </w:r>
    </w:p>
    <w:p w14:paraId="02CFE736" w14:textId="77777777" w:rsidR="004550E5" w:rsidRPr="00B63A56" w:rsidRDefault="004550E5" w:rsidP="004550E5">
      <w:pPr>
        <w:pStyle w:val="ListParagraph"/>
        <w:numPr>
          <w:ilvl w:val="0"/>
          <w:numId w:val="60"/>
        </w:numPr>
        <w:jc w:val="both"/>
        <w:rPr>
          <w:rFonts w:ascii="Cambria" w:hAnsi="Cambria"/>
          <w:sz w:val="24"/>
          <w:szCs w:val="28"/>
        </w:rPr>
      </w:pPr>
      <w:r>
        <w:rPr>
          <w:rFonts w:ascii="Cambria" w:hAnsi="Cambria"/>
          <w:sz w:val="24"/>
          <w:szCs w:val="28"/>
        </w:rPr>
        <w:t xml:space="preserve">Drop out issues will be taken care if CRPs are involved in mobilization. </w:t>
      </w:r>
      <w:r w:rsidRPr="00B63A56">
        <w:rPr>
          <w:rFonts w:ascii="Cambria" w:hAnsi="Cambria"/>
          <w:sz w:val="24"/>
          <w:szCs w:val="28"/>
        </w:rPr>
        <w:t xml:space="preserve">CRPs play very important role in mobilization as they have good connection with the candidates and their families. </w:t>
      </w:r>
    </w:p>
    <w:p w14:paraId="7CE5BB69"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Rs 600/- per candidate is paid to the CRPs and this money should go back to the village. Citing the example of Kerala in uniform stitching and painting by rotating this money in the village will help in creating good will in the village</w:t>
      </w:r>
    </w:p>
    <w:p w14:paraId="14539F37"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The role of SPM in placement is very important in the skill ecosystem. State and PIA should have dedicated SPM for placement. The placement officer should be regularly called for meeting at state level which will help him to have live and organic connection</w:t>
      </w:r>
    </w:p>
    <w:p w14:paraId="670FB2F5" w14:textId="77777777" w:rsidR="004550E5" w:rsidRDefault="004550E5" w:rsidP="004550E5">
      <w:pPr>
        <w:pStyle w:val="ListParagraph"/>
        <w:numPr>
          <w:ilvl w:val="0"/>
          <w:numId w:val="60"/>
        </w:numPr>
        <w:jc w:val="both"/>
        <w:rPr>
          <w:rFonts w:ascii="Cambria" w:hAnsi="Cambria"/>
          <w:sz w:val="24"/>
          <w:szCs w:val="28"/>
        </w:rPr>
      </w:pPr>
      <w:r>
        <w:rPr>
          <w:rFonts w:ascii="Cambria" w:hAnsi="Cambria"/>
          <w:sz w:val="24"/>
          <w:szCs w:val="28"/>
        </w:rPr>
        <w:t>Some training course to be designed or counselling is required for the PIAs who are not able to perform on how to work and to resolve the difficulties</w:t>
      </w:r>
    </w:p>
    <w:p w14:paraId="291EC2E8" w14:textId="325CC4C8" w:rsidR="0059027B" w:rsidRPr="001D2BE3" w:rsidRDefault="004550E5" w:rsidP="0059027B">
      <w:pPr>
        <w:pStyle w:val="ListParagraph"/>
        <w:numPr>
          <w:ilvl w:val="0"/>
          <w:numId w:val="60"/>
        </w:numPr>
        <w:jc w:val="both"/>
        <w:rPr>
          <w:rFonts w:ascii="Cambria" w:hAnsi="Cambria"/>
          <w:sz w:val="24"/>
          <w:szCs w:val="28"/>
        </w:rPr>
      </w:pPr>
      <w:r>
        <w:rPr>
          <w:rFonts w:ascii="Cambria" w:hAnsi="Cambria"/>
          <w:sz w:val="24"/>
          <w:szCs w:val="28"/>
        </w:rPr>
        <w:t>The main objective of the scheme is to ensure good placement and SSC plays a vital role. A meeting will be arranged at Delhi with the SSCs to study the job market</w:t>
      </w:r>
    </w:p>
    <w:p w14:paraId="4C11D043" w14:textId="562870F0" w:rsidR="00576D97" w:rsidRPr="00914F5B" w:rsidRDefault="00576D97" w:rsidP="00576D97">
      <w:pPr>
        <w:pStyle w:val="Heading1"/>
        <w:spacing w:after="240"/>
        <w:rPr>
          <w:rFonts w:ascii="Cambria" w:hAnsi="Cambria"/>
          <w:b/>
          <w:sz w:val="28"/>
        </w:rPr>
      </w:pPr>
      <w:bookmarkStart w:id="45" w:name="_Toc26352520"/>
      <w:r w:rsidRPr="00914F5B">
        <w:rPr>
          <w:rFonts w:ascii="Cambria" w:hAnsi="Cambria"/>
          <w:b/>
          <w:sz w:val="28"/>
        </w:rPr>
        <w:t>S</w:t>
      </w:r>
      <w:r>
        <w:rPr>
          <w:rFonts w:ascii="Cambria" w:hAnsi="Cambria"/>
          <w:b/>
          <w:sz w:val="28"/>
        </w:rPr>
        <w:t>ession 4</w:t>
      </w:r>
      <w:r w:rsidR="00BF6991">
        <w:rPr>
          <w:rFonts w:ascii="Cambria" w:hAnsi="Cambria"/>
          <w:b/>
          <w:sz w:val="28"/>
        </w:rPr>
        <w:t>: Release of New Initiatives of</w:t>
      </w:r>
      <w:r w:rsidRPr="00914F5B">
        <w:rPr>
          <w:rFonts w:ascii="Cambria" w:hAnsi="Cambria"/>
          <w:b/>
          <w:sz w:val="28"/>
        </w:rPr>
        <w:t xml:space="preserve"> DDU-GKY designed by Training Division NIRDPR</w:t>
      </w:r>
      <w:bookmarkEnd w:id="45"/>
    </w:p>
    <w:p w14:paraId="626F74DA" w14:textId="77777777" w:rsidR="00576D97" w:rsidRDefault="00576D97" w:rsidP="00576D97">
      <w:pPr>
        <w:spacing w:after="240" w:line="276" w:lineRule="auto"/>
        <w:jc w:val="both"/>
        <w:rPr>
          <w:rFonts w:ascii="Cambria" w:hAnsi="Cambria"/>
          <w:sz w:val="24"/>
          <w:szCs w:val="24"/>
        </w:rPr>
      </w:pPr>
      <w:r w:rsidRPr="006608AE">
        <w:rPr>
          <w:rFonts w:ascii="Cambria" w:hAnsi="Cambria"/>
          <w:sz w:val="24"/>
          <w:szCs w:val="24"/>
        </w:rPr>
        <w:t>The Joint Secretary inaugurated the session on eLearning – Kaushal Disha</w:t>
      </w:r>
      <w:r>
        <w:rPr>
          <w:rFonts w:ascii="Cambria" w:hAnsi="Cambria"/>
          <w:sz w:val="24"/>
          <w:szCs w:val="24"/>
        </w:rPr>
        <w:t>, content on the retail and hospitality trades and 70 hours of IT content for DDU-GKY.</w:t>
      </w:r>
    </w:p>
    <w:p w14:paraId="397FE9DB" w14:textId="2A4F2FD8" w:rsidR="00983AEA" w:rsidRPr="00E26787" w:rsidRDefault="00983AEA" w:rsidP="00983AEA">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twelve</w:t>
      </w:r>
      <w:r w:rsidRPr="00E26787">
        <w:rPr>
          <w:rFonts w:ascii="Cambria" w:hAnsi="Cambria"/>
          <w:b/>
          <w:color w:val="9F8A0F"/>
          <w:sz w:val="20"/>
        </w:rPr>
        <w:t xml:space="preserve"> for the powerpoint</w:t>
      </w:r>
    </w:p>
    <w:p w14:paraId="654C41A9" w14:textId="77777777" w:rsidR="00983AEA" w:rsidRDefault="00983AEA" w:rsidP="00576D97">
      <w:pPr>
        <w:spacing w:after="240" w:line="276" w:lineRule="auto"/>
        <w:jc w:val="both"/>
        <w:rPr>
          <w:rFonts w:ascii="Cambria" w:hAnsi="Cambria"/>
          <w:sz w:val="24"/>
          <w:szCs w:val="24"/>
        </w:rPr>
      </w:pPr>
    </w:p>
    <w:p w14:paraId="3FB9C077" w14:textId="76142B98" w:rsidR="0025611C" w:rsidRDefault="004550E5" w:rsidP="007105D4">
      <w:pPr>
        <w:pStyle w:val="Heading1"/>
        <w:rPr>
          <w:rFonts w:ascii="Cambria" w:hAnsi="Cambria"/>
          <w:b/>
          <w:sz w:val="28"/>
        </w:rPr>
      </w:pPr>
      <w:bookmarkStart w:id="46" w:name="_Toc26352521"/>
      <w:r>
        <w:rPr>
          <w:rFonts w:ascii="Cambria" w:hAnsi="Cambria"/>
          <w:b/>
          <w:sz w:val="28"/>
          <w:szCs w:val="28"/>
        </w:rPr>
        <w:lastRenderedPageBreak/>
        <w:t>S</w:t>
      </w:r>
      <w:r w:rsidR="00576D97">
        <w:rPr>
          <w:rFonts w:ascii="Cambria" w:hAnsi="Cambria"/>
          <w:b/>
          <w:sz w:val="28"/>
          <w:szCs w:val="28"/>
        </w:rPr>
        <w:t>ession 5</w:t>
      </w:r>
      <w:r w:rsidR="0025611C" w:rsidRPr="00823DD9">
        <w:rPr>
          <w:rFonts w:ascii="Cambria" w:hAnsi="Cambria"/>
          <w:b/>
          <w:sz w:val="28"/>
          <w:szCs w:val="28"/>
        </w:rPr>
        <w:t xml:space="preserve">: </w:t>
      </w:r>
      <w:r w:rsidR="0025611C" w:rsidRPr="00823DD9">
        <w:rPr>
          <w:rFonts w:ascii="Cambria" w:hAnsi="Cambria"/>
          <w:b/>
          <w:sz w:val="28"/>
        </w:rPr>
        <w:t>Exploring Convergence for Better Placement and Retention of Rural Youth</w:t>
      </w:r>
      <w:bookmarkEnd w:id="46"/>
    </w:p>
    <w:p w14:paraId="72D2544D" w14:textId="77777777" w:rsidR="00922485" w:rsidRPr="008617BE" w:rsidRDefault="004C5B2D" w:rsidP="008617BE">
      <w:pPr>
        <w:pStyle w:val="Heading2"/>
        <w:rPr>
          <w:rFonts w:ascii="Cambria" w:eastAsia="Times New Roman" w:hAnsi="Cambria"/>
          <w:b/>
          <w:color w:val="E52BBD"/>
          <w:sz w:val="24"/>
        </w:rPr>
      </w:pPr>
      <w:bookmarkStart w:id="47" w:name="_Toc26352522"/>
      <w:r w:rsidRPr="008617BE">
        <w:rPr>
          <w:rFonts w:ascii="Cambria" w:hAnsi="Cambria"/>
          <w:b/>
          <w:color w:val="E52BBD"/>
          <w:sz w:val="24"/>
        </w:rPr>
        <w:t xml:space="preserve">Chair: </w:t>
      </w:r>
      <w:r w:rsidRPr="008617BE">
        <w:rPr>
          <w:rFonts w:ascii="Cambria" w:eastAsia="Times New Roman" w:hAnsi="Cambria"/>
          <w:b/>
          <w:color w:val="E52BBD"/>
          <w:sz w:val="24"/>
        </w:rPr>
        <w:t>S</w:t>
      </w:r>
      <w:r w:rsidR="00922485" w:rsidRPr="008617BE">
        <w:rPr>
          <w:rFonts w:ascii="Cambria" w:eastAsia="Times New Roman" w:hAnsi="Cambria"/>
          <w:b/>
          <w:color w:val="E52BBD"/>
          <w:sz w:val="24"/>
        </w:rPr>
        <w:t>mt. Nandita Hazarika, ACS, Mission Director, Assam</w:t>
      </w:r>
      <w:bookmarkEnd w:id="47"/>
    </w:p>
    <w:p w14:paraId="54195D76" w14:textId="77777777" w:rsidR="0025611C" w:rsidRPr="007105D4" w:rsidRDefault="0025611C" w:rsidP="007105D4">
      <w:pPr>
        <w:pStyle w:val="Heading2"/>
        <w:spacing w:after="240"/>
        <w:rPr>
          <w:rFonts w:ascii="Cambria" w:hAnsi="Cambria"/>
          <w:b/>
          <w:sz w:val="24"/>
          <w:szCs w:val="24"/>
        </w:rPr>
      </w:pPr>
      <w:bookmarkStart w:id="48" w:name="_Toc26352523"/>
      <w:r w:rsidRPr="007105D4">
        <w:rPr>
          <w:rFonts w:ascii="Cambria" w:hAnsi="Cambria"/>
          <w:b/>
          <w:sz w:val="24"/>
          <w:szCs w:val="24"/>
        </w:rPr>
        <w:t>Best Practices from Tata Strive</w:t>
      </w:r>
      <w:bookmarkEnd w:id="48"/>
      <w:r w:rsidRPr="007105D4">
        <w:rPr>
          <w:rFonts w:ascii="Cambria" w:hAnsi="Cambria"/>
          <w:b/>
          <w:sz w:val="24"/>
          <w:szCs w:val="24"/>
        </w:rPr>
        <w:t xml:space="preserve"> </w:t>
      </w:r>
    </w:p>
    <w:p w14:paraId="6C23559A" w14:textId="77777777" w:rsidR="0025611C" w:rsidRPr="007105D4" w:rsidRDefault="0025611C" w:rsidP="006A09CC">
      <w:pPr>
        <w:pStyle w:val="Heading2"/>
        <w:spacing w:after="240"/>
        <w:rPr>
          <w:rFonts w:ascii="Cambria" w:hAnsi="Cambria"/>
          <w:b/>
          <w:color w:val="00B050"/>
          <w:sz w:val="24"/>
          <w:szCs w:val="24"/>
        </w:rPr>
      </w:pPr>
      <w:bookmarkStart w:id="49" w:name="_Toc26352524"/>
      <w:r w:rsidRPr="007105D4">
        <w:rPr>
          <w:rFonts w:ascii="Cambria" w:hAnsi="Cambria"/>
          <w:b/>
          <w:color w:val="00B050"/>
          <w:sz w:val="24"/>
          <w:szCs w:val="24"/>
        </w:rPr>
        <w:t>Speaker: Shri Bhaskar Natarajan, Head Programme Execution</w:t>
      </w:r>
      <w:bookmarkEnd w:id="49"/>
    </w:p>
    <w:p w14:paraId="2297D7B4" w14:textId="77777777" w:rsidR="0025611C" w:rsidRPr="00C53C03" w:rsidRDefault="0025611C" w:rsidP="006A09CC">
      <w:pPr>
        <w:spacing w:after="240" w:line="360" w:lineRule="auto"/>
        <w:jc w:val="both"/>
        <w:rPr>
          <w:rFonts w:ascii="Cambria" w:hAnsi="Cambria"/>
          <w:sz w:val="24"/>
          <w:szCs w:val="24"/>
        </w:rPr>
      </w:pPr>
      <w:r w:rsidRPr="00C53C03">
        <w:rPr>
          <w:rFonts w:ascii="Cambria" w:hAnsi="Cambria"/>
          <w:sz w:val="24"/>
          <w:szCs w:val="24"/>
        </w:rPr>
        <w:t>The Speaker explained the importance about skill development:</w:t>
      </w:r>
    </w:p>
    <w:p w14:paraId="363AD774" w14:textId="779505DE"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Enrolment </w:t>
      </w:r>
      <w:r w:rsidR="00C53C03" w:rsidRPr="00C53C03">
        <w:rPr>
          <w:rFonts w:ascii="Cambria" w:hAnsi="Cambria"/>
          <w:sz w:val="24"/>
          <w:szCs w:val="24"/>
        </w:rPr>
        <w:t>of students</w:t>
      </w:r>
      <w:r w:rsidRPr="00C53C03">
        <w:rPr>
          <w:rFonts w:ascii="Cambria" w:hAnsi="Cambria"/>
          <w:sz w:val="24"/>
          <w:szCs w:val="24"/>
        </w:rPr>
        <w:t xml:space="preserve"> – Youth not interested in the course in the villages </w:t>
      </w:r>
    </w:p>
    <w:p w14:paraId="0A68466D"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Tata Strive works on 3 pillars</w:t>
      </w:r>
    </w:p>
    <w:p w14:paraId="5D62696F" w14:textId="77777777" w:rsidR="0025611C" w:rsidRPr="00C53C03" w:rsidRDefault="0025611C" w:rsidP="001B4460">
      <w:pPr>
        <w:pStyle w:val="ListParagraph"/>
        <w:numPr>
          <w:ilvl w:val="1"/>
          <w:numId w:val="26"/>
        </w:numPr>
        <w:jc w:val="both"/>
        <w:rPr>
          <w:rFonts w:ascii="Cambria" w:hAnsi="Cambria"/>
          <w:sz w:val="24"/>
          <w:szCs w:val="24"/>
        </w:rPr>
      </w:pPr>
      <w:r w:rsidRPr="00C53C03">
        <w:rPr>
          <w:rFonts w:ascii="Cambria" w:hAnsi="Cambria"/>
          <w:sz w:val="24"/>
          <w:szCs w:val="24"/>
        </w:rPr>
        <w:t>Methodology</w:t>
      </w:r>
    </w:p>
    <w:p w14:paraId="2373BD1D" w14:textId="77777777" w:rsidR="0025611C" w:rsidRPr="00C53C03" w:rsidRDefault="0025611C" w:rsidP="001B4460">
      <w:pPr>
        <w:pStyle w:val="ListParagraph"/>
        <w:numPr>
          <w:ilvl w:val="1"/>
          <w:numId w:val="26"/>
        </w:numPr>
        <w:jc w:val="both"/>
        <w:rPr>
          <w:rFonts w:ascii="Cambria" w:hAnsi="Cambria"/>
          <w:sz w:val="24"/>
          <w:szCs w:val="24"/>
        </w:rPr>
      </w:pPr>
      <w:r w:rsidRPr="00C53C03">
        <w:rPr>
          <w:rFonts w:ascii="Cambria" w:hAnsi="Cambria"/>
          <w:sz w:val="24"/>
          <w:szCs w:val="24"/>
        </w:rPr>
        <w:t>Pedagogy</w:t>
      </w:r>
    </w:p>
    <w:p w14:paraId="2A2AC9B1" w14:textId="77777777" w:rsidR="0025611C" w:rsidRPr="00C53C03" w:rsidRDefault="0025611C" w:rsidP="001B4460">
      <w:pPr>
        <w:pStyle w:val="ListParagraph"/>
        <w:numPr>
          <w:ilvl w:val="1"/>
          <w:numId w:val="26"/>
        </w:numPr>
        <w:jc w:val="both"/>
        <w:rPr>
          <w:rFonts w:ascii="Cambria" w:hAnsi="Cambria"/>
          <w:sz w:val="24"/>
          <w:szCs w:val="24"/>
        </w:rPr>
      </w:pPr>
      <w:r w:rsidRPr="00C53C03">
        <w:rPr>
          <w:rFonts w:ascii="Cambria" w:hAnsi="Cambria"/>
          <w:sz w:val="24"/>
          <w:szCs w:val="24"/>
        </w:rPr>
        <w:t>Technology</w:t>
      </w:r>
    </w:p>
    <w:p w14:paraId="46886211"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Large LOI – Captive Placement </w:t>
      </w:r>
    </w:p>
    <w:p w14:paraId="79270D0D"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Has DDUGKY project in Maharashtra</w:t>
      </w:r>
    </w:p>
    <w:p w14:paraId="6A2C949F"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Knack – Mobile App</w:t>
      </w:r>
    </w:p>
    <w:p w14:paraId="4B4E7CFD"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Duration of course residential  </w:t>
      </w:r>
    </w:p>
    <w:p w14:paraId="1D1DDEF6"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Scope of sector skill council in celebration on skill development </w:t>
      </w:r>
    </w:p>
    <w:p w14:paraId="1DFF502C"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Mobilization – sample of 100 on various trades – Placement Partner on demand will work</w:t>
      </w:r>
    </w:p>
    <w:p w14:paraId="66B3626D"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Challenges – Dropouts , Why students going back need or develop an app- predicative Analysis – Mobilization team (skla) </w:t>
      </w:r>
    </w:p>
    <w:p w14:paraId="0AD3E384"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Tool on adding student details.</w:t>
      </w:r>
    </w:p>
    <w:p w14:paraId="7DCBF25A"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Courses – Module Standard/Content, Industry Partners – Module </w:t>
      </w:r>
    </w:p>
    <w:p w14:paraId="141D57C4" w14:textId="7DD451C8" w:rsidR="0025611C" w:rsidRPr="00C53C03" w:rsidRDefault="0025611C" w:rsidP="00070482">
      <w:pPr>
        <w:pStyle w:val="ListParagraph"/>
        <w:jc w:val="both"/>
        <w:rPr>
          <w:rFonts w:ascii="Cambria" w:hAnsi="Cambria"/>
          <w:sz w:val="24"/>
          <w:szCs w:val="24"/>
        </w:rPr>
      </w:pPr>
      <w:r w:rsidRPr="00C53C03">
        <w:rPr>
          <w:rFonts w:ascii="Cambria" w:hAnsi="Cambria"/>
          <w:sz w:val="24"/>
          <w:szCs w:val="24"/>
        </w:rPr>
        <w:t xml:space="preserve">Speaker said separate team is working on content. Trained and placed no 5,00,000 Direct and 1,50,000 </w:t>
      </w:r>
      <w:r w:rsidR="00C53C03" w:rsidRPr="00C53C03">
        <w:rPr>
          <w:rFonts w:ascii="Cambria" w:hAnsi="Cambria"/>
          <w:sz w:val="24"/>
          <w:szCs w:val="24"/>
        </w:rPr>
        <w:t>placed -</w:t>
      </w:r>
      <w:r w:rsidRPr="00C53C03">
        <w:rPr>
          <w:rFonts w:ascii="Cambria" w:hAnsi="Cambria"/>
          <w:sz w:val="24"/>
          <w:szCs w:val="24"/>
        </w:rPr>
        <w:t xml:space="preserve"> 3,50,000 – Indirect placement </w:t>
      </w:r>
    </w:p>
    <w:p w14:paraId="44BCB16D" w14:textId="77777777" w:rsidR="0025611C" w:rsidRPr="00C53C03" w:rsidRDefault="0025611C" w:rsidP="00070482">
      <w:pPr>
        <w:pStyle w:val="ListParagraph"/>
        <w:jc w:val="both"/>
        <w:rPr>
          <w:rFonts w:ascii="Cambria" w:hAnsi="Cambria"/>
          <w:sz w:val="24"/>
          <w:szCs w:val="24"/>
        </w:rPr>
      </w:pPr>
      <w:r w:rsidRPr="00C53C03">
        <w:rPr>
          <w:rFonts w:ascii="Cambria" w:hAnsi="Cambria"/>
          <w:sz w:val="24"/>
          <w:szCs w:val="24"/>
        </w:rPr>
        <w:t>In house call centre and placement team.</w:t>
      </w:r>
    </w:p>
    <w:p w14:paraId="15EF776B"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Training cost per candidate is Rs. 26000/- average and trainer salary is from 40000-80000.</w:t>
      </w:r>
    </w:p>
    <w:p w14:paraId="1EC50F07" w14:textId="77777777" w:rsidR="0025611C" w:rsidRPr="00C53C03" w:rsidRDefault="0025611C" w:rsidP="001B4460">
      <w:pPr>
        <w:pStyle w:val="ListParagraph"/>
        <w:numPr>
          <w:ilvl w:val="0"/>
          <w:numId w:val="26"/>
        </w:numPr>
        <w:jc w:val="both"/>
        <w:rPr>
          <w:rFonts w:ascii="Cambria" w:hAnsi="Cambria"/>
          <w:sz w:val="24"/>
          <w:szCs w:val="24"/>
        </w:rPr>
      </w:pPr>
      <w:r w:rsidRPr="00C53C03">
        <w:rPr>
          <w:rFonts w:ascii="Cambria" w:hAnsi="Cambria"/>
          <w:sz w:val="24"/>
          <w:szCs w:val="24"/>
        </w:rPr>
        <w:t xml:space="preserve">For collaboration with SRLM need more meetings to plan </w:t>
      </w:r>
    </w:p>
    <w:p w14:paraId="07F5CAB1" w14:textId="64E492E4" w:rsidR="0025611C" w:rsidRPr="0059027B" w:rsidRDefault="0025611C" w:rsidP="0059027B">
      <w:pPr>
        <w:pStyle w:val="ListParagraph"/>
        <w:numPr>
          <w:ilvl w:val="0"/>
          <w:numId w:val="26"/>
        </w:numPr>
        <w:jc w:val="both"/>
        <w:rPr>
          <w:rFonts w:ascii="Cambria" w:hAnsi="Cambria"/>
          <w:sz w:val="24"/>
          <w:szCs w:val="24"/>
        </w:rPr>
      </w:pPr>
      <w:r w:rsidRPr="00C53C03">
        <w:rPr>
          <w:rFonts w:ascii="Cambria" w:hAnsi="Cambria"/>
          <w:sz w:val="24"/>
          <w:szCs w:val="24"/>
        </w:rPr>
        <w:t xml:space="preserve">Data on predicting on youth aspirations and placing them in the job.    </w:t>
      </w:r>
    </w:p>
    <w:p w14:paraId="7B6D8CB6" w14:textId="77777777" w:rsidR="0025611C" w:rsidRPr="00914F5B" w:rsidRDefault="0025611C" w:rsidP="006A09CC">
      <w:pPr>
        <w:pStyle w:val="Heading1"/>
        <w:spacing w:after="240"/>
        <w:rPr>
          <w:rFonts w:ascii="Cambria" w:hAnsi="Cambria"/>
          <w:b/>
          <w:sz w:val="28"/>
        </w:rPr>
      </w:pPr>
      <w:bookmarkStart w:id="50" w:name="_Toc26352525"/>
      <w:r w:rsidRPr="00914F5B">
        <w:rPr>
          <w:rFonts w:ascii="Cambria" w:hAnsi="Cambria"/>
          <w:b/>
          <w:sz w:val="28"/>
        </w:rPr>
        <w:t>Session 6: Leveraging convergence opportunities to strengthen DDU-GKY</w:t>
      </w:r>
      <w:bookmarkEnd w:id="50"/>
      <w:r w:rsidRPr="00914F5B">
        <w:rPr>
          <w:rFonts w:ascii="Cambria" w:hAnsi="Cambria"/>
          <w:b/>
          <w:sz w:val="28"/>
        </w:rPr>
        <w:t xml:space="preserve"> </w:t>
      </w:r>
    </w:p>
    <w:p w14:paraId="34BC2CF6" w14:textId="77777777" w:rsidR="0025611C" w:rsidRPr="00914F5B" w:rsidRDefault="0025611C" w:rsidP="006A09CC">
      <w:pPr>
        <w:pStyle w:val="Heading2"/>
        <w:spacing w:after="240"/>
        <w:rPr>
          <w:rFonts w:ascii="Cambria" w:hAnsi="Cambria"/>
          <w:b/>
          <w:color w:val="00B050"/>
          <w:sz w:val="24"/>
        </w:rPr>
      </w:pPr>
      <w:bookmarkStart w:id="51" w:name="_Toc26352526"/>
      <w:r w:rsidRPr="00914F5B">
        <w:rPr>
          <w:rFonts w:ascii="Cambria" w:hAnsi="Cambria"/>
          <w:b/>
          <w:color w:val="00B050"/>
          <w:sz w:val="24"/>
        </w:rPr>
        <w:t>Speaker: Shri S.Harikishore, IAS, Executive Director, Kerala</w:t>
      </w:r>
      <w:bookmarkEnd w:id="51"/>
      <w:r w:rsidRPr="00914F5B">
        <w:rPr>
          <w:rFonts w:ascii="Cambria" w:hAnsi="Cambria"/>
          <w:b/>
          <w:color w:val="00B050"/>
          <w:sz w:val="24"/>
        </w:rPr>
        <w:t xml:space="preserve">  </w:t>
      </w:r>
    </w:p>
    <w:p w14:paraId="3AEB446A" w14:textId="68CEF2F5" w:rsidR="00983AEA" w:rsidRPr="00E26787" w:rsidRDefault="00983AEA" w:rsidP="00983AEA">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thirteen</w:t>
      </w:r>
      <w:r w:rsidRPr="00E26787">
        <w:rPr>
          <w:rFonts w:ascii="Cambria" w:hAnsi="Cambria"/>
          <w:b/>
          <w:color w:val="9F8A0F"/>
          <w:sz w:val="20"/>
        </w:rPr>
        <w:t xml:space="preserve"> for the powerpoint</w:t>
      </w:r>
    </w:p>
    <w:p w14:paraId="3CDADDE3" w14:textId="77777777" w:rsidR="0025611C" w:rsidRPr="00C53C03" w:rsidRDefault="0025611C" w:rsidP="0025611C">
      <w:pPr>
        <w:spacing w:line="360" w:lineRule="auto"/>
        <w:jc w:val="both"/>
        <w:rPr>
          <w:rFonts w:ascii="Cambria" w:hAnsi="Cambria"/>
          <w:sz w:val="24"/>
          <w:szCs w:val="24"/>
        </w:rPr>
      </w:pPr>
      <w:r w:rsidRPr="00C53C03">
        <w:rPr>
          <w:rFonts w:ascii="Cambria" w:hAnsi="Cambria"/>
          <w:sz w:val="24"/>
          <w:szCs w:val="24"/>
        </w:rPr>
        <w:t>The Speaker first presented the 5 ideas of Convergence:</w:t>
      </w:r>
    </w:p>
    <w:p w14:paraId="337F183F" w14:textId="77777777" w:rsidR="0025611C" w:rsidRPr="00C53C03" w:rsidRDefault="0025611C" w:rsidP="001B4460">
      <w:pPr>
        <w:pStyle w:val="ListParagraph"/>
        <w:numPr>
          <w:ilvl w:val="0"/>
          <w:numId w:val="33"/>
        </w:numPr>
        <w:spacing w:line="360" w:lineRule="auto"/>
        <w:jc w:val="both"/>
        <w:rPr>
          <w:rFonts w:ascii="Cambria" w:hAnsi="Cambria"/>
          <w:b/>
          <w:sz w:val="24"/>
          <w:szCs w:val="24"/>
        </w:rPr>
      </w:pPr>
      <w:r w:rsidRPr="00C53C03">
        <w:rPr>
          <w:rFonts w:ascii="Cambria" w:hAnsi="Cambria"/>
          <w:b/>
          <w:sz w:val="24"/>
          <w:szCs w:val="24"/>
        </w:rPr>
        <w:t>DDUGKY – NRLM Convergence - Uniform Stitching</w:t>
      </w:r>
    </w:p>
    <w:p w14:paraId="2DD1FE02"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rPr>
        <w:t>Convergence initiative began in 2016</w:t>
      </w:r>
    </w:p>
    <w:p w14:paraId="6C0A5363"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lang w:val="en-US"/>
        </w:rPr>
        <w:lastRenderedPageBreak/>
        <w:t>16 tailoring units supplies uniform to all DDUGKY students</w:t>
      </w:r>
    </w:p>
    <w:p w14:paraId="632DF3CD"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lang w:val="en-US"/>
        </w:rPr>
        <w:t xml:space="preserve">Number of pairs delivered - 48,410 </w:t>
      </w:r>
    </w:p>
    <w:p w14:paraId="74EEDC9B"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lang w:val="en-US"/>
        </w:rPr>
        <w:t>Amount disbursed to community: Rs 4.8 Crore</w:t>
      </w:r>
    </w:p>
    <w:p w14:paraId="0A921E0C"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lang w:val="en-US"/>
        </w:rPr>
        <w:t>Now it is part of MoU</w:t>
      </w:r>
    </w:p>
    <w:p w14:paraId="22977007" w14:textId="77777777" w:rsidR="0025611C" w:rsidRPr="00C53C03" w:rsidRDefault="0025611C" w:rsidP="001B4460">
      <w:pPr>
        <w:pStyle w:val="ListParagraph"/>
        <w:numPr>
          <w:ilvl w:val="0"/>
          <w:numId w:val="30"/>
        </w:numPr>
        <w:jc w:val="both"/>
        <w:rPr>
          <w:rFonts w:ascii="Cambria" w:hAnsi="Cambria"/>
          <w:sz w:val="24"/>
          <w:szCs w:val="24"/>
        </w:rPr>
      </w:pPr>
      <w:r w:rsidRPr="00C53C03">
        <w:rPr>
          <w:rFonts w:ascii="Cambria" w:hAnsi="Cambria"/>
          <w:sz w:val="24"/>
          <w:szCs w:val="24"/>
          <w:lang w:val="en-US"/>
        </w:rPr>
        <w:t>2019-20 – Expected volume - 20008 uniforms. Expected disbursal – 2 Crore</w:t>
      </w:r>
    </w:p>
    <w:p w14:paraId="26B182D4" w14:textId="77777777" w:rsidR="0025611C" w:rsidRPr="00C53C03" w:rsidRDefault="0025611C" w:rsidP="001A370B">
      <w:pPr>
        <w:pStyle w:val="ListParagraph"/>
        <w:spacing w:after="0" w:line="360" w:lineRule="auto"/>
        <w:ind w:left="1530"/>
        <w:jc w:val="both"/>
        <w:rPr>
          <w:rFonts w:ascii="Cambria" w:hAnsi="Cambria"/>
          <w:sz w:val="24"/>
          <w:szCs w:val="24"/>
        </w:rPr>
      </w:pPr>
    </w:p>
    <w:p w14:paraId="02F4C108" w14:textId="77777777" w:rsidR="0025611C" w:rsidRPr="00C53C03" w:rsidRDefault="0025611C" w:rsidP="001B4460">
      <w:pPr>
        <w:pStyle w:val="ListParagraph"/>
        <w:numPr>
          <w:ilvl w:val="0"/>
          <w:numId w:val="33"/>
        </w:numPr>
        <w:spacing w:after="0" w:line="360" w:lineRule="auto"/>
        <w:jc w:val="both"/>
        <w:rPr>
          <w:rFonts w:ascii="Cambria" w:hAnsi="Cambria"/>
          <w:b/>
          <w:sz w:val="24"/>
          <w:szCs w:val="24"/>
        </w:rPr>
      </w:pPr>
      <w:r w:rsidRPr="00C53C03">
        <w:rPr>
          <w:rFonts w:ascii="Cambria" w:hAnsi="Cambria"/>
          <w:b/>
          <w:sz w:val="24"/>
          <w:szCs w:val="24"/>
        </w:rPr>
        <w:t xml:space="preserve">DDUGKY – NRLM Convergence in hostels, canteens &amp; IEC </w:t>
      </w:r>
    </w:p>
    <w:p w14:paraId="029E045C" w14:textId="77777777" w:rsidR="0025611C" w:rsidRPr="00C53C03" w:rsidRDefault="0025611C" w:rsidP="001B4460">
      <w:pPr>
        <w:pStyle w:val="ListParagraph"/>
        <w:numPr>
          <w:ilvl w:val="0"/>
          <w:numId w:val="31"/>
        </w:numPr>
        <w:jc w:val="both"/>
        <w:rPr>
          <w:rFonts w:ascii="Cambria" w:hAnsi="Cambria"/>
          <w:sz w:val="24"/>
          <w:szCs w:val="24"/>
        </w:rPr>
      </w:pPr>
      <w:r w:rsidRPr="00C53C03">
        <w:rPr>
          <w:rFonts w:ascii="Cambria" w:hAnsi="Cambria"/>
          <w:sz w:val="24"/>
          <w:szCs w:val="24"/>
          <w:lang w:val="en-US"/>
        </w:rPr>
        <w:t>Initiatives started in 2017</w:t>
      </w:r>
    </w:p>
    <w:p w14:paraId="0319F699" w14:textId="77777777" w:rsidR="0025611C" w:rsidRPr="00C53C03" w:rsidRDefault="0025611C" w:rsidP="001B4460">
      <w:pPr>
        <w:pStyle w:val="ListParagraph"/>
        <w:numPr>
          <w:ilvl w:val="0"/>
          <w:numId w:val="31"/>
        </w:numPr>
        <w:jc w:val="both"/>
        <w:rPr>
          <w:rFonts w:ascii="Cambria" w:hAnsi="Cambria"/>
          <w:sz w:val="24"/>
          <w:szCs w:val="24"/>
        </w:rPr>
      </w:pPr>
      <w:r w:rsidRPr="00C53C03">
        <w:rPr>
          <w:rFonts w:ascii="Cambria" w:hAnsi="Cambria"/>
          <w:sz w:val="24"/>
          <w:szCs w:val="24"/>
          <w:lang w:val="en-US"/>
        </w:rPr>
        <w:t>Encouraged agencies to allot canteen to Kudumbashree enterprise units</w:t>
      </w:r>
    </w:p>
    <w:p w14:paraId="16160666" w14:textId="77777777" w:rsidR="0025611C" w:rsidRPr="00C53C03" w:rsidRDefault="0025611C" w:rsidP="001B4460">
      <w:pPr>
        <w:pStyle w:val="ListParagraph"/>
        <w:numPr>
          <w:ilvl w:val="0"/>
          <w:numId w:val="31"/>
        </w:numPr>
        <w:jc w:val="both"/>
        <w:rPr>
          <w:rFonts w:ascii="Cambria" w:hAnsi="Cambria"/>
          <w:sz w:val="24"/>
          <w:szCs w:val="24"/>
        </w:rPr>
      </w:pPr>
      <w:r w:rsidRPr="00C53C03">
        <w:rPr>
          <w:rFonts w:ascii="Cambria" w:hAnsi="Cambria"/>
          <w:sz w:val="24"/>
          <w:szCs w:val="24"/>
          <w:lang w:val="en-US"/>
        </w:rPr>
        <w:t>22 canteens (2.52 lakhs average monthly turnover), 3 hostels (1.5 lakhs average turnover), housekeeping service extended to 16 PIAs. (12,000 income per member per month)</w:t>
      </w:r>
    </w:p>
    <w:p w14:paraId="66003975" w14:textId="77777777" w:rsidR="0025611C" w:rsidRPr="00C53C03" w:rsidRDefault="0025611C" w:rsidP="001B4460">
      <w:pPr>
        <w:pStyle w:val="ListParagraph"/>
        <w:numPr>
          <w:ilvl w:val="0"/>
          <w:numId w:val="31"/>
        </w:numPr>
        <w:jc w:val="both"/>
        <w:rPr>
          <w:rFonts w:ascii="Cambria" w:hAnsi="Cambria"/>
          <w:sz w:val="24"/>
          <w:szCs w:val="24"/>
        </w:rPr>
      </w:pPr>
      <w:r w:rsidRPr="00C53C03">
        <w:rPr>
          <w:rFonts w:ascii="Cambria" w:hAnsi="Cambria"/>
          <w:sz w:val="24"/>
          <w:szCs w:val="24"/>
          <w:lang w:val="en-US"/>
        </w:rPr>
        <w:t>Direct employment to 133 women</w:t>
      </w:r>
    </w:p>
    <w:p w14:paraId="31A91C4F" w14:textId="77777777" w:rsidR="0025611C" w:rsidRPr="00C53C03" w:rsidRDefault="0025611C" w:rsidP="001B4460">
      <w:pPr>
        <w:pStyle w:val="ListParagraph"/>
        <w:numPr>
          <w:ilvl w:val="0"/>
          <w:numId w:val="31"/>
        </w:numPr>
        <w:jc w:val="both"/>
        <w:rPr>
          <w:rFonts w:ascii="Cambria" w:hAnsi="Cambria"/>
          <w:sz w:val="24"/>
          <w:szCs w:val="24"/>
        </w:rPr>
      </w:pPr>
      <w:r w:rsidRPr="00C53C03">
        <w:rPr>
          <w:rFonts w:ascii="Cambria" w:hAnsi="Cambria"/>
          <w:sz w:val="24"/>
          <w:szCs w:val="24"/>
          <w:lang w:val="en-US"/>
        </w:rPr>
        <w:t>IEC through Rangashree (Women theater group)</w:t>
      </w:r>
    </w:p>
    <w:p w14:paraId="3FAFCC0E" w14:textId="77777777" w:rsidR="0025611C" w:rsidRPr="00C53C03" w:rsidRDefault="0025611C" w:rsidP="0025611C">
      <w:pPr>
        <w:pStyle w:val="ListParagraph"/>
        <w:spacing w:line="360" w:lineRule="auto"/>
        <w:ind w:left="1530"/>
        <w:jc w:val="both"/>
        <w:rPr>
          <w:rFonts w:ascii="Cambria" w:hAnsi="Cambria"/>
          <w:sz w:val="24"/>
          <w:szCs w:val="24"/>
        </w:rPr>
      </w:pPr>
    </w:p>
    <w:p w14:paraId="56340841" w14:textId="77777777" w:rsidR="0025611C" w:rsidRPr="00C53C03" w:rsidRDefault="0025611C" w:rsidP="001B4460">
      <w:pPr>
        <w:pStyle w:val="ListParagraph"/>
        <w:numPr>
          <w:ilvl w:val="0"/>
          <w:numId w:val="33"/>
        </w:numPr>
        <w:spacing w:line="360" w:lineRule="auto"/>
        <w:jc w:val="both"/>
        <w:rPr>
          <w:rFonts w:ascii="Cambria" w:hAnsi="Cambria"/>
          <w:b/>
          <w:sz w:val="24"/>
          <w:szCs w:val="24"/>
        </w:rPr>
      </w:pPr>
      <w:r w:rsidRPr="00C53C03">
        <w:rPr>
          <w:rFonts w:ascii="Cambria" w:hAnsi="Cambria"/>
          <w:b/>
          <w:sz w:val="24"/>
          <w:szCs w:val="24"/>
          <w:lang w:val="en-US"/>
        </w:rPr>
        <w:t>DDUGKY – NRLM Convergence in Community Mobilizing &amp; Tracking</w:t>
      </w:r>
    </w:p>
    <w:p w14:paraId="252D9748" w14:textId="77777777" w:rsidR="0025611C" w:rsidRPr="00C53C03" w:rsidRDefault="0025611C" w:rsidP="001B4460">
      <w:pPr>
        <w:pStyle w:val="ListParagraph"/>
        <w:numPr>
          <w:ilvl w:val="0"/>
          <w:numId w:val="32"/>
        </w:numPr>
        <w:jc w:val="both"/>
        <w:rPr>
          <w:rFonts w:ascii="Cambria" w:hAnsi="Cambria"/>
          <w:sz w:val="24"/>
          <w:szCs w:val="24"/>
        </w:rPr>
      </w:pPr>
      <w:r w:rsidRPr="00C53C03">
        <w:rPr>
          <w:rFonts w:ascii="Cambria" w:hAnsi="Cambria"/>
          <w:sz w:val="24"/>
          <w:szCs w:val="24"/>
          <w:lang w:val="en-US"/>
        </w:rPr>
        <w:t>941 SHG members positioned as Community Resource Personnel (CRP)</w:t>
      </w:r>
    </w:p>
    <w:p w14:paraId="61116DAF" w14:textId="77777777" w:rsidR="0025611C" w:rsidRPr="00C53C03" w:rsidRDefault="0025611C" w:rsidP="001B4460">
      <w:pPr>
        <w:pStyle w:val="ListParagraph"/>
        <w:numPr>
          <w:ilvl w:val="0"/>
          <w:numId w:val="32"/>
        </w:numPr>
        <w:jc w:val="both"/>
        <w:rPr>
          <w:rFonts w:ascii="Cambria" w:hAnsi="Cambria"/>
          <w:sz w:val="24"/>
          <w:szCs w:val="24"/>
        </w:rPr>
      </w:pPr>
      <w:r w:rsidRPr="00C53C03">
        <w:rPr>
          <w:rFonts w:ascii="Cambria" w:hAnsi="Cambria"/>
          <w:sz w:val="24"/>
          <w:szCs w:val="24"/>
          <w:lang w:val="en-US"/>
        </w:rPr>
        <w:t>Incentive disbursed in stages from mobilization, course completion to placement and retention (Upto 1500/-)</w:t>
      </w:r>
    </w:p>
    <w:p w14:paraId="74A9CC2E" w14:textId="77777777" w:rsidR="0025611C" w:rsidRPr="00C53C03" w:rsidRDefault="0025611C" w:rsidP="001B4460">
      <w:pPr>
        <w:pStyle w:val="ListParagraph"/>
        <w:numPr>
          <w:ilvl w:val="0"/>
          <w:numId w:val="32"/>
        </w:numPr>
        <w:jc w:val="both"/>
        <w:rPr>
          <w:rFonts w:ascii="Cambria" w:hAnsi="Cambria"/>
          <w:sz w:val="24"/>
          <w:szCs w:val="24"/>
        </w:rPr>
      </w:pPr>
      <w:r w:rsidRPr="00C53C03">
        <w:rPr>
          <w:rFonts w:ascii="Cambria" w:hAnsi="Cambria"/>
          <w:sz w:val="24"/>
          <w:szCs w:val="24"/>
          <w:lang w:val="en-US"/>
        </w:rPr>
        <w:t>Monthly tracking done by CRPs (up to 12 months)</w:t>
      </w:r>
    </w:p>
    <w:p w14:paraId="310AF959" w14:textId="77777777" w:rsidR="0025611C" w:rsidRPr="00C53C03" w:rsidRDefault="0025611C" w:rsidP="001B4460">
      <w:pPr>
        <w:pStyle w:val="ListParagraph"/>
        <w:numPr>
          <w:ilvl w:val="0"/>
          <w:numId w:val="32"/>
        </w:numPr>
        <w:jc w:val="both"/>
        <w:rPr>
          <w:rFonts w:ascii="Cambria" w:hAnsi="Cambria"/>
          <w:sz w:val="24"/>
          <w:szCs w:val="24"/>
        </w:rPr>
      </w:pPr>
      <w:r w:rsidRPr="00C53C03">
        <w:rPr>
          <w:rFonts w:ascii="Cambria" w:hAnsi="Cambria"/>
          <w:sz w:val="24"/>
          <w:szCs w:val="24"/>
          <w:lang w:val="en-US"/>
        </w:rPr>
        <w:t>Skill register and tracking register maintained by CRPs in every Panchayath</w:t>
      </w:r>
    </w:p>
    <w:p w14:paraId="0D0C8FE5" w14:textId="77777777" w:rsidR="0025611C" w:rsidRPr="00C53C03" w:rsidRDefault="0025611C" w:rsidP="0025611C">
      <w:pPr>
        <w:pStyle w:val="ListParagraph"/>
        <w:spacing w:line="360" w:lineRule="auto"/>
        <w:jc w:val="both"/>
        <w:rPr>
          <w:rFonts w:ascii="Cambria" w:hAnsi="Cambria"/>
          <w:sz w:val="24"/>
          <w:szCs w:val="24"/>
        </w:rPr>
      </w:pPr>
    </w:p>
    <w:p w14:paraId="35F8FF63" w14:textId="77777777" w:rsidR="0025611C" w:rsidRPr="00C53C03" w:rsidRDefault="0025611C" w:rsidP="001B4460">
      <w:pPr>
        <w:pStyle w:val="ListParagraph"/>
        <w:numPr>
          <w:ilvl w:val="0"/>
          <w:numId w:val="33"/>
        </w:numPr>
        <w:spacing w:line="360" w:lineRule="auto"/>
        <w:jc w:val="both"/>
        <w:rPr>
          <w:rFonts w:ascii="Cambria" w:hAnsi="Cambria"/>
          <w:b/>
          <w:sz w:val="24"/>
          <w:szCs w:val="24"/>
        </w:rPr>
      </w:pPr>
      <w:r w:rsidRPr="00C53C03">
        <w:rPr>
          <w:rFonts w:ascii="Cambria" w:hAnsi="Cambria"/>
          <w:b/>
          <w:sz w:val="24"/>
          <w:szCs w:val="24"/>
          <w:lang w:val="en-US"/>
        </w:rPr>
        <w:t>DDUGKY – MGNREGS Convergence in Mobilization</w:t>
      </w:r>
    </w:p>
    <w:p w14:paraId="2C6A3F79" w14:textId="77777777" w:rsidR="0025611C" w:rsidRPr="00C53C03" w:rsidRDefault="0025611C" w:rsidP="001B4460">
      <w:pPr>
        <w:pStyle w:val="ListParagraph"/>
        <w:numPr>
          <w:ilvl w:val="0"/>
          <w:numId w:val="33"/>
        </w:numPr>
        <w:spacing w:line="360" w:lineRule="auto"/>
        <w:jc w:val="both"/>
        <w:rPr>
          <w:rFonts w:ascii="Cambria" w:hAnsi="Cambria"/>
          <w:b/>
          <w:sz w:val="24"/>
          <w:szCs w:val="24"/>
        </w:rPr>
      </w:pPr>
      <w:r w:rsidRPr="00C53C03">
        <w:rPr>
          <w:rFonts w:ascii="Cambria" w:hAnsi="Cambria"/>
          <w:b/>
          <w:bCs/>
          <w:sz w:val="24"/>
          <w:szCs w:val="24"/>
        </w:rPr>
        <w:t>Convergence with other Departments/Organizations</w:t>
      </w:r>
    </w:p>
    <w:p w14:paraId="0311DBE1" w14:textId="77777777" w:rsidR="0025611C" w:rsidRPr="00C53C03" w:rsidRDefault="0025611C" w:rsidP="00FA016F">
      <w:pPr>
        <w:spacing w:line="276" w:lineRule="auto"/>
        <w:jc w:val="both"/>
        <w:rPr>
          <w:rFonts w:ascii="Cambria" w:hAnsi="Cambria"/>
          <w:sz w:val="24"/>
          <w:szCs w:val="24"/>
        </w:rPr>
      </w:pPr>
      <w:r w:rsidRPr="00C53C03">
        <w:rPr>
          <w:rFonts w:ascii="Cambria" w:hAnsi="Cambria"/>
          <w:sz w:val="24"/>
          <w:szCs w:val="24"/>
        </w:rPr>
        <w:t>The Speaker then presented some Best Practices with regard to DDU-GKY Kerala which are mentioned below:</w:t>
      </w:r>
    </w:p>
    <w:p w14:paraId="5F2CEED3"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rPr>
        <w:t>Focus on HR for better implementation 14 DPMs, 152 BCs, 941 CRPs</w:t>
      </w:r>
    </w:p>
    <w:p w14:paraId="59D2F550"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High quality training for staff Training for BCs &amp; DPMs at IIM Calicut</w:t>
      </w:r>
    </w:p>
    <w:p w14:paraId="0D19D4AF" w14:textId="77777777" w:rsidR="0025611C" w:rsidRPr="00C53C03" w:rsidRDefault="0025611C" w:rsidP="001B4460">
      <w:pPr>
        <w:pStyle w:val="ListParagraph"/>
        <w:numPr>
          <w:ilvl w:val="1"/>
          <w:numId w:val="27"/>
        </w:numPr>
        <w:jc w:val="both"/>
        <w:rPr>
          <w:rFonts w:ascii="Cambria" w:hAnsi="Cambria"/>
          <w:sz w:val="24"/>
          <w:szCs w:val="24"/>
        </w:rPr>
      </w:pPr>
      <w:r w:rsidRPr="00C53C03">
        <w:rPr>
          <w:rFonts w:ascii="Cambria" w:hAnsi="Cambria"/>
          <w:sz w:val="24"/>
          <w:szCs w:val="24"/>
          <w:lang w:val="en-US"/>
        </w:rPr>
        <w:t xml:space="preserve">Block coordinators - in leadership, communication. </w:t>
      </w:r>
    </w:p>
    <w:p w14:paraId="3300F027" w14:textId="77777777" w:rsidR="0025611C" w:rsidRPr="00C53C03" w:rsidRDefault="0025611C" w:rsidP="001B4460">
      <w:pPr>
        <w:pStyle w:val="ListParagraph"/>
        <w:numPr>
          <w:ilvl w:val="1"/>
          <w:numId w:val="27"/>
        </w:numPr>
        <w:jc w:val="both"/>
        <w:rPr>
          <w:rFonts w:ascii="Cambria" w:hAnsi="Cambria"/>
          <w:sz w:val="24"/>
          <w:szCs w:val="24"/>
        </w:rPr>
      </w:pPr>
      <w:r w:rsidRPr="00C53C03">
        <w:rPr>
          <w:rFonts w:ascii="Cambria" w:hAnsi="Cambria"/>
          <w:sz w:val="24"/>
          <w:szCs w:val="24"/>
          <w:lang w:val="en-US"/>
        </w:rPr>
        <w:t xml:space="preserve">DPMs – Managing Public Relations and Awareness Campaigns. </w:t>
      </w:r>
    </w:p>
    <w:p w14:paraId="4609D2F2" w14:textId="77777777" w:rsidR="0025611C" w:rsidRPr="00C53C03" w:rsidRDefault="0025611C" w:rsidP="001B4460">
      <w:pPr>
        <w:pStyle w:val="ListParagraph"/>
        <w:numPr>
          <w:ilvl w:val="1"/>
          <w:numId w:val="27"/>
        </w:numPr>
        <w:jc w:val="both"/>
        <w:rPr>
          <w:rFonts w:ascii="Cambria" w:hAnsi="Cambria"/>
          <w:sz w:val="24"/>
          <w:szCs w:val="24"/>
        </w:rPr>
      </w:pPr>
      <w:r w:rsidRPr="00C53C03">
        <w:rPr>
          <w:rFonts w:ascii="Cambria" w:hAnsi="Cambria"/>
          <w:sz w:val="24"/>
          <w:szCs w:val="24"/>
          <w:lang w:val="en-US"/>
        </w:rPr>
        <w:t>Training for SPM &amp; ADMCs at IIM Ahmadabad in Project Management and Leadership</w:t>
      </w:r>
    </w:p>
    <w:p w14:paraId="01EE7266"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One PIA  - One Day Review  More focus – better results</w:t>
      </w:r>
    </w:p>
    <w:p w14:paraId="33A7566C"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DDUGKY candidates minimum salary enhanced to 10,000/- (from fifth phase EoI)</w:t>
      </w:r>
    </w:p>
    <w:p w14:paraId="35AB3CE3"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Door to door Mobilization in tribal areas</w:t>
      </w:r>
    </w:p>
    <w:p w14:paraId="054B9E2B"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Special Mobilization (Ashraya-Destitute, Scheduled Tribe,PWD, MGNREGA and Orphan)</w:t>
      </w:r>
    </w:p>
    <w:p w14:paraId="40FF98F5"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 xml:space="preserve">IA grading and incentives based on grades </w:t>
      </w:r>
    </w:p>
    <w:p w14:paraId="289BD7D5" w14:textId="77777777" w:rsidR="0025611C" w:rsidRPr="00C53C03" w:rsidRDefault="0025611C" w:rsidP="001B4460">
      <w:pPr>
        <w:pStyle w:val="ListParagraph"/>
        <w:numPr>
          <w:ilvl w:val="0"/>
          <w:numId w:val="28"/>
        </w:numPr>
        <w:jc w:val="both"/>
        <w:rPr>
          <w:rFonts w:ascii="Cambria" w:hAnsi="Cambria"/>
          <w:sz w:val="24"/>
          <w:szCs w:val="24"/>
        </w:rPr>
      </w:pPr>
      <w:r w:rsidRPr="00C53C03">
        <w:rPr>
          <w:rFonts w:ascii="Cambria" w:hAnsi="Cambria"/>
          <w:sz w:val="24"/>
          <w:szCs w:val="24"/>
        </w:rPr>
        <w:t>Additional Target (A Grade 5 times TC Capacity; B Grade 3 times)</w:t>
      </w:r>
    </w:p>
    <w:p w14:paraId="7DB3BE46" w14:textId="77777777" w:rsidR="0025611C" w:rsidRPr="00C53C03" w:rsidRDefault="0025611C" w:rsidP="001B4460">
      <w:pPr>
        <w:pStyle w:val="ListParagraph"/>
        <w:numPr>
          <w:ilvl w:val="0"/>
          <w:numId w:val="28"/>
        </w:numPr>
        <w:jc w:val="both"/>
        <w:rPr>
          <w:rFonts w:ascii="Cambria" w:hAnsi="Cambria"/>
          <w:sz w:val="24"/>
          <w:szCs w:val="24"/>
        </w:rPr>
      </w:pPr>
      <w:r w:rsidRPr="00C53C03">
        <w:rPr>
          <w:rFonts w:ascii="Cambria" w:hAnsi="Cambria"/>
          <w:sz w:val="24"/>
          <w:szCs w:val="24"/>
          <w:lang w:val="en-US"/>
        </w:rPr>
        <w:t>Installment Release on submission of documents (A grade 50%, B Grade 30%)</w:t>
      </w:r>
    </w:p>
    <w:p w14:paraId="73977099"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lastRenderedPageBreak/>
        <w:t>Questions Answer by Kudumbashree (Helps to know PIA better, Fund used for scholarship to students)</w:t>
      </w:r>
    </w:p>
    <w:p w14:paraId="13C79073"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Skill competition in all 14 districts in September/ October in 14 sectors</w:t>
      </w:r>
    </w:p>
    <w:p w14:paraId="69FD50C9" w14:textId="77777777" w:rsidR="0025611C" w:rsidRPr="00C53C03" w:rsidRDefault="0025611C" w:rsidP="001B4460">
      <w:pPr>
        <w:pStyle w:val="ListParagraph"/>
        <w:numPr>
          <w:ilvl w:val="0"/>
          <w:numId w:val="27"/>
        </w:numPr>
        <w:ind w:left="567"/>
        <w:jc w:val="both"/>
        <w:rPr>
          <w:rFonts w:ascii="Cambria" w:hAnsi="Cambria"/>
          <w:sz w:val="24"/>
          <w:szCs w:val="24"/>
        </w:rPr>
      </w:pPr>
      <w:r w:rsidRPr="00C53C03">
        <w:rPr>
          <w:rFonts w:ascii="Cambria" w:hAnsi="Cambria"/>
          <w:sz w:val="24"/>
          <w:szCs w:val="24"/>
        </w:rPr>
        <w:t xml:space="preserve">  </w:t>
      </w:r>
      <w:r w:rsidRPr="00C53C03">
        <w:rPr>
          <w:rFonts w:ascii="Cambria" w:hAnsi="Cambria"/>
          <w:sz w:val="24"/>
          <w:szCs w:val="24"/>
          <w:lang w:val="en-US"/>
        </w:rPr>
        <w:t>Exclusive PWD batch – 2 exclusive PwD Training centers</w:t>
      </w:r>
    </w:p>
    <w:p w14:paraId="36111406" w14:textId="77777777" w:rsidR="0025611C" w:rsidRPr="00C53C03" w:rsidRDefault="0025611C" w:rsidP="001B4460">
      <w:pPr>
        <w:pStyle w:val="ListParagraph"/>
        <w:numPr>
          <w:ilvl w:val="0"/>
          <w:numId w:val="29"/>
        </w:numPr>
        <w:jc w:val="both"/>
        <w:rPr>
          <w:rFonts w:ascii="Cambria" w:hAnsi="Cambria"/>
          <w:sz w:val="24"/>
          <w:szCs w:val="24"/>
        </w:rPr>
      </w:pPr>
      <w:r w:rsidRPr="00C53C03">
        <w:rPr>
          <w:rFonts w:ascii="Cambria" w:hAnsi="Cambria"/>
          <w:sz w:val="24"/>
          <w:szCs w:val="24"/>
        </w:rPr>
        <w:t>Commencement -251</w:t>
      </w:r>
    </w:p>
    <w:p w14:paraId="4839FE53" w14:textId="77777777" w:rsidR="0025611C" w:rsidRPr="00C53C03" w:rsidRDefault="0025611C" w:rsidP="001B4460">
      <w:pPr>
        <w:pStyle w:val="ListParagraph"/>
        <w:numPr>
          <w:ilvl w:val="0"/>
          <w:numId w:val="29"/>
        </w:numPr>
        <w:jc w:val="both"/>
        <w:rPr>
          <w:rFonts w:ascii="Cambria" w:hAnsi="Cambria"/>
          <w:sz w:val="24"/>
          <w:szCs w:val="24"/>
        </w:rPr>
      </w:pPr>
      <w:r w:rsidRPr="00C53C03">
        <w:rPr>
          <w:rFonts w:ascii="Cambria" w:hAnsi="Cambria"/>
          <w:sz w:val="24"/>
          <w:szCs w:val="24"/>
          <w:lang w:val="en-US"/>
        </w:rPr>
        <w:t>Under training - 80</w:t>
      </w:r>
    </w:p>
    <w:p w14:paraId="73DE8F50" w14:textId="77777777" w:rsidR="0025611C" w:rsidRPr="00C53C03" w:rsidRDefault="0025611C" w:rsidP="001B4460">
      <w:pPr>
        <w:pStyle w:val="ListParagraph"/>
        <w:numPr>
          <w:ilvl w:val="0"/>
          <w:numId w:val="29"/>
        </w:numPr>
        <w:jc w:val="both"/>
        <w:rPr>
          <w:rFonts w:ascii="Cambria" w:hAnsi="Cambria"/>
          <w:sz w:val="24"/>
          <w:szCs w:val="24"/>
        </w:rPr>
      </w:pPr>
      <w:r w:rsidRPr="00C53C03">
        <w:rPr>
          <w:rFonts w:ascii="Cambria" w:hAnsi="Cambria"/>
          <w:sz w:val="24"/>
          <w:szCs w:val="24"/>
          <w:lang w:val="en-US"/>
        </w:rPr>
        <w:t>Completed -162</w:t>
      </w:r>
    </w:p>
    <w:p w14:paraId="3C2CF61C" w14:textId="77777777" w:rsidR="0025611C" w:rsidRPr="00C53C03" w:rsidRDefault="0025611C" w:rsidP="001B4460">
      <w:pPr>
        <w:pStyle w:val="ListParagraph"/>
        <w:numPr>
          <w:ilvl w:val="0"/>
          <w:numId w:val="29"/>
        </w:numPr>
        <w:jc w:val="both"/>
        <w:rPr>
          <w:rFonts w:ascii="Cambria" w:hAnsi="Cambria"/>
          <w:sz w:val="24"/>
          <w:szCs w:val="24"/>
        </w:rPr>
      </w:pPr>
      <w:r w:rsidRPr="00C53C03">
        <w:rPr>
          <w:rFonts w:ascii="Cambria" w:hAnsi="Cambria"/>
          <w:sz w:val="24"/>
          <w:szCs w:val="24"/>
          <w:lang w:val="en-US"/>
        </w:rPr>
        <w:t>Job given-131</w:t>
      </w:r>
    </w:p>
    <w:p w14:paraId="23EA685D" w14:textId="77777777" w:rsidR="0025611C" w:rsidRPr="00C53C03" w:rsidRDefault="0025611C" w:rsidP="001B4460">
      <w:pPr>
        <w:pStyle w:val="ListParagraph"/>
        <w:numPr>
          <w:ilvl w:val="0"/>
          <w:numId w:val="29"/>
        </w:numPr>
        <w:jc w:val="both"/>
        <w:rPr>
          <w:rFonts w:ascii="Cambria" w:hAnsi="Cambria"/>
          <w:sz w:val="24"/>
          <w:szCs w:val="24"/>
        </w:rPr>
      </w:pPr>
      <w:r w:rsidRPr="00C53C03">
        <w:rPr>
          <w:rFonts w:ascii="Cambria" w:hAnsi="Cambria"/>
          <w:sz w:val="24"/>
          <w:szCs w:val="24"/>
          <w:lang w:val="en-US"/>
        </w:rPr>
        <w:t>Placement – 91</w:t>
      </w:r>
    </w:p>
    <w:p w14:paraId="72B2899B"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Foreign Placements(188 foreign placements so far, Challenge given to PIA -10 foreign placement, Foreign Placement Support (up to 50,000))</w:t>
      </w:r>
    </w:p>
    <w:p w14:paraId="4655E6A2"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Micro Job Fairs (Job fairs conducted: 74 (2019-20) Jobs Given: 797)</w:t>
      </w:r>
    </w:p>
    <w:p w14:paraId="687DC145"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Own ERP software</w:t>
      </w:r>
    </w:p>
    <w:p w14:paraId="3B6C6DE7"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lang w:val="en-US"/>
        </w:rPr>
        <w:t>Faster Fund Release (PAC to MoU to Fund release, 2018 Oct PAC – 7 Days,2019 Feb PAC – 6 Days,2019 Apl PAC – 4 Days</w:t>
      </w:r>
    </w:p>
    <w:p w14:paraId="49C0F7BB" w14:textId="77777777"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bCs/>
          <w:sz w:val="24"/>
          <w:szCs w:val="24"/>
          <w:lang w:val="en-US"/>
        </w:rPr>
        <w:t>Integrated Marketing Communication</w:t>
      </w:r>
      <w:r w:rsidRPr="00C53C03">
        <w:rPr>
          <w:rFonts w:ascii="Cambria" w:hAnsi="Cambria"/>
          <w:b/>
          <w:bCs/>
          <w:sz w:val="24"/>
          <w:szCs w:val="24"/>
          <w:lang w:val="en-US"/>
        </w:rPr>
        <w:t xml:space="preserve"> (</w:t>
      </w:r>
      <w:r w:rsidRPr="00C53C03">
        <w:rPr>
          <w:rFonts w:ascii="Cambria" w:hAnsi="Cambria"/>
          <w:sz w:val="24"/>
          <w:szCs w:val="24"/>
          <w:lang w:val="en-US"/>
        </w:rPr>
        <w:t xml:space="preserve">Railway Announcements, Radio Jingles Train and Bus Branding , Social Media Promotion, Hoardings) </w:t>
      </w:r>
    </w:p>
    <w:p w14:paraId="0AEC9F59" w14:textId="75EB9E88" w:rsidR="0025611C" w:rsidRPr="00C53C03" w:rsidRDefault="0025611C" w:rsidP="001B4460">
      <w:pPr>
        <w:pStyle w:val="ListParagraph"/>
        <w:numPr>
          <w:ilvl w:val="0"/>
          <w:numId w:val="27"/>
        </w:numPr>
        <w:jc w:val="both"/>
        <w:rPr>
          <w:rFonts w:ascii="Cambria" w:hAnsi="Cambria"/>
          <w:sz w:val="24"/>
          <w:szCs w:val="24"/>
        </w:rPr>
      </w:pPr>
      <w:r w:rsidRPr="00C53C03">
        <w:rPr>
          <w:rFonts w:ascii="Cambria" w:hAnsi="Cambria"/>
          <w:sz w:val="24"/>
          <w:szCs w:val="24"/>
        </w:rPr>
        <w:t>Motivation/Soft-Ski</w:t>
      </w:r>
      <w:r w:rsidR="000E1D8D">
        <w:rPr>
          <w:rFonts w:ascii="Cambria" w:hAnsi="Cambria"/>
          <w:sz w:val="24"/>
          <w:szCs w:val="24"/>
        </w:rPr>
        <w:t>ll Training for DDUGKY fresher</w:t>
      </w:r>
      <w:r w:rsidRPr="00C53C03">
        <w:rPr>
          <w:rFonts w:ascii="Cambria" w:hAnsi="Cambria"/>
          <w:sz w:val="24"/>
          <w:szCs w:val="24"/>
        </w:rPr>
        <w:t xml:space="preserve"> by ASAP</w:t>
      </w:r>
    </w:p>
    <w:p w14:paraId="32A9C7B7" w14:textId="77777777" w:rsidR="0025611C" w:rsidRPr="00F87FC8" w:rsidRDefault="0025611C" w:rsidP="00F87FC8">
      <w:pPr>
        <w:pStyle w:val="Heading1"/>
        <w:jc w:val="both"/>
        <w:rPr>
          <w:rFonts w:ascii="Cambria" w:hAnsi="Cambria"/>
          <w:b/>
          <w:sz w:val="28"/>
        </w:rPr>
      </w:pPr>
      <w:bookmarkStart w:id="52" w:name="_Toc26352527"/>
      <w:r w:rsidRPr="00F87FC8">
        <w:rPr>
          <w:rFonts w:ascii="Cambria" w:hAnsi="Cambria"/>
          <w:b/>
          <w:sz w:val="28"/>
        </w:rPr>
        <w:t>Session 7: Convergence with Panchayati Raj for better Mobilization Outcomes</w:t>
      </w:r>
      <w:bookmarkEnd w:id="52"/>
      <w:r w:rsidRPr="00F87FC8">
        <w:rPr>
          <w:rFonts w:ascii="Cambria" w:hAnsi="Cambria"/>
          <w:b/>
          <w:sz w:val="28"/>
        </w:rPr>
        <w:t xml:space="preserve"> </w:t>
      </w:r>
    </w:p>
    <w:p w14:paraId="365F7BAB" w14:textId="77777777" w:rsidR="0025611C" w:rsidRPr="00F87FC8" w:rsidRDefault="0025611C" w:rsidP="00E21A3C">
      <w:pPr>
        <w:pStyle w:val="Heading2"/>
        <w:spacing w:after="240"/>
        <w:rPr>
          <w:rFonts w:ascii="Cambria" w:hAnsi="Cambria"/>
          <w:b/>
          <w:color w:val="00B050"/>
          <w:sz w:val="24"/>
        </w:rPr>
      </w:pPr>
      <w:bookmarkStart w:id="53" w:name="_Toc26352528"/>
      <w:r w:rsidRPr="00F87FC8">
        <w:rPr>
          <w:rFonts w:ascii="Cambria" w:hAnsi="Cambria"/>
          <w:b/>
          <w:color w:val="00B050"/>
          <w:sz w:val="24"/>
        </w:rPr>
        <w:t>Speaker: Dr. C. Kathiresan, Associate Professor &amp; Head, Centre for Panchayati Raj, NIRDPR</w:t>
      </w:r>
      <w:bookmarkEnd w:id="53"/>
    </w:p>
    <w:p w14:paraId="3AE0DE8B" w14:textId="52D2A4A0" w:rsidR="004F07A7" w:rsidRPr="00E26787" w:rsidRDefault="004F07A7" w:rsidP="00E21A3C">
      <w:pPr>
        <w:spacing w:after="240"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fourteen</w:t>
      </w:r>
      <w:r w:rsidRPr="00E26787">
        <w:rPr>
          <w:rFonts w:ascii="Cambria" w:hAnsi="Cambria"/>
          <w:b/>
          <w:color w:val="9F8A0F"/>
          <w:sz w:val="20"/>
        </w:rPr>
        <w:t xml:space="preserve"> for the powerpoint</w:t>
      </w:r>
    </w:p>
    <w:p w14:paraId="2A43F7B8" w14:textId="77777777" w:rsidR="0025611C" w:rsidRPr="00C53C03" w:rsidRDefault="0025611C" w:rsidP="0025611C">
      <w:pPr>
        <w:spacing w:after="0" w:line="276" w:lineRule="auto"/>
        <w:jc w:val="both"/>
        <w:rPr>
          <w:rFonts w:ascii="Cambria" w:hAnsi="Cambria"/>
          <w:sz w:val="24"/>
          <w:szCs w:val="24"/>
        </w:rPr>
      </w:pPr>
      <w:r w:rsidRPr="00C53C03">
        <w:rPr>
          <w:rFonts w:ascii="Cambria" w:hAnsi="Cambria"/>
          <w:sz w:val="24"/>
          <w:szCs w:val="24"/>
        </w:rPr>
        <w:t>The speaker shared his experience regarding skilling of rural youth in DDU-GKY:</w:t>
      </w:r>
    </w:p>
    <w:p w14:paraId="0C832344" w14:textId="77777777" w:rsidR="0025611C" w:rsidRPr="00C53C03" w:rsidRDefault="0025611C" w:rsidP="0025611C">
      <w:pPr>
        <w:spacing w:after="0" w:line="240" w:lineRule="auto"/>
        <w:jc w:val="both"/>
        <w:rPr>
          <w:rFonts w:ascii="Cambria" w:hAnsi="Cambria"/>
          <w:sz w:val="24"/>
          <w:szCs w:val="24"/>
        </w:rPr>
      </w:pPr>
    </w:p>
    <w:p w14:paraId="1DEC9DE1" w14:textId="77777777" w:rsidR="0025611C" w:rsidRPr="00C53C03" w:rsidRDefault="0025611C" w:rsidP="001B4460">
      <w:pPr>
        <w:numPr>
          <w:ilvl w:val="0"/>
          <w:numId w:val="38"/>
        </w:numPr>
        <w:spacing w:after="0" w:line="276" w:lineRule="auto"/>
        <w:jc w:val="both"/>
        <w:rPr>
          <w:rFonts w:ascii="Cambria" w:hAnsi="Cambria"/>
          <w:sz w:val="24"/>
          <w:szCs w:val="24"/>
        </w:rPr>
      </w:pPr>
      <w:r w:rsidRPr="00C53C03">
        <w:rPr>
          <w:rFonts w:ascii="Cambria" w:hAnsi="Cambria"/>
          <w:sz w:val="24"/>
          <w:szCs w:val="24"/>
        </w:rPr>
        <w:t>Youth idleness</w:t>
      </w:r>
    </w:p>
    <w:p w14:paraId="197180BB" w14:textId="77777777" w:rsidR="0025611C" w:rsidRPr="00C53C03" w:rsidRDefault="0025611C" w:rsidP="001B4460">
      <w:pPr>
        <w:numPr>
          <w:ilvl w:val="0"/>
          <w:numId w:val="38"/>
        </w:numPr>
        <w:spacing w:after="0" w:line="276" w:lineRule="auto"/>
        <w:jc w:val="both"/>
        <w:rPr>
          <w:rFonts w:ascii="Cambria" w:hAnsi="Cambria"/>
          <w:sz w:val="24"/>
          <w:szCs w:val="24"/>
        </w:rPr>
      </w:pPr>
      <w:r w:rsidRPr="00C53C03">
        <w:rPr>
          <w:rFonts w:ascii="Cambria" w:hAnsi="Cambria"/>
          <w:sz w:val="24"/>
          <w:szCs w:val="24"/>
        </w:rPr>
        <w:t>27 % NEET (Not in Employment, Education or Training)</w:t>
      </w:r>
    </w:p>
    <w:p w14:paraId="32643E0E" w14:textId="77777777" w:rsidR="0025611C" w:rsidRPr="00C53C03" w:rsidRDefault="0025611C" w:rsidP="001B4460">
      <w:pPr>
        <w:numPr>
          <w:ilvl w:val="0"/>
          <w:numId w:val="38"/>
        </w:numPr>
        <w:spacing w:after="0" w:line="276" w:lineRule="auto"/>
        <w:jc w:val="both"/>
        <w:rPr>
          <w:rFonts w:ascii="Cambria" w:hAnsi="Cambria"/>
          <w:sz w:val="24"/>
          <w:szCs w:val="24"/>
        </w:rPr>
      </w:pPr>
      <w:r w:rsidRPr="00C53C03">
        <w:rPr>
          <w:rFonts w:ascii="Cambria" w:hAnsi="Cambria"/>
          <w:sz w:val="24"/>
          <w:szCs w:val="24"/>
        </w:rPr>
        <w:t>Rural unemployment – 5.3 % in FY18</w:t>
      </w:r>
    </w:p>
    <w:p w14:paraId="4AAD7ACC" w14:textId="77777777" w:rsidR="0025611C" w:rsidRPr="00C53C03" w:rsidRDefault="0025611C" w:rsidP="0025611C">
      <w:pPr>
        <w:spacing w:after="0" w:line="240" w:lineRule="auto"/>
        <w:jc w:val="both"/>
        <w:rPr>
          <w:rFonts w:ascii="Cambria" w:hAnsi="Cambria"/>
          <w:sz w:val="24"/>
          <w:szCs w:val="24"/>
        </w:rPr>
      </w:pPr>
    </w:p>
    <w:p w14:paraId="7C4CCA88" w14:textId="77777777" w:rsidR="0025611C" w:rsidRPr="00C53C03" w:rsidRDefault="0025611C" w:rsidP="0025611C">
      <w:pPr>
        <w:spacing w:after="0" w:line="240" w:lineRule="auto"/>
        <w:jc w:val="both"/>
        <w:rPr>
          <w:rFonts w:ascii="Cambria" w:hAnsi="Cambria"/>
          <w:sz w:val="24"/>
          <w:szCs w:val="24"/>
        </w:rPr>
      </w:pPr>
      <w:r w:rsidRPr="00C53C03">
        <w:rPr>
          <w:rFonts w:ascii="Cambria" w:hAnsi="Cambria"/>
          <w:sz w:val="24"/>
          <w:szCs w:val="24"/>
        </w:rPr>
        <w:t xml:space="preserve">The Speaker gave key takeaways from his interacting with rural youth:  </w:t>
      </w:r>
    </w:p>
    <w:p w14:paraId="2902CF39" w14:textId="77777777" w:rsidR="0025611C" w:rsidRPr="00C53C03" w:rsidRDefault="0025611C" w:rsidP="0025611C">
      <w:pPr>
        <w:spacing w:after="0" w:line="240" w:lineRule="auto"/>
        <w:jc w:val="both"/>
        <w:rPr>
          <w:rFonts w:ascii="Cambria" w:hAnsi="Cambria"/>
          <w:sz w:val="24"/>
          <w:szCs w:val="24"/>
        </w:rPr>
      </w:pPr>
    </w:p>
    <w:p w14:paraId="6BD49572" w14:textId="77777777" w:rsidR="0025611C" w:rsidRPr="00C53C03" w:rsidRDefault="0025611C" w:rsidP="001B4460">
      <w:pPr>
        <w:numPr>
          <w:ilvl w:val="0"/>
          <w:numId w:val="39"/>
        </w:numPr>
        <w:spacing w:after="0" w:line="276" w:lineRule="auto"/>
        <w:jc w:val="both"/>
        <w:rPr>
          <w:rFonts w:ascii="Cambria" w:hAnsi="Cambria"/>
          <w:sz w:val="24"/>
          <w:szCs w:val="24"/>
        </w:rPr>
      </w:pPr>
      <w:r w:rsidRPr="00C53C03">
        <w:rPr>
          <w:rFonts w:ascii="Cambria" w:hAnsi="Cambria"/>
          <w:sz w:val="24"/>
          <w:szCs w:val="24"/>
        </w:rPr>
        <w:t xml:space="preserve">General affinity towards Government jobs </w:t>
      </w:r>
    </w:p>
    <w:p w14:paraId="55762B27" w14:textId="56104043" w:rsidR="0025611C" w:rsidRPr="00C53C03" w:rsidRDefault="000E1D8D" w:rsidP="001B4460">
      <w:pPr>
        <w:numPr>
          <w:ilvl w:val="0"/>
          <w:numId w:val="39"/>
        </w:numPr>
        <w:spacing w:after="0" w:line="276" w:lineRule="auto"/>
        <w:jc w:val="both"/>
        <w:rPr>
          <w:rFonts w:ascii="Cambria" w:hAnsi="Cambria"/>
          <w:sz w:val="24"/>
          <w:szCs w:val="24"/>
        </w:rPr>
      </w:pPr>
      <w:r>
        <w:rPr>
          <w:rFonts w:ascii="Cambria" w:hAnsi="Cambria"/>
          <w:sz w:val="24"/>
          <w:szCs w:val="24"/>
        </w:rPr>
        <w:t>Lack of awareness about</w:t>
      </w:r>
      <w:r w:rsidR="0025611C" w:rsidRPr="00C53C03">
        <w:rPr>
          <w:rFonts w:ascii="Cambria" w:hAnsi="Cambria"/>
          <w:sz w:val="24"/>
          <w:szCs w:val="24"/>
        </w:rPr>
        <w:t xml:space="preserve"> DDU-GKY and skilling programs</w:t>
      </w:r>
    </w:p>
    <w:p w14:paraId="31625102" w14:textId="77777777" w:rsidR="0025611C" w:rsidRPr="00C53C03" w:rsidRDefault="0025611C" w:rsidP="001B4460">
      <w:pPr>
        <w:numPr>
          <w:ilvl w:val="0"/>
          <w:numId w:val="39"/>
        </w:numPr>
        <w:spacing w:after="0" w:line="276" w:lineRule="auto"/>
        <w:jc w:val="both"/>
        <w:rPr>
          <w:rFonts w:ascii="Cambria" w:hAnsi="Cambria"/>
          <w:sz w:val="24"/>
          <w:szCs w:val="24"/>
        </w:rPr>
      </w:pPr>
      <w:r w:rsidRPr="00C53C03">
        <w:rPr>
          <w:rFonts w:ascii="Cambria" w:hAnsi="Cambria"/>
          <w:sz w:val="24"/>
          <w:szCs w:val="24"/>
        </w:rPr>
        <w:t>‘Providing employment opportunity for youth’ is least priority for Panchayats and ERs</w:t>
      </w:r>
    </w:p>
    <w:p w14:paraId="23CA8B67" w14:textId="77777777" w:rsidR="0025611C" w:rsidRPr="00C53C03" w:rsidRDefault="0025611C" w:rsidP="001B4460">
      <w:pPr>
        <w:numPr>
          <w:ilvl w:val="0"/>
          <w:numId w:val="39"/>
        </w:numPr>
        <w:spacing w:after="0" w:line="276" w:lineRule="auto"/>
        <w:jc w:val="both"/>
        <w:rPr>
          <w:rFonts w:ascii="Cambria" w:hAnsi="Cambria"/>
          <w:sz w:val="24"/>
          <w:szCs w:val="24"/>
        </w:rPr>
      </w:pPr>
      <w:r w:rsidRPr="00C53C03">
        <w:rPr>
          <w:rFonts w:ascii="Cambria" w:hAnsi="Cambria"/>
          <w:sz w:val="24"/>
          <w:szCs w:val="24"/>
        </w:rPr>
        <w:t>Lack of convergence of PRIs with ongoing schemes, other than MoRD schemes</w:t>
      </w:r>
    </w:p>
    <w:p w14:paraId="2C52A172" w14:textId="77777777" w:rsidR="0025611C" w:rsidRPr="00C53C03" w:rsidRDefault="0025611C" w:rsidP="001B4460">
      <w:pPr>
        <w:numPr>
          <w:ilvl w:val="0"/>
          <w:numId w:val="39"/>
        </w:numPr>
        <w:spacing w:after="0" w:line="276" w:lineRule="auto"/>
        <w:jc w:val="both"/>
        <w:rPr>
          <w:rFonts w:ascii="Cambria" w:hAnsi="Cambria"/>
          <w:sz w:val="24"/>
          <w:szCs w:val="24"/>
        </w:rPr>
      </w:pPr>
      <w:r w:rsidRPr="00C53C03">
        <w:rPr>
          <w:rFonts w:ascii="Cambria" w:hAnsi="Cambria"/>
          <w:sz w:val="24"/>
          <w:szCs w:val="24"/>
        </w:rPr>
        <w:t>Biasness in identifying beneficiaries</w:t>
      </w:r>
    </w:p>
    <w:p w14:paraId="59C1F568" w14:textId="77777777" w:rsidR="00A928A7" w:rsidRDefault="00A928A7" w:rsidP="0025611C">
      <w:pPr>
        <w:spacing w:after="0" w:line="240" w:lineRule="auto"/>
        <w:jc w:val="both"/>
        <w:rPr>
          <w:rFonts w:ascii="Cambria" w:hAnsi="Cambria"/>
          <w:sz w:val="24"/>
          <w:szCs w:val="24"/>
        </w:rPr>
      </w:pPr>
    </w:p>
    <w:p w14:paraId="51703F54" w14:textId="77777777" w:rsidR="0025611C" w:rsidRPr="00C53C03" w:rsidRDefault="0025611C" w:rsidP="0025611C">
      <w:pPr>
        <w:spacing w:after="0" w:line="240" w:lineRule="auto"/>
        <w:jc w:val="both"/>
        <w:rPr>
          <w:rFonts w:ascii="Cambria" w:hAnsi="Cambria"/>
          <w:sz w:val="24"/>
          <w:szCs w:val="24"/>
        </w:rPr>
      </w:pPr>
      <w:r w:rsidRPr="00C53C03">
        <w:rPr>
          <w:rFonts w:ascii="Cambria" w:hAnsi="Cambria"/>
          <w:sz w:val="24"/>
          <w:szCs w:val="24"/>
        </w:rPr>
        <w:t>The Speaker then pointed out the Powers and Functions of PRIs:</w:t>
      </w:r>
    </w:p>
    <w:p w14:paraId="5A3A6BEE" w14:textId="77777777" w:rsidR="0025611C" w:rsidRPr="00C53C03" w:rsidRDefault="0025611C" w:rsidP="0025611C">
      <w:pPr>
        <w:spacing w:after="0" w:line="240" w:lineRule="auto"/>
        <w:jc w:val="both"/>
        <w:rPr>
          <w:rFonts w:ascii="Cambria" w:hAnsi="Cambria"/>
          <w:sz w:val="24"/>
          <w:szCs w:val="24"/>
        </w:rPr>
      </w:pPr>
    </w:p>
    <w:p w14:paraId="0E4B7151" w14:textId="77777777" w:rsidR="0025611C" w:rsidRPr="00C53C03" w:rsidRDefault="0025611C" w:rsidP="001B4460">
      <w:pPr>
        <w:pStyle w:val="ListParagraph"/>
        <w:numPr>
          <w:ilvl w:val="0"/>
          <w:numId w:val="34"/>
        </w:numPr>
        <w:spacing w:after="0"/>
        <w:jc w:val="both"/>
        <w:rPr>
          <w:rFonts w:ascii="Cambria" w:hAnsi="Cambria"/>
          <w:sz w:val="24"/>
          <w:szCs w:val="24"/>
        </w:rPr>
      </w:pPr>
      <w:r w:rsidRPr="00C53C03">
        <w:rPr>
          <w:rFonts w:ascii="Cambria" w:hAnsi="Cambria"/>
          <w:sz w:val="24"/>
          <w:szCs w:val="24"/>
        </w:rPr>
        <w:t>Mandatory Functions</w:t>
      </w:r>
    </w:p>
    <w:p w14:paraId="7F46DA75" w14:textId="77777777" w:rsidR="0025611C" w:rsidRPr="00C53C03" w:rsidRDefault="0025611C" w:rsidP="001B4460">
      <w:pPr>
        <w:pStyle w:val="ListParagraph"/>
        <w:numPr>
          <w:ilvl w:val="0"/>
          <w:numId w:val="40"/>
        </w:numPr>
        <w:spacing w:after="0"/>
        <w:jc w:val="both"/>
        <w:rPr>
          <w:rFonts w:ascii="Cambria" w:hAnsi="Cambria"/>
          <w:sz w:val="24"/>
          <w:szCs w:val="24"/>
        </w:rPr>
      </w:pPr>
      <w:r w:rsidRPr="00C53C03">
        <w:rPr>
          <w:rFonts w:ascii="Cambria" w:hAnsi="Cambria"/>
          <w:sz w:val="24"/>
          <w:szCs w:val="24"/>
        </w:rPr>
        <w:lastRenderedPageBreak/>
        <w:t>Public Health, Public Utilities, Protection of Public Properties, Licenses &amp; penalties</w:t>
      </w:r>
    </w:p>
    <w:p w14:paraId="5C37B6E2" w14:textId="77777777" w:rsidR="0025611C" w:rsidRPr="00C53C03" w:rsidRDefault="0025611C" w:rsidP="001B4460">
      <w:pPr>
        <w:pStyle w:val="ListParagraph"/>
        <w:numPr>
          <w:ilvl w:val="0"/>
          <w:numId w:val="34"/>
        </w:numPr>
        <w:spacing w:after="0"/>
        <w:jc w:val="both"/>
        <w:rPr>
          <w:rFonts w:ascii="Cambria" w:hAnsi="Cambria"/>
          <w:sz w:val="24"/>
          <w:szCs w:val="24"/>
        </w:rPr>
      </w:pPr>
      <w:r w:rsidRPr="00C53C03">
        <w:rPr>
          <w:rFonts w:ascii="Cambria" w:hAnsi="Cambria"/>
          <w:sz w:val="24"/>
          <w:szCs w:val="24"/>
        </w:rPr>
        <w:t>General Functions</w:t>
      </w:r>
    </w:p>
    <w:p w14:paraId="606FEA05" w14:textId="77777777" w:rsidR="0025611C" w:rsidRPr="00C53C03" w:rsidRDefault="0025611C" w:rsidP="001B4460">
      <w:pPr>
        <w:numPr>
          <w:ilvl w:val="2"/>
          <w:numId w:val="34"/>
        </w:numPr>
        <w:spacing w:after="0" w:line="276" w:lineRule="auto"/>
        <w:jc w:val="both"/>
        <w:rPr>
          <w:rFonts w:ascii="Cambria" w:hAnsi="Cambria"/>
          <w:sz w:val="24"/>
          <w:szCs w:val="24"/>
        </w:rPr>
      </w:pPr>
      <w:r w:rsidRPr="00C53C03">
        <w:rPr>
          <w:rFonts w:ascii="Cambria" w:hAnsi="Cambria"/>
          <w:sz w:val="24"/>
          <w:szCs w:val="24"/>
        </w:rPr>
        <w:t xml:space="preserve"> Planning, execution and supervision of all developmental programmes</w:t>
      </w:r>
    </w:p>
    <w:p w14:paraId="4071AD90" w14:textId="77777777" w:rsidR="0025611C" w:rsidRPr="00C53C03" w:rsidRDefault="0025611C" w:rsidP="001B4460">
      <w:pPr>
        <w:numPr>
          <w:ilvl w:val="0"/>
          <w:numId w:val="34"/>
        </w:numPr>
        <w:spacing w:after="0" w:line="276" w:lineRule="auto"/>
        <w:jc w:val="both"/>
        <w:rPr>
          <w:rFonts w:ascii="Cambria" w:hAnsi="Cambria"/>
          <w:sz w:val="24"/>
          <w:szCs w:val="24"/>
        </w:rPr>
      </w:pPr>
      <w:r w:rsidRPr="00C53C03">
        <w:rPr>
          <w:rFonts w:ascii="Cambria" w:hAnsi="Cambria"/>
          <w:sz w:val="24"/>
          <w:szCs w:val="24"/>
        </w:rPr>
        <w:t>Sectoral Functions</w:t>
      </w:r>
    </w:p>
    <w:p w14:paraId="641C4ECB" w14:textId="77777777" w:rsidR="0025611C" w:rsidRPr="00C53C03" w:rsidRDefault="0025611C" w:rsidP="001B4460">
      <w:pPr>
        <w:numPr>
          <w:ilvl w:val="2"/>
          <w:numId w:val="34"/>
        </w:numPr>
        <w:spacing w:after="0" w:line="276" w:lineRule="auto"/>
        <w:jc w:val="both"/>
        <w:rPr>
          <w:rFonts w:ascii="Cambria" w:hAnsi="Cambria"/>
          <w:sz w:val="24"/>
          <w:szCs w:val="24"/>
        </w:rPr>
      </w:pPr>
      <w:r w:rsidRPr="00C53C03">
        <w:rPr>
          <w:rFonts w:ascii="Cambria" w:hAnsi="Cambria"/>
          <w:sz w:val="24"/>
          <w:szCs w:val="24"/>
        </w:rPr>
        <w:t xml:space="preserve"> Plan and implement schemes for economic development and social justice in respect of </w:t>
      </w:r>
      <w:r w:rsidRPr="00C53C03">
        <w:rPr>
          <w:rFonts w:ascii="Cambria" w:hAnsi="Cambria"/>
          <w:b/>
          <w:bCs/>
          <w:sz w:val="24"/>
          <w:szCs w:val="24"/>
          <w:u w:val="single"/>
        </w:rPr>
        <w:t>29 subjects listed in XI Schedule</w:t>
      </w:r>
      <w:r w:rsidRPr="00C53C03">
        <w:rPr>
          <w:rFonts w:ascii="Cambria" w:hAnsi="Cambria"/>
          <w:sz w:val="24"/>
          <w:szCs w:val="24"/>
        </w:rPr>
        <w:t xml:space="preserve">   </w:t>
      </w:r>
    </w:p>
    <w:p w14:paraId="2D07A7A6" w14:textId="77777777" w:rsidR="0025611C" w:rsidRPr="00C53C03" w:rsidRDefault="0025611C" w:rsidP="0025611C">
      <w:pPr>
        <w:spacing w:after="0" w:line="240" w:lineRule="auto"/>
        <w:jc w:val="both"/>
        <w:rPr>
          <w:rFonts w:ascii="Cambria" w:hAnsi="Cambria"/>
          <w:b/>
          <w:sz w:val="24"/>
          <w:szCs w:val="24"/>
        </w:rPr>
      </w:pPr>
      <w:r w:rsidRPr="00C53C03">
        <w:rPr>
          <w:rFonts w:ascii="Cambria" w:hAnsi="Cambria"/>
          <w:b/>
          <w:sz w:val="24"/>
          <w:szCs w:val="24"/>
        </w:rPr>
        <w:t>Grama Sabha:</w:t>
      </w:r>
    </w:p>
    <w:p w14:paraId="19B76658" w14:textId="77777777" w:rsidR="0025611C" w:rsidRPr="00C53C03" w:rsidRDefault="0025611C" w:rsidP="0025611C">
      <w:pPr>
        <w:spacing w:after="0" w:line="240" w:lineRule="auto"/>
        <w:jc w:val="both"/>
        <w:rPr>
          <w:rFonts w:ascii="Cambria" w:hAnsi="Cambria"/>
          <w:sz w:val="24"/>
          <w:szCs w:val="24"/>
        </w:rPr>
      </w:pPr>
    </w:p>
    <w:p w14:paraId="2BDE0C0C" w14:textId="2D5266F3" w:rsidR="0025611C" w:rsidRPr="00C53C03" w:rsidRDefault="000E1D8D" w:rsidP="001B4460">
      <w:pPr>
        <w:numPr>
          <w:ilvl w:val="0"/>
          <w:numId w:val="35"/>
        </w:numPr>
        <w:spacing w:after="0" w:line="276" w:lineRule="auto"/>
        <w:jc w:val="both"/>
        <w:rPr>
          <w:rFonts w:ascii="Cambria" w:hAnsi="Cambria"/>
          <w:sz w:val="24"/>
          <w:szCs w:val="24"/>
        </w:rPr>
      </w:pPr>
      <w:r>
        <w:rPr>
          <w:rFonts w:ascii="Cambria" w:hAnsi="Cambria"/>
          <w:sz w:val="24"/>
          <w:szCs w:val="24"/>
        </w:rPr>
        <w:t>Gram Sabha</w:t>
      </w:r>
      <w:r w:rsidR="0025611C" w:rsidRPr="00C53C03">
        <w:rPr>
          <w:rFonts w:ascii="Cambria" w:hAnsi="Cambria"/>
          <w:sz w:val="24"/>
          <w:szCs w:val="24"/>
        </w:rPr>
        <w:t xml:space="preserve">  is basic unit of governance</w:t>
      </w:r>
    </w:p>
    <w:p w14:paraId="0080E62E" w14:textId="77777777" w:rsidR="0025611C" w:rsidRPr="00C53C03" w:rsidRDefault="0025611C" w:rsidP="001B4460">
      <w:pPr>
        <w:numPr>
          <w:ilvl w:val="0"/>
          <w:numId w:val="35"/>
        </w:numPr>
        <w:spacing w:after="0" w:line="276" w:lineRule="auto"/>
        <w:jc w:val="both"/>
        <w:rPr>
          <w:rFonts w:ascii="Cambria" w:hAnsi="Cambria"/>
          <w:sz w:val="24"/>
          <w:szCs w:val="24"/>
        </w:rPr>
      </w:pPr>
      <w:r w:rsidRPr="00C53C03">
        <w:rPr>
          <w:rFonts w:ascii="Cambria" w:hAnsi="Cambria"/>
          <w:sz w:val="24"/>
          <w:szCs w:val="24"/>
        </w:rPr>
        <w:t xml:space="preserve">It consists of all persons above 18 years registered in the electoral rolls </w:t>
      </w:r>
    </w:p>
    <w:p w14:paraId="6C0B2091" w14:textId="77777777" w:rsidR="0025611C" w:rsidRPr="00C53C03" w:rsidRDefault="0025611C" w:rsidP="001B4460">
      <w:pPr>
        <w:numPr>
          <w:ilvl w:val="0"/>
          <w:numId w:val="35"/>
        </w:numPr>
        <w:spacing w:after="0" w:line="276" w:lineRule="auto"/>
        <w:jc w:val="both"/>
        <w:rPr>
          <w:rFonts w:ascii="Cambria" w:hAnsi="Cambria"/>
          <w:sz w:val="24"/>
          <w:szCs w:val="24"/>
        </w:rPr>
      </w:pPr>
      <w:r w:rsidRPr="00C53C03">
        <w:rPr>
          <w:rFonts w:ascii="Cambria" w:hAnsi="Cambria"/>
          <w:sz w:val="24"/>
          <w:szCs w:val="24"/>
        </w:rPr>
        <w:t>Sarpanch of the GP will convene a GS at least 2 to  6 times a year</w:t>
      </w:r>
    </w:p>
    <w:p w14:paraId="01ED3AD0" w14:textId="77777777" w:rsidR="0025611C" w:rsidRPr="00C53C03" w:rsidRDefault="0025611C" w:rsidP="001B4460">
      <w:pPr>
        <w:numPr>
          <w:ilvl w:val="0"/>
          <w:numId w:val="35"/>
        </w:numPr>
        <w:spacing w:after="0" w:line="276" w:lineRule="auto"/>
        <w:jc w:val="both"/>
        <w:rPr>
          <w:rFonts w:ascii="Cambria" w:hAnsi="Cambria"/>
          <w:sz w:val="24"/>
          <w:szCs w:val="24"/>
        </w:rPr>
      </w:pPr>
      <w:r w:rsidRPr="00C53C03">
        <w:rPr>
          <w:rFonts w:ascii="Cambria" w:hAnsi="Cambria"/>
          <w:sz w:val="24"/>
          <w:szCs w:val="24"/>
        </w:rPr>
        <w:t xml:space="preserve">Gram Sabha is  Key to participative democracy, transparent and accountable local governance </w:t>
      </w:r>
    </w:p>
    <w:p w14:paraId="04F5FE61" w14:textId="77777777" w:rsidR="0025611C" w:rsidRPr="00C53C03" w:rsidRDefault="0025611C" w:rsidP="0025611C">
      <w:pPr>
        <w:spacing w:after="0" w:line="240" w:lineRule="auto"/>
        <w:jc w:val="both"/>
        <w:rPr>
          <w:rFonts w:ascii="Cambria" w:hAnsi="Cambria"/>
          <w:sz w:val="24"/>
          <w:szCs w:val="24"/>
        </w:rPr>
      </w:pPr>
      <w:r w:rsidRPr="00C53C03">
        <w:rPr>
          <w:rFonts w:ascii="Cambria" w:hAnsi="Cambria"/>
          <w:sz w:val="24"/>
          <w:szCs w:val="24"/>
        </w:rPr>
        <w:t xml:space="preserve"> </w:t>
      </w:r>
    </w:p>
    <w:p w14:paraId="6C2C8749" w14:textId="77777777" w:rsidR="0025611C" w:rsidRPr="00C53C03" w:rsidRDefault="0025611C" w:rsidP="0025611C">
      <w:pPr>
        <w:jc w:val="both"/>
        <w:rPr>
          <w:rFonts w:ascii="Cambria" w:hAnsi="Cambria"/>
          <w:b/>
          <w:sz w:val="24"/>
          <w:szCs w:val="24"/>
        </w:rPr>
      </w:pPr>
      <w:r w:rsidRPr="00C53C03">
        <w:rPr>
          <w:rFonts w:ascii="Cambria" w:hAnsi="Cambria"/>
          <w:b/>
          <w:sz w:val="24"/>
          <w:szCs w:val="24"/>
        </w:rPr>
        <w:t>Powers given to Gram Sabha in State PR Acts:</w:t>
      </w:r>
    </w:p>
    <w:p w14:paraId="034EE743" w14:textId="77777777" w:rsidR="0025611C" w:rsidRPr="00C53C03" w:rsidRDefault="0025611C" w:rsidP="001B4460">
      <w:pPr>
        <w:numPr>
          <w:ilvl w:val="1"/>
          <w:numId w:val="36"/>
        </w:numPr>
        <w:spacing w:after="0" w:line="276" w:lineRule="auto"/>
        <w:jc w:val="both"/>
        <w:rPr>
          <w:rFonts w:ascii="Cambria" w:hAnsi="Cambria"/>
          <w:sz w:val="24"/>
          <w:szCs w:val="24"/>
        </w:rPr>
      </w:pPr>
      <w:r w:rsidRPr="00C53C03">
        <w:rPr>
          <w:rFonts w:ascii="Cambria" w:hAnsi="Cambria"/>
          <w:sz w:val="24"/>
          <w:szCs w:val="24"/>
        </w:rPr>
        <w:t>Approve plans, programmes</w:t>
      </w:r>
    </w:p>
    <w:p w14:paraId="050AA154" w14:textId="77777777" w:rsidR="0025611C" w:rsidRPr="00C53C03" w:rsidRDefault="0025611C" w:rsidP="001B4460">
      <w:pPr>
        <w:numPr>
          <w:ilvl w:val="1"/>
          <w:numId w:val="36"/>
        </w:numPr>
        <w:spacing w:after="0" w:line="276" w:lineRule="auto"/>
        <w:jc w:val="both"/>
        <w:rPr>
          <w:rFonts w:ascii="Cambria" w:hAnsi="Cambria"/>
          <w:sz w:val="24"/>
          <w:szCs w:val="24"/>
        </w:rPr>
      </w:pPr>
      <w:r w:rsidRPr="00C53C03">
        <w:rPr>
          <w:rFonts w:ascii="Cambria" w:hAnsi="Cambria"/>
          <w:sz w:val="24"/>
          <w:szCs w:val="24"/>
        </w:rPr>
        <w:t>Approve annual budget</w:t>
      </w:r>
    </w:p>
    <w:p w14:paraId="03DBB889" w14:textId="77777777" w:rsidR="0025611C" w:rsidRPr="00C53C03" w:rsidRDefault="0025611C" w:rsidP="001B4460">
      <w:pPr>
        <w:numPr>
          <w:ilvl w:val="1"/>
          <w:numId w:val="36"/>
        </w:numPr>
        <w:spacing w:after="0" w:line="276" w:lineRule="auto"/>
        <w:jc w:val="both"/>
        <w:rPr>
          <w:rFonts w:ascii="Cambria" w:hAnsi="Cambria"/>
          <w:sz w:val="24"/>
          <w:szCs w:val="24"/>
        </w:rPr>
      </w:pPr>
      <w:r w:rsidRPr="00C53C03">
        <w:rPr>
          <w:rFonts w:ascii="Cambria" w:hAnsi="Cambria"/>
          <w:bCs/>
          <w:sz w:val="24"/>
          <w:szCs w:val="24"/>
        </w:rPr>
        <w:t>Identify and select beneficiaries</w:t>
      </w:r>
    </w:p>
    <w:p w14:paraId="1F431FE7" w14:textId="77777777" w:rsidR="0025611C" w:rsidRPr="00C53C03" w:rsidRDefault="0025611C" w:rsidP="001B4460">
      <w:pPr>
        <w:numPr>
          <w:ilvl w:val="1"/>
          <w:numId w:val="36"/>
        </w:numPr>
        <w:spacing w:after="0" w:line="276" w:lineRule="auto"/>
        <w:jc w:val="both"/>
        <w:rPr>
          <w:rFonts w:ascii="Cambria" w:hAnsi="Cambria"/>
          <w:sz w:val="24"/>
          <w:szCs w:val="24"/>
        </w:rPr>
      </w:pPr>
      <w:r w:rsidRPr="00C53C03">
        <w:rPr>
          <w:rFonts w:ascii="Cambria" w:hAnsi="Cambria"/>
          <w:sz w:val="24"/>
          <w:szCs w:val="24"/>
        </w:rPr>
        <w:t xml:space="preserve"> Monitor functioning of village level institutions </w:t>
      </w:r>
      <w:r w:rsidRPr="00C53C03">
        <w:rPr>
          <w:rFonts w:ascii="Cambria" w:hAnsi="Cambria"/>
          <w:sz w:val="24"/>
          <w:szCs w:val="24"/>
        </w:rPr>
        <w:tab/>
      </w:r>
      <w:r w:rsidRPr="00C53C03">
        <w:rPr>
          <w:rFonts w:ascii="Cambria" w:hAnsi="Cambria"/>
          <w:sz w:val="24"/>
          <w:szCs w:val="24"/>
        </w:rPr>
        <w:tab/>
      </w:r>
      <w:r w:rsidRPr="00C53C03">
        <w:rPr>
          <w:rFonts w:ascii="Cambria" w:hAnsi="Cambria"/>
          <w:sz w:val="24"/>
          <w:szCs w:val="24"/>
        </w:rPr>
        <w:tab/>
      </w:r>
      <w:r w:rsidRPr="00C53C03">
        <w:rPr>
          <w:rFonts w:ascii="Cambria" w:hAnsi="Cambria"/>
          <w:sz w:val="24"/>
          <w:szCs w:val="24"/>
        </w:rPr>
        <w:tab/>
      </w:r>
    </w:p>
    <w:p w14:paraId="6D2B97B7" w14:textId="77777777" w:rsidR="0025611C" w:rsidRPr="00C53C03" w:rsidRDefault="0025611C" w:rsidP="001B4460">
      <w:pPr>
        <w:numPr>
          <w:ilvl w:val="1"/>
          <w:numId w:val="36"/>
        </w:numPr>
        <w:spacing w:after="0" w:line="276" w:lineRule="auto"/>
        <w:jc w:val="both"/>
        <w:rPr>
          <w:rFonts w:ascii="Cambria" w:hAnsi="Cambria"/>
          <w:sz w:val="24"/>
          <w:szCs w:val="24"/>
        </w:rPr>
      </w:pPr>
      <w:r w:rsidRPr="00C53C03">
        <w:rPr>
          <w:rFonts w:ascii="Cambria" w:hAnsi="Cambria"/>
          <w:sz w:val="24"/>
          <w:szCs w:val="24"/>
        </w:rPr>
        <w:t>Undertake social audit</w:t>
      </w:r>
    </w:p>
    <w:p w14:paraId="3C6846A2" w14:textId="77777777" w:rsidR="0025611C" w:rsidRPr="00C53C03" w:rsidRDefault="0025611C" w:rsidP="0025611C">
      <w:pPr>
        <w:spacing w:after="0"/>
        <w:jc w:val="both"/>
        <w:rPr>
          <w:rFonts w:ascii="Cambria" w:hAnsi="Cambria"/>
          <w:sz w:val="24"/>
          <w:szCs w:val="24"/>
        </w:rPr>
      </w:pPr>
    </w:p>
    <w:p w14:paraId="076A9823" w14:textId="77777777" w:rsidR="0025611C" w:rsidRPr="00C53C03" w:rsidRDefault="0025611C" w:rsidP="0025611C">
      <w:pPr>
        <w:spacing w:after="0"/>
        <w:jc w:val="both"/>
        <w:rPr>
          <w:rFonts w:ascii="Cambria" w:hAnsi="Cambria"/>
          <w:b/>
          <w:sz w:val="24"/>
          <w:szCs w:val="24"/>
        </w:rPr>
      </w:pPr>
      <w:r w:rsidRPr="00C53C03">
        <w:rPr>
          <w:rFonts w:ascii="Cambria" w:hAnsi="Cambria"/>
          <w:b/>
          <w:sz w:val="24"/>
          <w:szCs w:val="24"/>
        </w:rPr>
        <w:t>Role of Gram Panchayats:</w:t>
      </w:r>
    </w:p>
    <w:p w14:paraId="1F5B1DAE" w14:textId="77777777" w:rsidR="0025611C" w:rsidRPr="00C53C03" w:rsidRDefault="0025611C" w:rsidP="0025611C">
      <w:pPr>
        <w:spacing w:after="0"/>
        <w:jc w:val="both"/>
        <w:rPr>
          <w:rFonts w:ascii="Cambria" w:hAnsi="Cambria"/>
          <w:sz w:val="24"/>
          <w:szCs w:val="24"/>
        </w:rPr>
      </w:pPr>
    </w:p>
    <w:p w14:paraId="058E6113"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Generating awareness about the program</w:t>
      </w:r>
    </w:p>
    <w:p w14:paraId="422EC69B"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Reaching-out to poorest households and most vulnerable sections in the GP</w:t>
      </w:r>
    </w:p>
    <w:p w14:paraId="178604B3"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Facilitating the mobilization efforts</w:t>
      </w:r>
    </w:p>
    <w:p w14:paraId="0B6EF915"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Creating village-wise database on skill demand and placements</w:t>
      </w:r>
    </w:p>
    <w:p w14:paraId="3B565AFE"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Assist in conducting Job Melas</w:t>
      </w:r>
    </w:p>
    <w:p w14:paraId="7AED9D3C"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Arranging special counselling for potential candidates and parents</w:t>
      </w:r>
    </w:p>
    <w:p w14:paraId="08B5F445"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Bring out the issues to District and State level officials</w:t>
      </w:r>
    </w:p>
    <w:p w14:paraId="4768BD14"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Support PIAs in all stages of implementation</w:t>
      </w:r>
    </w:p>
    <w:p w14:paraId="182A8315" w14:textId="77777777" w:rsidR="0025611C" w:rsidRPr="00C53C03" w:rsidRDefault="0025611C" w:rsidP="001B4460">
      <w:pPr>
        <w:numPr>
          <w:ilvl w:val="0"/>
          <w:numId w:val="41"/>
        </w:numPr>
        <w:spacing w:after="0" w:line="276" w:lineRule="auto"/>
        <w:jc w:val="both"/>
        <w:rPr>
          <w:rFonts w:ascii="Cambria" w:hAnsi="Cambria"/>
          <w:sz w:val="24"/>
          <w:szCs w:val="24"/>
        </w:rPr>
      </w:pPr>
      <w:r w:rsidRPr="00C53C03">
        <w:rPr>
          <w:rFonts w:ascii="Cambria" w:hAnsi="Cambria"/>
          <w:sz w:val="24"/>
          <w:szCs w:val="24"/>
        </w:rPr>
        <w:t xml:space="preserve"> Integrate Skill development as part of </w:t>
      </w:r>
      <w:r w:rsidRPr="00C53C03">
        <w:rPr>
          <w:rFonts w:ascii="Cambria" w:hAnsi="Cambria"/>
          <w:bCs/>
          <w:sz w:val="24"/>
          <w:szCs w:val="24"/>
        </w:rPr>
        <w:t>Gram Panchayat Development Plan (GPDP)</w:t>
      </w:r>
    </w:p>
    <w:p w14:paraId="31F375CD" w14:textId="77777777" w:rsidR="0025611C" w:rsidRPr="00C53C03" w:rsidRDefault="0025611C" w:rsidP="0025611C">
      <w:pPr>
        <w:spacing w:after="0"/>
        <w:jc w:val="both"/>
        <w:rPr>
          <w:rFonts w:ascii="Cambria" w:hAnsi="Cambria"/>
          <w:sz w:val="24"/>
          <w:szCs w:val="24"/>
        </w:rPr>
      </w:pPr>
    </w:p>
    <w:p w14:paraId="63FB03A6" w14:textId="77777777" w:rsidR="0025611C" w:rsidRPr="00C53C03" w:rsidRDefault="0025611C" w:rsidP="0025611C">
      <w:pPr>
        <w:spacing w:after="0"/>
        <w:jc w:val="both"/>
        <w:rPr>
          <w:rFonts w:ascii="Cambria" w:hAnsi="Cambria"/>
          <w:b/>
          <w:sz w:val="24"/>
          <w:szCs w:val="24"/>
        </w:rPr>
      </w:pPr>
      <w:r w:rsidRPr="00C53C03">
        <w:rPr>
          <w:rFonts w:ascii="Cambria" w:hAnsi="Cambria"/>
          <w:b/>
          <w:sz w:val="24"/>
          <w:szCs w:val="24"/>
        </w:rPr>
        <w:t>GPDP:</w:t>
      </w:r>
    </w:p>
    <w:p w14:paraId="2FC7F0C4" w14:textId="77777777" w:rsidR="0025611C" w:rsidRPr="00C53C03" w:rsidRDefault="0025611C" w:rsidP="0025611C">
      <w:pPr>
        <w:spacing w:after="0"/>
        <w:jc w:val="both"/>
        <w:rPr>
          <w:rFonts w:ascii="Cambria" w:hAnsi="Cambria"/>
          <w:sz w:val="24"/>
          <w:szCs w:val="24"/>
        </w:rPr>
      </w:pPr>
    </w:p>
    <w:p w14:paraId="246C538A"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GPDP is  Comprehensive plan for all 29 subjects </w:t>
      </w:r>
    </w:p>
    <w:p w14:paraId="6ACDA1C8"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 One Village and one Plan approach </w:t>
      </w:r>
    </w:p>
    <w:p w14:paraId="6DC46EE3"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 Based on local needs</w:t>
      </w:r>
    </w:p>
    <w:p w14:paraId="23DEF6C6"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 Matches resources to peoples prioritized needs</w:t>
      </w:r>
    </w:p>
    <w:p w14:paraId="3BADCA98"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 Comprehensive, Participative and Inclusive</w:t>
      </w:r>
    </w:p>
    <w:p w14:paraId="1541F9B2"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t xml:space="preserve"> Doing away to isolated planning and activities</w:t>
      </w:r>
    </w:p>
    <w:p w14:paraId="1F14D84A" w14:textId="77777777" w:rsidR="0025611C" w:rsidRPr="00C53C03" w:rsidRDefault="0025611C" w:rsidP="001B4460">
      <w:pPr>
        <w:numPr>
          <w:ilvl w:val="0"/>
          <w:numId w:val="42"/>
        </w:numPr>
        <w:spacing w:after="0" w:line="276" w:lineRule="auto"/>
        <w:jc w:val="both"/>
        <w:rPr>
          <w:rFonts w:ascii="Cambria" w:hAnsi="Cambria"/>
          <w:sz w:val="24"/>
          <w:szCs w:val="24"/>
        </w:rPr>
      </w:pPr>
      <w:r w:rsidRPr="00C53C03">
        <w:rPr>
          <w:rFonts w:ascii="Cambria" w:hAnsi="Cambria"/>
          <w:sz w:val="24"/>
          <w:szCs w:val="24"/>
        </w:rPr>
        <w:lastRenderedPageBreak/>
        <w:t xml:space="preserve"> The plans of line departments should emanate from GPDP</w:t>
      </w:r>
    </w:p>
    <w:p w14:paraId="7DBA5251" w14:textId="77777777" w:rsidR="0025611C" w:rsidRPr="00C53C03" w:rsidRDefault="0025611C" w:rsidP="0025611C">
      <w:pPr>
        <w:spacing w:after="0"/>
        <w:jc w:val="both"/>
        <w:rPr>
          <w:rFonts w:ascii="Cambria" w:hAnsi="Cambria"/>
          <w:sz w:val="24"/>
          <w:szCs w:val="24"/>
        </w:rPr>
      </w:pPr>
    </w:p>
    <w:p w14:paraId="6FF4D98B" w14:textId="77777777" w:rsidR="0025611C" w:rsidRPr="00C53C03" w:rsidRDefault="0025611C" w:rsidP="0025611C">
      <w:pPr>
        <w:spacing w:after="0"/>
        <w:jc w:val="both"/>
        <w:rPr>
          <w:rFonts w:ascii="Cambria" w:hAnsi="Cambria"/>
          <w:b/>
          <w:sz w:val="24"/>
          <w:szCs w:val="24"/>
        </w:rPr>
      </w:pPr>
      <w:r w:rsidRPr="00C53C03">
        <w:rPr>
          <w:rFonts w:ascii="Cambria" w:hAnsi="Cambria"/>
          <w:b/>
          <w:sz w:val="24"/>
          <w:szCs w:val="24"/>
        </w:rPr>
        <w:t>Focus Areas of GPDP:</w:t>
      </w:r>
    </w:p>
    <w:p w14:paraId="1F4AADE6" w14:textId="77777777" w:rsidR="0025611C" w:rsidRPr="00C53C03" w:rsidRDefault="0025611C" w:rsidP="0025611C">
      <w:pPr>
        <w:spacing w:after="0"/>
        <w:jc w:val="both"/>
        <w:rPr>
          <w:rFonts w:ascii="Cambria" w:hAnsi="Cambria"/>
          <w:sz w:val="24"/>
          <w:szCs w:val="24"/>
        </w:rPr>
      </w:pPr>
    </w:p>
    <w:p w14:paraId="0EFE0289"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Economic development</w:t>
      </w:r>
    </w:p>
    <w:p w14:paraId="41B3FB2A"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Social development</w:t>
      </w:r>
    </w:p>
    <w:p w14:paraId="30B75958"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 xml:space="preserve">Human development </w:t>
      </w:r>
    </w:p>
    <w:p w14:paraId="04EB4BB4"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Ecological development</w:t>
      </w:r>
    </w:p>
    <w:p w14:paraId="51C3FDD9"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Infrastructure Development</w:t>
      </w:r>
    </w:p>
    <w:p w14:paraId="66EE5648" w14:textId="77777777" w:rsidR="0025611C" w:rsidRPr="00C53C03" w:rsidRDefault="0025611C" w:rsidP="001B4460">
      <w:pPr>
        <w:numPr>
          <w:ilvl w:val="0"/>
          <w:numId w:val="37"/>
        </w:numPr>
        <w:spacing w:after="0" w:line="276" w:lineRule="auto"/>
        <w:jc w:val="both"/>
        <w:rPr>
          <w:rFonts w:ascii="Cambria" w:hAnsi="Cambria"/>
          <w:sz w:val="24"/>
          <w:szCs w:val="24"/>
        </w:rPr>
      </w:pPr>
      <w:r w:rsidRPr="00C53C03">
        <w:rPr>
          <w:rFonts w:ascii="Cambria" w:hAnsi="Cambria"/>
          <w:sz w:val="24"/>
          <w:szCs w:val="24"/>
        </w:rPr>
        <w:t xml:space="preserve">Public services </w:t>
      </w:r>
    </w:p>
    <w:p w14:paraId="4A053302" w14:textId="77777777" w:rsidR="00A928A7" w:rsidRDefault="00A928A7" w:rsidP="0025611C">
      <w:pPr>
        <w:spacing w:after="0"/>
        <w:jc w:val="both"/>
        <w:rPr>
          <w:rFonts w:ascii="Cambria" w:hAnsi="Cambria"/>
          <w:sz w:val="24"/>
          <w:szCs w:val="24"/>
        </w:rPr>
      </w:pPr>
    </w:p>
    <w:p w14:paraId="66CB7799" w14:textId="77777777" w:rsidR="0025611C" w:rsidRPr="008E208B" w:rsidRDefault="0025611C" w:rsidP="0025611C">
      <w:pPr>
        <w:spacing w:after="0"/>
        <w:jc w:val="both"/>
        <w:rPr>
          <w:rFonts w:ascii="Cambria" w:hAnsi="Cambria"/>
          <w:b/>
          <w:bCs/>
          <w:sz w:val="24"/>
          <w:szCs w:val="24"/>
        </w:rPr>
      </w:pPr>
      <w:r w:rsidRPr="008E208B">
        <w:rPr>
          <w:rFonts w:ascii="Cambria" w:hAnsi="Cambria"/>
          <w:b/>
          <w:bCs/>
          <w:sz w:val="24"/>
          <w:szCs w:val="24"/>
        </w:rPr>
        <w:t>Convergence with important schemes:</w:t>
      </w:r>
    </w:p>
    <w:p w14:paraId="26B81980" w14:textId="77777777" w:rsidR="0025611C" w:rsidRPr="00C53C03" w:rsidRDefault="0025611C" w:rsidP="0025611C">
      <w:pPr>
        <w:spacing w:after="0"/>
        <w:jc w:val="both"/>
        <w:rPr>
          <w:rFonts w:ascii="Cambria" w:hAnsi="Cambria"/>
          <w:bCs/>
          <w:sz w:val="24"/>
          <w:szCs w:val="24"/>
        </w:rPr>
      </w:pPr>
    </w:p>
    <w:p w14:paraId="7FB71312"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Mahatma Gandhi National Rural Employment Guarantee Scheme (MGNREGS)</w:t>
      </w:r>
    </w:p>
    <w:p w14:paraId="2D6395FF"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Pradhan Mantri Awaas Yojana (Gramin)</w:t>
      </w:r>
    </w:p>
    <w:p w14:paraId="607E263C"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Naional Rural Livelihood Mission (DAY-NRLM)</w:t>
      </w:r>
    </w:p>
    <w:p w14:paraId="628DBA64"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lang w:val="fr-FR"/>
        </w:rPr>
        <w:t>National Social Assistance Programme (NSAP)</w:t>
      </w:r>
    </w:p>
    <w:p w14:paraId="72346C10"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Deen Dayal Upadhyaya Grameen Kaushalya Yojana (DDU-GKY)</w:t>
      </w:r>
    </w:p>
    <w:p w14:paraId="60228491"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Schemes related to Agriculture – RKVY, MIDH, PKVY</w:t>
      </w:r>
    </w:p>
    <w:p w14:paraId="2744981A" w14:textId="77777777" w:rsidR="0025611C" w:rsidRPr="00C53C03" w:rsidRDefault="0025611C" w:rsidP="001B4460">
      <w:pPr>
        <w:numPr>
          <w:ilvl w:val="0"/>
          <w:numId w:val="43"/>
        </w:numPr>
        <w:spacing w:after="0" w:line="276" w:lineRule="auto"/>
        <w:jc w:val="both"/>
        <w:rPr>
          <w:rFonts w:ascii="Cambria" w:hAnsi="Cambria"/>
          <w:sz w:val="24"/>
          <w:szCs w:val="24"/>
        </w:rPr>
      </w:pPr>
      <w:r w:rsidRPr="00C53C03">
        <w:rPr>
          <w:rFonts w:ascii="Cambria" w:hAnsi="Cambria"/>
          <w:sz w:val="24"/>
          <w:szCs w:val="24"/>
        </w:rPr>
        <w:t>Mahila Kisan Sashaktikaran Pariyojana (MKSP) – Kudumbashree (Kerala)</w:t>
      </w:r>
    </w:p>
    <w:p w14:paraId="0D8BE6BB" w14:textId="77777777" w:rsidR="0025611C" w:rsidRPr="00C53C03" w:rsidRDefault="0025611C" w:rsidP="0025611C">
      <w:pPr>
        <w:spacing w:after="0"/>
        <w:jc w:val="both"/>
        <w:rPr>
          <w:rFonts w:ascii="Cambria" w:hAnsi="Cambria"/>
          <w:sz w:val="24"/>
          <w:szCs w:val="24"/>
        </w:rPr>
      </w:pPr>
    </w:p>
    <w:p w14:paraId="4B1F39C6" w14:textId="77777777" w:rsidR="0025611C" w:rsidRPr="00C53C03" w:rsidRDefault="0025611C" w:rsidP="0025611C">
      <w:pPr>
        <w:spacing w:after="0"/>
        <w:jc w:val="both"/>
        <w:rPr>
          <w:rFonts w:ascii="Cambria" w:hAnsi="Cambria"/>
          <w:b/>
          <w:sz w:val="24"/>
          <w:szCs w:val="24"/>
        </w:rPr>
      </w:pPr>
      <w:r w:rsidRPr="00C53C03">
        <w:rPr>
          <w:rFonts w:ascii="Cambria" w:hAnsi="Cambria"/>
          <w:b/>
          <w:sz w:val="24"/>
          <w:szCs w:val="24"/>
        </w:rPr>
        <w:t>Evidence based GPDPs – Mission Antyodaya Survey 2019:</w:t>
      </w:r>
    </w:p>
    <w:p w14:paraId="07F8305C" w14:textId="77777777" w:rsidR="0025611C" w:rsidRPr="00C53C03" w:rsidRDefault="0025611C" w:rsidP="0025611C">
      <w:pPr>
        <w:spacing w:after="0"/>
        <w:jc w:val="both"/>
        <w:rPr>
          <w:rFonts w:ascii="Cambria" w:hAnsi="Cambria"/>
          <w:b/>
          <w:sz w:val="24"/>
          <w:szCs w:val="24"/>
        </w:rPr>
      </w:pPr>
    </w:p>
    <w:p w14:paraId="5763DB37" w14:textId="77777777" w:rsidR="0025611C" w:rsidRPr="00C53C03" w:rsidRDefault="0025611C" w:rsidP="001B4460">
      <w:pPr>
        <w:numPr>
          <w:ilvl w:val="0"/>
          <w:numId w:val="44"/>
        </w:numPr>
        <w:spacing w:after="0" w:line="276" w:lineRule="auto"/>
        <w:jc w:val="both"/>
        <w:rPr>
          <w:rFonts w:ascii="Cambria" w:hAnsi="Cambria"/>
          <w:sz w:val="24"/>
          <w:szCs w:val="24"/>
        </w:rPr>
      </w:pPr>
      <w:r w:rsidRPr="00C53C03">
        <w:rPr>
          <w:rFonts w:ascii="Cambria" w:hAnsi="Cambria"/>
          <w:sz w:val="24"/>
          <w:szCs w:val="24"/>
        </w:rPr>
        <w:t>Assessment of Gram Panchayats based on pre-defined indicators</w:t>
      </w:r>
    </w:p>
    <w:p w14:paraId="2CDDA3C0" w14:textId="77777777" w:rsidR="0025611C" w:rsidRPr="00C53C03" w:rsidRDefault="0025611C" w:rsidP="001B4460">
      <w:pPr>
        <w:numPr>
          <w:ilvl w:val="0"/>
          <w:numId w:val="44"/>
        </w:numPr>
        <w:spacing w:after="0" w:line="276" w:lineRule="auto"/>
        <w:jc w:val="both"/>
        <w:rPr>
          <w:rFonts w:ascii="Cambria" w:hAnsi="Cambria"/>
          <w:sz w:val="24"/>
          <w:szCs w:val="24"/>
        </w:rPr>
      </w:pPr>
      <w:r w:rsidRPr="00C53C03">
        <w:rPr>
          <w:rFonts w:ascii="Cambria" w:hAnsi="Cambria"/>
          <w:sz w:val="24"/>
          <w:szCs w:val="24"/>
        </w:rPr>
        <w:t>Total 61 parameters to be captured in this survey</w:t>
      </w:r>
    </w:p>
    <w:p w14:paraId="4DDFBD43" w14:textId="77777777" w:rsidR="0025611C" w:rsidRPr="00C53C03" w:rsidRDefault="0025611C" w:rsidP="001B4460">
      <w:pPr>
        <w:numPr>
          <w:ilvl w:val="0"/>
          <w:numId w:val="44"/>
        </w:numPr>
        <w:spacing w:after="0" w:line="276" w:lineRule="auto"/>
        <w:jc w:val="both"/>
        <w:rPr>
          <w:rFonts w:ascii="Cambria" w:hAnsi="Cambria"/>
          <w:sz w:val="24"/>
          <w:szCs w:val="24"/>
        </w:rPr>
      </w:pPr>
      <w:r w:rsidRPr="00C53C03">
        <w:rPr>
          <w:rFonts w:ascii="Cambria" w:hAnsi="Cambria"/>
          <w:sz w:val="24"/>
          <w:szCs w:val="24"/>
        </w:rPr>
        <w:t>Ranking of Villages and Gap Analysis</w:t>
      </w:r>
    </w:p>
    <w:p w14:paraId="1B6C9C3E" w14:textId="77777777" w:rsidR="0025611C" w:rsidRPr="00C53C03" w:rsidRDefault="0025611C" w:rsidP="001B4460">
      <w:pPr>
        <w:numPr>
          <w:ilvl w:val="0"/>
          <w:numId w:val="44"/>
        </w:numPr>
        <w:spacing w:after="0" w:line="276" w:lineRule="auto"/>
        <w:jc w:val="both"/>
        <w:rPr>
          <w:rFonts w:ascii="Cambria" w:hAnsi="Cambria"/>
          <w:sz w:val="24"/>
          <w:szCs w:val="24"/>
        </w:rPr>
      </w:pPr>
      <w:r w:rsidRPr="00C53C03">
        <w:rPr>
          <w:rFonts w:ascii="Cambria" w:hAnsi="Cambria"/>
          <w:sz w:val="24"/>
          <w:szCs w:val="24"/>
        </w:rPr>
        <w:t>Survey reports used in GPDP preparation</w:t>
      </w:r>
    </w:p>
    <w:p w14:paraId="30B2B564" w14:textId="77777777" w:rsidR="0025611C" w:rsidRPr="00C53C03" w:rsidRDefault="0025611C" w:rsidP="001B4460">
      <w:pPr>
        <w:numPr>
          <w:ilvl w:val="0"/>
          <w:numId w:val="44"/>
        </w:numPr>
        <w:spacing w:after="0" w:line="276" w:lineRule="auto"/>
        <w:jc w:val="both"/>
        <w:rPr>
          <w:rFonts w:ascii="Cambria" w:hAnsi="Cambria"/>
          <w:sz w:val="24"/>
          <w:szCs w:val="24"/>
        </w:rPr>
      </w:pPr>
      <w:r w:rsidRPr="00C53C03">
        <w:rPr>
          <w:rFonts w:ascii="Cambria" w:hAnsi="Cambria"/>
          <w:sz w:val="24"/>
          <w:szCs w:val="24"/>
        </w:rPr>
        <w:t>Mission Antyodaya Android App</w:t>
      </w:r>
    </w:p>
    <w:p w14:paraId="09DDF1C8" w14:textId="77777777" w:rsidR="006432DC" w:rsidRDefault="006432DC" w:rsidP="0025611C">
      <w:pPr>
        <w:spacing w:after="0"/>
        <w:jc w:val="both"/>
        <w:rPr>
          <w:rFonts w:ascii="Cambria" w:hAnsi="Cambria"/>
          <w:sz w:val="24"/>
          <w:szCs w:val="24"/>
        </w:rPr>
      </w:pPr>
    </w:p>
    <w:p w14:paraId="496CE641" w14:textId="50208011" w:rsidR="0025611C" w:rsidRPr="00C53C03" w:rsidRDefault="0025611C" w:rsidP="0025611C">
      <w:pPr>
        <w:spacing w:after="0"/>
        <w:jc w:val="both"/>
        <w:rPr>
          <w:rFonts w:ascii="Cambria" w:hAnsi="Cambria"/>
          <w:sz w:val="24"/>
          <w:szCs w:val="24"/>
        </w:rPr>
      </w:pPr>
      <w:r w:rsidRPr="00C53C03">
        <w:rPr>
          <w:rFonts w:ascii="Cambria" w:hAnsi="Cambria"/>
          <w:sz w:val="24"/>
          <w:szCs w:val="24"/>
        </w:rPr>
        <w:t xml:space="preserve">Mission Antyodaya Portal – </w:t>
      </w:r>
      <w:hyperlink r:id="rId33" w:history="1">
        <w:r w:rsidRPr="00C53C03">
          <w:rPr>
            <w:rStyle w:val="Hyperlink"/>
            <w:rFonts w:ascii="Cambria" w:hAnsi="Cambria"/>
            <w:sz w:val="24"/>
            <w:szCs w:val="24"/>
          </w:rPr>
          <w:t>www.missionantyodaya.nic.in</w:t>
        </w:r>
      </w:hyperlink>
    </w:p>
    <w:p w14:paraId="71CA2C6B" w14:textId="77777777" w:rsidR="0025611C" w:rsidRPr="00C53C03" w:rsidRDefault="0025611C" w:rsidP="0025611C">
      <w:pPr>
        <w:spacing w:after="0"/>
        <w:jc w:val="both"/>
        <w:rPr>
          <w:rFonts w:ascii="Cambria" w:hAnsi="Cambria"/>
          <w:sz w:val="24"/>
          <w:szCs w:val="24"/>
        </w:rPr>
      </w:pPr>
    </w:p>
    <w:p w14:paraId="7416F8C8" w14:textId="77777777" w:rsidR="0025611C" w:rsidRPr="00C53C03" w:rsidRDefault="0025611C" w:rsidP="0025611C">
      <w:pPr>
        <w:spacing w:after="0"/>
        <w:jc w:val="both"/>
        <w:rPr>
          <w:rFonts w:ascii="Cambria" w:hAnsi="Cambria"/>
          <w:b/>
          <w:color w:val="C00000"/>
          <w:sz w:val="24"/>
          <w:szCs w:val="24"/>
        </w:rPr>
      </w:pPr>
      <w:r w:rsidRPr="00C53C03">
        <w:rPr>
          <w:rFonts w:ascii="Cambria" w:hAnsi="Cambria"/>
          <w:b/>
          <w:color w:val="C00000"/>
          <w:sz w:val="24"/>
          <w:szCs w:val="24"/>
        </w:rPr>
        <w:t>Way forward:</w:t>
      </w:r>
    </w:p>
    <w:p w14:paraId="305310DC" w14:textId="77777777" w:rsidR="0025611C" w:rsidRPr="00C53C03" w:rsidRDefault="0025611C" w:rsidP="0025611C">
      <w:pPr>
        <w:spacing w:after="0"/>
        <w:jc w:val="both"/>
        <w:rPr>
          <w:rFonts w:ascii="Cambria" w:hAnsi="Cambria"/>
          <w:sz w:val="24"/>
          <w:szCs w:val="24"/>
        </w:rPr>
      </w:pPr>
    </w:p>
    <w:p w14:paraId="7DBA99AA"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Orientation of PIAs on GPDP and Convergence</w:t>
      </w:r>
    </w:p>
    <w:p w14:paraId="7AA6157A"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 xml:space="preserve"> Participation of PIAs / representatives in People’s Plan Campaign for GPDP</w:t>
      </w:r>
    </w:p>
    <w:p w14:paraId="5092D9F0"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 xml:space="preserve"> Participation in special Gram Sabha and presentation </w:t>
      </w:r>
    </w:p>
    <w:p w14:paraId="2CBFA654"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 xml:space="preserve"> Preparation of village wise skill demand in consultation with GP level working Group / standing committees </w:t>
      </w:r>
    </w:p>
    <w:p w14:paraId="4F5CABB2"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 xml:space="preserve"> Ensuring integration of Skill development as part of </w:t>
      </w:r>
      <w:r w:rsidRPr="00C53C03">
        <w:rPr>
          <w:rFonts w:ascii="Cambria" w:hAnsi="Cambria"/>
          <w:b/>
          <w:bCs/>
          <w:sz w:val="24"/>
          <w:szCs w:val="24"/>
        </w:rPr>
        <w:t>GPDP</w:t>
      </w:r>
    </w:p>
    <w:p w14:paraId="3133BAEF" w14:textId="77777777" w:rsidR="0025611C" w:rsidRPr="00C53C03" w:rsidRDefault="0025611C" w:rsidP="001B4460">
      <w:pPr>
        <w:numPr>
          <w:ilvl w:val="0"/>
          <w:numId w:val="45"/>
        </w:numPr>
        <w:spacing w:after="0" w:line="276" w:lineRule="auto"/>
        <w:jc w:val="both"/>
        <w:rPr>
          <w:rFonts w:ascii="Cambria" w:hAnsi="Cambria"/>
          <w:sz w:val="24"/>
          <w:szCs w:val="24"/>
        </w:rPr>
      </w:pPr>
      <w:r w:rsidRPr="00C53C03">
        <w:rPr>
          <w:rFonts w:ascii="Cambria" w:hAnsi="Cambria"/>
          <w:sz w:val="24"/>
          <w:szCs w:val="24"/>
        </w:rPr>
        <w:t>Follow-up with GP standing committees on implementation</w:t>
      </w:r>
    </w:p>
    <w:p w14:paraId="7B86D99D" w14:textId="19D6A618" w:rsidR="0025611C" w:rsidRPr="00732F9E" w:rsidRDefault="004031D4" w:rsidP="00732F9E">
      <w:pPr>
        <w:pStyle w:val="Heading1"/>
        <w:spacing w:after="240"/>
        <w:rPr>
          <w:rFonts w:ascii="Cambria" w:hAnsi="Cambria"/>
          <w:b/>
          <w:sz w:val="28"/>
        </w:rPr>
      </w:pPr>
      <w:bookmarkStart w:id="54" w:name="_Toc26352529"/>
      <w:r>
        <w:rPr>
          <w:rFonts w:ascii="Cambria" w:hAnsi="Cambria"/>
          <w:b/>
          <w:sz w:val="28"/>
        </w:rPr>
        <w:lastRenderedPageBreak/>
        <w:t>Session 8</w:t>
      </w:r>
      <w:r w:rsidR="0025611C" w:rsidRPr="00732F9E">
        <w:rPr>
          <w:rFonts w:ascii="Cambria" w:hAnsi="Cambria"/>
          <w:b/>
          <w:sz w:val="28"/>
        </w:rPr>
        <w:t>: 5 bold steps for the next 6 months, gaps identified and support required from MoRD and NIRDPR</w:t>
      </w:r>
      <w:bookmarkEnd w:id="54"/>
    </w:p>
    <w:p w14:paraId="7F574561" w14:textId="77777777" w:rsidR="0025611C" w:rsidRPr="00C53C03" w:rsidRDefault="0025611C" w:rsidP="00732F9E">
      <w:pPr>
        <w:spacing w:after="240" w:line="276" w:lineRule="auto"/>
        <w:jc w:val="both"/>
        <w:rPr>
          <w:rFonts w:ascii="Cambria" w:hAnsi="Cambria"/>
          <w:sz w:val="24"/>
          <w:szCs w:val="28"/>
        </w:rPr>
      </w:pPr>
      <w:r w:rsidRPr="00C53C03">
        <w:rPr>
          <w:rFonts w:ascii="Cambria" w:hAnsi="Cambria"/>
          <w:sz w:val="24"/>
          <w:szCs w:val="28"/>
        </w:rPr>
        <w:t xml:space="preserve">The participants were divided into four groups and were asked to discuss and come up with solution and suggestions for the topics mentioned below: </w:t>
      </w:r>
    </w:p>
    <w:p w14:paraId="520DA96D" w14:textId="77777777" w:rsidR="0025611C" w:rsidRPr="00C53C03" w:rsidRDefault="0025611C" w:rsidP="001B4460">
      <w:pPr>
        <w:pStyle w:val="ListParagraph"/>
        <w:numPr>
          <w:ilvl w:val="0"/>
          <w:numId w:val="46"/>
        </w:numPr>
        <w:jc w:val="both"/>
        <w:rPr>
          <w:rFonts w:ascii="Cambria" w:hAnsi="Cambria"/>
          <w:sz w:val="24"/>
          <w:szCs w:val="28"/>
        </w:rPr>
      </w:pPr>
      <w:r w:rsidRPr="00C53C03">
        <w:rPr>
          <w:rFonts w:ascii="Cambria" w:hAnsi="Cambria"/>
          <w:sz w:val="24"/>
          <w:szCs w:val="28"/>
        </w:rPr>
        <w:t>Gaps Identified</w:t>
      </w:r>
    </w:p>
    <w:p w14:paraId="712998EE" w14:textId="77777777" w:rsidR="0025611C" w:rsidRPr="00C53C03" w:rsidRDefault="0025611C" w:rsidP="001B4460">
      <w:pPr>
        <w:pStyle w:val="ListParagraph"/>
        <w:numPr>
          <w:ilvl w:val="0"/>
          <w:numId w:val="46"/>
        </w:numPr>
        <w:jc w:val="both"/>
        <w:rPr>
          <w:rFonts w:ascii="Cambria" w:hAnsi="Cambria"/>
          <w:sz w:val="24"/>
          <w:szCs w:val="28"/>
        </w:rPr>
      </w:pPr>
      <w:r w:rsidRPr="00C53C03">
        <w:rPr>
          <w:rFonts w:ascii="Cambria" w:hAnsi="Cambria"/>
          <w:sz w:val="24"/>
          <w:szCs w:val="28"/>
        </w:rPr>
        <w:t>5 bold steps for the next 6 months</w:t>
      </w:r>
    </w:p>
    <w:p w14:paraId="3B950A43" w14:textId="0F1C912A" w:rsidR="002A6ACA" w:rsidRPr="00302DE6" w:rsidRDefault="0025611C" w:rsidP="002A6ACA">
      <w:pPr>
        <w:pStyle w:val="ListParagraph"/>
        <w:numPr>
          <w:ilvl w:val="0"/>
          <w:numId w:val="46"/>
        </w:numPr>
        <w:jc w:val="both"/>
        <w:rPr>
          <w:rFonts w:ascii="Cambria" w:hAnsi="Cambria"/>
          <w:sz w:val="24"/>
          <w:szCs w:val="28"/>
        </w:rPr>
      </w:pPr>
      <w:r w:rsidRPr="00C53C03">
        <w:rPr>
          <w:rFonts w:ascii="Cambria" w:hAnsi="Cambria"/>
          <w:sz w:val="24"/>
          <w:szCs w:val="28"/>
        </w:rPr>
        <w:t>Support required from MoRD and NIRDPR</w:t>
      </w:r>
    </w:p>
    <w:tbl>
      <w:tblPr>
        <w:tblStyle w:val="TableGrid"/>
        <w:tblW w:w="10678" w:type="dxa"/>
        <w:tblInd w:w="-545" w:type="dxa"/>
        <w:tblLook w:val="04A0" w:firstRow="1" w:lastRow="0" w:firstColumn="1" w:lastColumn="0" w:noHBand="0" w:noVBand="1"/>
      </w:tblPr>
      <w:tblGrid>
        <w:gridCol w:w="518"/>
        <w:gridCol w:w="2403"/>
        <w:gridCol w:w="2671"/>
        <w:gridCol w:w="2669"/>
        <w:gridCol w:w="2417"/>
      </w:tblGrid>
      <w:tr w:rsidR="002B06B0" w14:paraId="1E9A82E2" w14:textId="77777777" w:rsidTr="008E76EF">
        <w:trPr>
          <w:trHeight w:val="720"/>
        </w:trPr>
        <w:tc>
          <w:tcPr>
            <w:tcW w:w="10678" w:type="dxa"/>
            <w:gridSpan w:val="5"/>
            <w:vAlign w:val="center"/>
          </w:tcPr>
          <w:p w14:paraId="0DC37635" w14:textId="77777777" w:rsidR="002B06B0" w:rsidRDefault="002B06B0" w:rsidP="008E76EF">
            <w:pPr>
              <w:spacing w:line="276" w:lineRule="auto"/>
              <w:jc w:val="center"/>
              <w:rPr>
                <w:rFonts w:ascii="Cambria" w:hAnsi="Cambria"/>
                <w:b/>
                <w:color w:val="000000" w:themeColor="text1"/>
                <w:sz w:val="24"/>
                <w:szCs w:val="24"/>
              </w:rPr>
            </w:pPr>
            <w:r>
              <w:rPr>
                <w:rFonts w:ascii="Cambria" w:hAnsi="Cambria"/>
                <w:b/>
                <w:color w:val="000000" w:themeColor="text1"/>
                <w:sz w:val="24"/>
                <w:szCs w:val="24"/>
              </w:rPr>
              <w:t>CEO Conclave (26 – 27 August, 2019)</w:t>
            </w:r>
          </w:p>
        </w:tc>
      </w:tr>
      <w:tr w:rsidR="002B06B0" w14:paraId="74FF1098" w14:textId="77777777" w:rsidTr="008E76EF">
        <w:trPr>
          <w:trHeight w:val="720"/>
        </w:trPr>
        <w:tc>
          <w:tcPr>
            <w:tcW w:w="518" w:type="dxa"/>
            <w:vAlign w:val="center"/>
          </w:tcPr>
          <w:p w14:paraId="289BD159" w14:textId="77777777" w:rsidR="002B06B0" w:rsidRDefault="002B06B0" w:rsidP="00DA63F0">
            <w:pPr>
              <w:jc w:val="center"/>
              <w:rPr>
                <w:rFonts w:ascii="Cambria" w:hAnsi="Cambria"/>
                <w:b/>
                <w:color w:val="000000" w:themeColor="text1"/>
                <w:sz w:val="24"/>
                <w:szCs w:val="24"/>
              </w:rPr>
            </w:pPr>
            <w:r>
              <w:rPr>
                <w:rFonts w:ascii="Cambria" w:hAnsi="Cambria"/>
                <w:b/>
                <w:color w:val="000000" w:themeColor="text1"/>
                <w:sz w:val="24"/>
                <w:szCs w:val="24"/>
              </w:rPr>
              <w:t>Sl No</w:t>
            </w:r>
          </w:p>
        </w:tc>
        <w:tc>
          <w:tcPr>
            <w:tcW w:w="2403" w:type="dxa"/>
            <w:vAlign w:val="center"/>
          </w:tcPr>
          <w:p w14:paraId="7CBB147A" w14:textId="77777777" w:rsidR="002B06B0" w:rsidRDefault="002B06B0" w:rsidP="00DA63F0">
            <w:pPr>
              <w:jc w:val="center"/>
              <w:rPr>
                <w:rFonts w:ascii="Cambria" w:hAnsi="Cambria"/>
                <w:b/>
                <w:color w:val="000000" w:themeColor="text1"/>
                <w:sz w:val="24"/>
                <w:szCs w:val="24"/>
              </w:rPr>
            </w:pPr>
            <w:r>
              <w:rPr>
                <w:rFonts w:ascii="Cambria" w:hAnsi="Cambria"/>
                <w:b/>
                <w:color w:val="000000" w:themeColor="text1"/>
                <w:sz w:val="24"/>
                <w:szCs w:val="24"/>
              </w:rPr>
              <w:t>Group – 1</w:t>
            </w:r>
          </w:p>
        </w:tc>
        <w:tc>
          <w:tcPr>
            <w:tcW w:w="2671" w:type="dxa"/>
            <w:vAlign w:val="center"/>
          </w:tcPr>
          <w:p w14:paraId="300D81A9" w14:textId="77777777" w:rsidR="002B06B0" w:rsidRDefault="002B06B0" w:rsidP="008E76EF">
            <w:pPr>
              <w:spacing w:line="276" w:lineRule="auto"/>
              <w:jc w:val="center"/>
              <w:rPr>
                <w:rFonts w:ascii="Cambria" w:hAnsi="Cambria"/>
                <w:b/>
                <w:color w:val="000000" w:themeColor="text1"/>
                <w:sz w:val="24"/>
                <w:szCs w:val="24"/>
              </w:rPr>
            </w:pPr>
            <w:r>
              <w:rPr>
                <w:rFonts w:ascii="Cambria" w:hAnsi="Cambria"/>
                <w:b/>
                <w:color w:val="000000" w:themeColor="text1"/>
                <w:sz w:val="24"/>
                <w:szCs w:val="24"/>
              </w:rPr>
              <w:t>Group – 2</w:t>
            </w:r>
          </w:p>
        </w:tc>
        <w:tc>
          <w:tcPr>
            <w:tcW w:w="2669" w:type="dxa"/>
            <w:vAlign w:val="center"/>
          </w:tcPr>
          <w:p w14:paraId="1133F542" w14:textId="77777777" w:rsidR="002B06B0" w:rsidRDefault="002B06B0" w:rsidP="008E76EF">
            <w:pPr>
              <w:spacing w:line="276" w:lineRule="auto"/>
              <w:jc w:val="center"/>
              <w:rPr>
                <w:rFonts w:ascii="Cambria" w:hAnsi="Cambria"/>
                <w:b/>
                <w:color w:val="000000" w:themeColor="text1"/>
                <w:sz w:val="24"/>
                <w:szCs w:val="24"/>
              </w:rPr>
            </w:pPr>
            <w:r>
              <w:rPr>
                <w:rFonts w:ascii="Cambria" w:hAnsi="Cambria"/>
                <w:b/>
                <w:color w:val="000000" w:themeColor="text1"/>
                <w:sz w:val="24"/>
                <w:szCs w:val="24"/>
              </w:rPr>
              <w:t>Group – 3</w:t>
            </w:r>
          </w:p>
        </w:tc>
        <w:tc>
          <w:tcPr>
            <w:tcW w:w="2417" w:type="dxa"/>
            <w:vAlign w:val="center"/>
          </w:tcPr>
          <w:p w14:paraId="115495AF" w14:textId="77777777" w:rsidR="002B06B0" w:rsidRDefault="002B06B0" w:rsidP="008E76EF">
            <w:pPr>
              <w:spacing w:line="276" w:lineRule="auto"/>
              <w:jc w:val="center"/>
              <w:rPr>
                <w:rFonts w:ascii="Cambria" w:hAnsi="Cambria"/>
                <w:b/>
                <w:color w:val="000000" w:themeColor="text1"/>
                <w:sz w:val="24"/>
                <w:szCs w:val="24"/>
              </w:rPr>
            </w:pPr>
            <w:r>
              <w:rPr>
                <w:rFonts w:ascii="Cambria" w:hAnsi="Cambria"/>
                <w:b/>
                <w:color w:val="000000" w:themeColor="text1"/>
                <w:sz w:val="24"/>
                <w:szCs w:val="24"/>
              </w:rPr>
              <w:t>Group - 4</w:t>
            </w:r>
          </w:p>
        </w:tc>
      </w:tr>
      <w:tr w:rsidR="003939C1" w14:paraId="58F4E3F9" w14:textId="77777777" w:rsidTr="00136C4A">
        <w:trPr>
          <w:trHeight w:val="644"/>
        </w:trPr>
        <w:tc>
          <w:tcPr>
            <w:tcW w:w="518" w:type="dxa"/>
            <w:vAlign w:val="center"/>
          </w:tcPr>
          <w:p w14:paraId="782C95FF" w14:textId="77777777" w:rsidR="003939C1" w:rsidRPr="00F2164E" w:rsidRDefault="003939C1" w:rsidP="003939C1">
            <w:pPr>
              <w:jc w:val="center"/>
              <w:rPr>
                <w:rFonts w:ascii="Cambria" w:hAnsi="Cambria"/>
                <w:color w:val="000000" w:themeColor="text1"/>
                <w:sz w:val="24"/>
                <w:szCs w:val="24"/>
              </w:rPr>
            </w:pPr>
            <w:r w:rsidRPr="00F2164E">
              <w:rPr>
                <w:rFonts w:ascii="Cambria" w:hAnsi="Cambria"/>
                <w:color w:val="000000" w:themeColor="text1"/>
                <w:sz w:val="24"/>
                <w:szCs w:val="24"/>
              </w:rPr>
              <w:t>1</w:t>
            </w:r>
          </w:p>
        </w:tc>
        <w:tc>
          <w:tcPr>
            <w:tcW w:w="2403" w:type="dxa"/>
            <w:vAlign w:val="center"/>
          </w:tcPr>
          <w:p w14:paraId="61833E5D" w14:textId="48243284" w:rsidR="003939C1" w:rsidRPr="00633A68" w:rsidRDefault="00766F58" w:rsidP="003939C1">
            <w:pPr>
              <w:jc w:val="center"/>
              <w:rPr>
                <w:rFonts w:ascii="Cambria" w:eastAsia="Times New Roman" w:hAnsi="Cambria" w:cs="Times New Roman"/>
                <w:color w:val="222222"/>
                <w:sz w:val="24"/>
                <w:szCs w:val="24"/>
                <w:lang w:eastAsia="en-IN"/>
              </w:rPr>
            </w:pPr>
            <w:r>
              <w:rPr>
                <w:rFonts w:ascii="Cambria" w:eastAsia="Times New Roman" w:hAnsi="Cambria" w:cs="Times New Roman"/>
                <w:color w:val="000000"/>
                <w:sz w:val="24"/>
                <w:szCs w:val="24"/>
                <w:lang w:eastAsia="en-IN"/>
              </w:rPr>
              <w:t>Shri</w:t>
            </w:r>
            <w:r w:rsidR="003939C1">
              <w:rPr>
                <w:rFonts w:ascii="Cambria" w:eastAsia="Times New Roman" w:hAnsi="Cambria" w:cs="Times New Roman"/>
                <w:color w:val="000000"/>
                <w:sz w:val="24"/>
                <w:szCs w:val="24"/>
                <w:lang w:eastAsia="en-IN"/>
              </w:rPr>
              <w:t xml:space="preserve"> </w:t>
            </w:r>
            <w:r w:rsidR="003939C1" w:rsidRPr="00633A68">
              <w:rPr>
                <w:rFonts w:ascii="Cambria" w:eastAsia="Times New Roman" w:hAnsi="Cambria" w:cs="Times New Roman"/>
                <w:color w:val="000000"/>
                <w:sz w:val="24"/>
                <w:szCs w:val="24"/>
                <w:lang w:eastAsia="en-IN"/>
              </w:rPr>
              <w:t>Samir Goswami</w:t>
            </w:r>
          </w:p>
        </w:tc>
        <w:tc>
          <w:tcPr>
            <w:tcW w:w="2671" w:type="dxa"/>
            <w:vAlign w:val="center"/>
          </w:tcPr>
          <w:p w14:paraId="02FC50D4" w14:textId="406AA892" w:rsidR="003939C1" w:rsidRPr="00633A68" w:rsidRDefault="00766F58" w:rsidP="003939C1">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004B01C5">
              <w:rPr>
                <w:rFonts w:ascii="Cambria" w:eastAsia="Times New Roman" w:hAnsi="Cambria" w:cs="Times New Roman"/>
                <w:color w:val="000000"/>
                <w:sz w:val="24"/>
                <w:szCs w:val="24"/>
                <w:lang w:eastAsia="en-IN"/>
              </w:rPr>
              <w:t xml:space="preserve"> </w:t>
            </w:r>
            <w:r w:rsidR="001472F5" w:rsidRPr="00633A68">
              <w:rPr>
                <w:rFonts w:ascii="Cambria" w:eastAsia="Times New Roman" w:hAnsi="Cambria" w:cs="Times New Roman"/>
                <w:color w:val="000000"/>
                <w:sz w:val="24"/>
                <w:szCs w:val="24"/>
                <w:lang w:eastAsia="en-IN"/>
              </w:rPr>
              <w:t>K R Padmanabha Rao</w:t>
            </w:r>
          </w:p>
        </w:tc>
        <w:tc>
          <w:tcPr>
            <w:tcW w:w="2669" w:type="dxa"/>
            <w:vAlign w:val="center"/>
          </w:tcPr>
          <w:p w14:paraId="24B57CBB" w14:textId="77777777" w:rsidR="003939C1" w:rsidRPr="00633A68" w:rsidRDefault="003939C1" w:rsidP="003939C1">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Unice Rishin Ismail, IAS</w:t>
            </w:r>
          </w:p>
        </w:tc>
        <w:tc>
          <w:tcPr>
            <w:tcW w:w="2417" w:type="dxa"/>
            <w:vAlign w:val="center"/>
          </w:tcPr>
          <w:p w14:paraId="617ECFC0" w14:textId="77777777" w:rsidR="003939C1" w:rsidRPr="00633A68" w:rsidRDefault="003939C1" w:rsidP="003939C1">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Shankar Dutt Kabdal</w:t>
            </w:r>
          </w:p>
        </w:tc>
      </w:tr>
      <w:tr w:rsidR="003939C1" w14:paraId="0E1A4CB3" w14:textId="77777777" w:rsidTr="00136C4A">
        <w:trPr>
          <w:trHeight w:val="644"/>
        </w:trPr>
        <w:tc>
          <w:tcPr>
            <w:tcW w:w="518" w:type="dxa"/>
            <w:vAlign w:val="center"/>
          </w:tcPr>
          <w:p w14:paraId="45DA9E86" w14:textId="77777777" w:rsidR="003939C1" w:rsidRPr="00F2164E" w:rsidRDefault="003939C1" w:rsidP="003939C1">
            <w:pPr>
              <w:jc w:val="center"/>
              <w:rPr>
                <w:rFonts w:ascii="Cambria" w:hAnsi="Cambria"/>
                <w:color w:val="000000" w:themeColor="text1"/>
                <w:sz w:val="24"/>
                <w:szCs w:val="24"/>
              </w:rPr>
            </w:pPr>
            <w:r w:rsidRPr="00F2164E">
              <w:rPr>
                <w:rFonts w:ascii="Cambria" w:hAnsi="Cambria"/>
                <w:color w:val="000000" w:themeColor="text1"/>
                <w:sz w:val="24"/>
                <w:szCs w:val="24"/>
              </w:rPr>
              <w:t>2</w:t>
            </w:r>
          </w:p>
        </w:tc>
        <w:tc>
          <w:tcPr>
            <w:tcW w:w="2403" w:type="dxa"/>
            <w:vAlign w:val="center"/>
          </w:tcPr>
          <w:p w14:paraId="6F005710" w14:textId="249FC08E" w:rsidR="003939C1" w:rsidRPr="00633A68" w:rsidRDefault="003939C1" w:rsidP="003939C1">
            <w:pPr>
              <w:jc w:val="center"/>
              <w:rPr>
                <w:rFonts w:ascii="Cambria" w:eastAsia="Times New Roman" w:hAnsi="Cambria" w:cs="Times New Roman"/>
                <w:color w:val="222222"/>
                <w:sz w:val="24"/>
                <w:szCs w:val="24"/>
                <w:lang w:eastAsia="en-IN"/>
              </w:rPr>
            </w:pPr>
            <w:r w:rsidRPr="00633A68">
              <w:rPr>
                <w:rFonts w:ascii="Cambria" w:eastAsia="Times New Roman" w:hAnsi="Cambria" w:cs="Times New Roman"/>
                <w:color w:val="222222"/>
                <w:sz w:val="24"/>
                <w:szCs w:val="24"/>
                <w:lang w:eastAsia="en-IN"/>
              </w:rPr>
              <w:t>Smt</w:t>
            </w:r>
            <w:r>
              <w:rPr>
                <w:rFonts w:ascii="Cambria" w:eastAsia="Times New Roman" w:hAnsi="Cambria" w:cs="Times New Roman"/>
                <w:color w:val="222222"/>
                <w:sz w:val="24"/>
                <w:szCs w:val="24"/>
                <w:lang w:eastAsia="en-IN"/>
              </w:rPr>
              <w:t>.</w:t>
            </w:r>
            <w:r w:rsidRPr="00633A68">
              <w:rPr>
                <w:rFonts w:ascii="Cambria" w:eastAsia="Times New Roman" w:hAnsi="Cambria" w:cs="Times New Roman"/>
                <w:color w:val="222222"/>
                <w:sz w:val="24"/>
                <w:szCs w:val="24"/>
                <w:lang w:eastAsia="en-IN"/>
              </w:rPr>
              <w:t xml:space="preserve"> Mamatha</w:t>
            </w:r>
            <w:r>
              <w:rPr>
                <w:rFonts w:ascii="Cambria" w:eastAsia="Times New Roman" w:hAnsi="Cambria" w:cs="Times New Roman"/>
                <w:color w:val="222222"/>
                <w:sz w:val="24"/>
                <w:szCs w:val="24"/>
                <w:lang w:eastAsia="en-IN"/>
              </w:rPr>
              <w:t>, IAS</w:t>
            </w:r>
          </w:p>
        </w:tc>
        <w:tc>
          <w:tcPr>
            <w:tcW w:w="2671" w:type="dxa"/>
            <w:vAlign w:val="center"/>
          </w:tcPr>
          <w:p w14:paraId="7B18FF96" w14:textId="519D94E2" w:rsidR="003939C1" w:rsidRPr="00633A68" w:rsidRDefault="00766F58" w:rsidP="003939C1">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001472F5">
              <w:rPr>
                <w:rFonts w:ascii="Cambria" w:eastAsia="Times New Roman" w:hAnsi="Cambria" w:cs="Times New Roman"/>
                <w:color w:val="000000"/>
                <w:sz w:val="24"/>
                <w:szCs w:val="24"/>
                <w:lang w:eastAsia="en-IN"/>
              </w:rPr>
              <w:t xml:space="preserve"> </w:t>
            </w:r>
            <w:r w:rsidR="001472F5" w:rsidRPr="00633A68">
              <w:rPr>
                <w:rFonts w:ascii="Cambria" w:eastAsia="Times New Roman" w:hAnsi="Cambria" w:cs="Times New Roman"/>
                <w:color w:val="000000"/>
                <w:sz w:val="24"/>
                <w:szCs w:val="24"/>
                <w:lang w:eastAsia="en-IN"/>
              </w:rPr>
              <w:t>Yogamitra</w:t>
            </w:r>
          </w:p>
        </w:tc>
        <w:tc>
          <w:tcPr>
            <w:tcW w:w="2669" w:type="dxa"/>
            <w:vAlign w:val="center"/>
          </w:tcPr>
          <w:p w14:paraId="09122A96" w14:textId="6959138B" w:rsidR="003939C1" w:rsidRPr="00633A68" w:rsidRDefault="006E1BDA" w:rsidP="003939C1">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Pr="00633A68">
              <w:rPr>
                <w:rFonts w:ascii="Cambria" w:eastAsia="Times New Roman" w:hAnsi="Cambria" w:cs="Times New Roman"/>
                <w:color w:val="000000"/>
                <w:sz w:val="24"/>
                <w:szCs w:val="24"/>
                <w:lang w:eastAsia="en-IN"/>
              </w:rPr>
              <w:t xml:space="preserve"> Vinay Pandey</w:t>
            </w:r>
          </w:p>
        </w:tc>
        <w:tc>
          <w:tcPr>
            <w:tcW w:w="2417" w:type="dxa"/>
            <w:vAlign w:val="center"/>
          </w:tcPr>
          <w:p w14:paraId="18F8712B" w14:textId="77777777" w:rsidR="003939C1" w:rsidRPr="00633A68" w:rsidRDefault="003939C1" w:rsidP="003939C1">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K Venkateswara Rao</w:t>
            </w:r>
          </w:p>
        </w:tc>
      </w:tr>
      <w:tr w:rsidR="001472F5" w14:paraId="75D9B384" w14:textId="77777777" w:rsidTr="00136C4A">
        <w:trPr>
          <w:trHeight w:val="644"/>
        </w:trPr>
        <w:tc>
          <w:tcPr>
            <w:tcW w:w="518" w:type="dxa"/>
            <w:vAlign w:val="center"/>
          </w:tcPr>
          <w:p w14:paraId="21FD2CD8" w14:textId="77777777" w:rsidR="001472F5" w:rsidRPr="00F2164E" w:rsidRDefault="001472F5" w:rsidP="001472F5">
            <w:pPr>
              <w:jc w:val="center"/>
              <w:rPr>
                <w:rFonts w:ascii="Cambria" w:hAnsi="Cambria"/>
                <w:color w:val="000000" w:themeColor="text1"/>
                <w:sz w:val="24"/>
                <w:szCs w:val="24"/>
              </w:rPr>
            </w:pPr>
            <w:r w:rsidRPr="00F2164E">
              <w:rPr>
                <w:rFonts w:ascii="Cambria" w:hAnsi="Cambria"/>
                <w:color w:val="000000" w:themeColor="text1"/>
                <w:sz w:val="24"/>
                <w:szCs w:val="24"/>
              </w:rPr>
              <w:t>3</w:t>
            </w:r>
          </w:p>
        </w:tc>
        <w:tc>
          <w:tcPr>
            <w:tcW w:w="2403" w:type="dxa"/>
            <w:vAlign w:val="center"/>
          </w:tcPr>
          <w:p w14:paraId="08AE2EB1" w14:textId="2FB2C520"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Ganesh Kanna</w:t>
            </w:r>
          </w:p>
        </w:tc>
        <w:tc>
          <w:tcPr>
            <w:tcW w:w="2671" w:type="dxa"/>
            <w:vAlign w:val="center"/>
          </w:tcPr>
          <w:p w14:paraId="1D41F613" w14:textId="7A0DA340"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Amrit Borah</w:t>
            </w:r>
          </w:p>
        </w:tc>
        <w:tc>
          <w:tcPr>
            <w:tcW w:w="2669" w:type="dxa"/>
            <w:vAlign w:val="center"/>
          </w:tcPr>
          <w:p w14:paraId="0689EC1B" w14:textId="0472FF15" w:rsidR="001472F5" w:rsidRPr="00633A68" w:rsidRDefault="006E1BDA"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B K Tripathy</w:t>
            </w:r>
          </w:p>
        </w:tc>
        <w:tc>
          <w:tcPr>
            <w:tcW w:w="2417" w:type="dxa"/>
            <w:vAlign w:val="center"/>
          </w:tcPr>
          <w:p w14:paraId="743379EF" w14:textId="77777777"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M Maheswar Reddy</w:t>
            </w:r>
          </w:p>
        </w:tc>
      </w:tr>
      <w:tr w:rsidR="001472F5" w14:paraId="5A3B8025" w14:textId="77777777" w:rsidTr="00136C4A">
        <w:trPr>
          <w:trHeight w:val="644"/>
        </w:trPr>
        <w:tc>
          <w:tcPr>
            <w:tcW w:w="518" w:type="dxa"/>
            <w:vAlign w:val="center"/>
          </w:tcPr>
          <w:p w14:paraId="3BC8CC29" w14:textId="77777777" w:rsidR="001472F5" w:rsidRPr="00F2164E" w:rsidRDefault="001472F5" w:rsidP="001472F5">
            <w:pPr>
              <w:jc w:val="center"/>
              <w:rPr>
                <w:rFonts w:ascii="Cambria" w:hAnsi="Cambria"/>
                <w:color w:val="000000" w:themeColor="text1"/>
                <w:sz w:val="24"/>
                <w:szCs w:val="24"/>
              </w:rPr>
            </w:pPr>
            <w:r w:rsidRPr="00F2164E">
              <w:rPr>
                <w:rFonts w:ascii="Cambria" w:hAnsi="Cambria"/>
                <w:color w:val="000000" w:themeColor="text1"/>
                <w:sz w:val="24"/>
                <w:szCs w:val="24"/>
              </w:rPr>
              <w:t>4</w:t>
            </w:r>
          </w:p>
        </w:tc>
        <w:tc>
          <w:tcPr>
            <w:tcW w:w="2403" w:type="dxa"/>
            <w:vAlign w:val="center"/>
          </w:tcPr>
          <w:p w14:paraId="214D0874" w14:textId="784127ED" w:rsidR="001472F5" w:rsidRPr="00633A68" w:rsidRDefault="001472F5" w:rsidP="00766F58">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222222"/>
                <w:sz w:val="24"/>
                <w:szCs w:val="24"/>
                <w:lang w:eastAsia="en-IN"/>
              </w:rPr>
              <w:t>Shri Kapil Sharma</w:t>
            </w:r>
          </w:p>
        </w:tc>
        <w:tc>
          <w:tcPr>
            <w:tcW w:w="2671" w:type="dxa"/>
            <w:vAlign w:val="center"/>
          </w:tcPr>
          <w:p w14:paraId="234A0F87" w14:textId="5A5B425C" w:rsidR="001472F5" w:rsidRPr="00633A68" w:rsidRDefault="001472F5" w:rsidP="001472F5">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w:t>
            </w:r>
            <w:r w:rsidR="00766F58">
              <w:rPr>
                <w:rFonts w:ascii="Cambria" w:eastAsia="Times New Roman" w:hAnsi="Cambria" w:cs="Times New Roman"/>
                <w:color w:val="000000"/>
                <w:sz w:val="24"/>
                <w:szCs w:val="24"/>
                <w:lang w:eastAsia="en-IN"/>
              </w:rPr>
              <w:t>hri</w:t>
            </w:r>
            <w:r>
              <w:rPr>
                <w:rFonts w:ascii="Cambria" w:eastAsia="Times New Roman" w:hAnsi="Cambria" w:cs="Times New Roman"/>
                <w:color w:val="000000"/>
                <w:sz w:val="24"/>
                <w:szCs w:val="24"/>
                <w:lang w:eastAsia="en-IN"/>
              </w:rPr>
              <w:t xml:space="preserve"> </w:t>
            </w:r>
            <w:r w:rsidRPr="00633A68">
              <w:rPr>
                <w:rFonts w:ascii="Cambria" w:eastAsia="Times New Roman" w:hAnsi="Cambria" w:cs="Times New Roman"/>
                <w:color w:val="000000"/>
                <w:sz w:val="24"/>
                <w:szCs w:val="24"/>
                <w:lang w:eastAsia="en-IN"/>
              </w:rPr>
              <w:t>Madhukar Babu</w:t>
            </w:r>
          </w:p>
        </w:tc>
        <w:tc>
          <w:tcPr>
            <w:tcW w:w="2669" w:type="dxa"/>
            <w:vAlign w:val="center"/>
          </w:tcPr>
          <w:p w14:paraId="6B426929" w14:textId="77777777"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Deepak Upadhyay</w:t>
            </w:r>
          </w:p>
        </w:tc>
        <w:tc>
          <w:tcPr>
            <w:tcW w:w="2417" w:type="dxa"/>
            <w:vAlign w:val="center"/>
          </w:tcPr>
          <w:p w14:paraId="6DC92FCB" w14:textId="77777777"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Jitendra Kumar</w:t>
            </w:r>
          </w:p>
        </w:tc>
      </w:tr>
      <w:tr w:rsidR="001472F5" w14:paraId="52FF8D3E" w14:textId="77777777" w:rsidTr="00136C4A">
        <w:trPr>
          <w:trHeight w:val="644"/>
        </w:trPr>
        <w:tc>
          <w:tcPr>
            <w:tcW w:w="518" w:type="dxa"/>
            <w:vAlign w:val="center"/>
          </w:tcPr>
          <w:p w14:paraId="37AFFFF5" w14:textId="77777777" w:rsidR="001472F5" w:rsidRPr="00F2164E" w:rsidRDefault="001472F5" w:rsidP="001472F5">
            <w:pPr>
              <w:jc w:val="center"/>
              <w:rPr>
                <w:rFonts w:ascii="Cambria" w:hAnsi="Cambria"/>
                <w:color w:val="000000" w:themeColor="text1"/>
                <w:sz w:val="24"/>
                <w:szCs w:val="24"/>
              </w:rPr>
            </w:pPr>
            <w:r w:rsidRPr="00F2164E">
              <w:rPr>
                <w:rFonts w:ascii="Cambria" w:hAnsi="Cambria"/>
                <w:color w:val="000000" w:themeColor="text1"/>
                <w:sz w:val="24"/>
                <w:szCs w:val="24"/>
              </w:rPr>
              <w:t>5</w:t>
            </w:r>
          </w:p>
        </w:tc>
        <w:tc>
          <w:tcPr>
            <w:tcW w:w="2403" w:type="dxa"/>
            <w:vAlign w:val="center"/>
          </w:tcPr>
          <w:p w14:paraId="75FB1EC9" w14:textId="76A59DFD" w:rsidR="001472F5" w:rsidRPr="00120EA3"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Shibu</w:t>
            </w:r>
          </w:p>
        </w:tc>
        <w:tc>
          <w:tcPr>
            <w:tcW w:w="2671" w:type="dxa"/>
            <w:vAlign w:val="center"/>
          </w:tcPr>
          <w:p w14:paraId="3DD8FB7B" w14:textId="08F4F326"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Badal Kumar Mohanty</w:t>
            </w:r>
          </w:p>
        </w:tc>
        <w:tc>
          <w:tcPr>
            <w:tcW w:w="2669" w:type="dxa"/>
            <w:vAlign w:val="center"/>
          </w:tcPr>
          <w:p w14:paraId="48347E44" w14:textId="3E74AE26" w:rsidR="001472F5" w:rsidRPr="00633A68" w:rsidRDefault="006E1BDA"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R R Badyal</w:t>
            </w:r>
          </w:p>
        </w:tc>
        <w:tc>
          <w:tcPr>
            <w:tcW w:w="2417" w:type="dxa"/>
            <w:vAlign w:val="center"/>
          </w:tcPr>
          <w:p w14:paraId="20DCD5B7" w14:textId="77777777" w:rsidR="001472F5" w:rsidRPr="00633A68" w:rsidRDefault="001472F5" w:rsidP="001472F5">
            <w:pPr>
              <w:jc w:val="center"/>
              <w:rPr>
                <w:rFonts w:ascii="Cambria" w:eastAsia="Times New Roman" w:hAnsi="Cambria" w:cs="Times New Roman"/>
                <w:color w:val="222222"/>
                <w:sz w:val="24"/>
                <w:szCs w:val="24"/>
                <w:lang w:eastAsia="en-IN"/>
              </w:rPr>
            </w:pPr>
            <w:r w:rsidRPr="00633A68">
              <w:rPr>
                <w:rFonts w:ascii="Cambria" w:eastAsia="Times New Roman" w:hAnsi="Cambria" w:cs="Times New Roman"/>
                <w:color w:val="000000"/>
                <w:sz w:val="24"/>
                <w:szCs w:val="24"/>
                <w:lang w:eastAsia="en-IN"/>
              </w:rPr>
              <w:t>Shri Dhirendra Singh</w:t>
            </w:r>
          </w:p>
        </w:tc>
      </w:tr>
      <w:tr w:rsidR="001472F5" w14:paraId="7424A972" w14:textId="77777777" w:rsidTr="00136C4A">
        <w:trPr>
          <w:trHeight w:val="644"/>
        </w:trPr>
        <w:tc>
          <w:tcPr>
            <w:tcW w:w="518" w:type="dxa"/>
            <w:vAlign w:val="center"/>
          </w:tcPr>
          <w:p w14:paraId="30DA7378" w14:textId="77777777" w:rsidR="001472F5" w:rsidRPr="00F2164E" w:rsidRDefault="001472F5" w:rsidP="001472F5">
            <w:pPr>
              <w:jc w:val="center"/>
              <w:rPr>
                <w:rFonts w:ascii="Cambria" w:hAnsi="Cambria"/>
                <w:color w:val="000000" w:themeColor="text1"/>
                <w:sz w:val="24"/>
                <w:szCs w:val="24"/>
              </w:rPr>
            </w:pPr>
            <w:r w:rsidRPr="00F2164E">
              <w:rPr>
                <w:rFonts w:ascii="Cambria" w:hAnsi="Cambria"/>
                <w:color w:val="000000" w:themeColor="text1"/>
                <w:sz w:val="24"/>
                <w:szCs w:val="24"/>
              </w:rPr>
              <w:t>6</w:t>
            </w:r>
          </w:p>
        </w:tc>
        <w:tc>
          <w:tcPr>
            <w:tcW w:w="2403" w:type="dxa"/>
            <w:vAlign w:val="center"/>
          </w:tcPr>
          <w:p w14:paraId="478C844E" w14:textId="4AAAEC85"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Omprakash Rautaraya</w:t>
            </w:r>
          </w:p>
        </w:tc>
        <w:tc>
          <w:tcPr>
            <w:tcW w:w="2671" w:type="dxa"/>
            <w:vAlign w:val="center"/>
          </w:tcPr>
          <w:p w14:paraId="74BC89A3" w14:textId="5A945E5D" w:rsidR="001472F5" w:rsidRPr="00633A68" w:rsidRDefault="001D38FA"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Anuj Yadav</w:t>
            </w:r>
          </w:p>
        </w:tc>
        <w:tc>
          <w:tcPr>
            <w:tcW w:w="2669" w:type="dxa"/>
            <w:vAlign w:val="center"/>
          </w:tcPr>
          <w:p w14:paraId="7FF9223B" w14:textId="1AC2E97E" w:rsidR="001472F5" w:rsidRPr="00633A68" w:rsidRDefault="00493256"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D Ramesh</w:t>
            </w:r>
          </w:p>
        </w:tc>
        <w:tc>
          <w:tcPr>
            <w:tcW w:w="2417" w:type="dxa"/>
            <w:vAlign w:val="center"/>
          </w:tcPr>
          <w:p w14:paraId="13A3208E" w14:textId="77777777" w:rsidR="001472F5" w:rsidRPr="00633A68" w:rsidRDefault="001472F5" w:rsidP="001472F5">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K K Shrivastva</w:t>
            </w:r>
          </w:p>
        </w:tc>
      </w:tr>
      <w:tr w:rsidR="00CD197F" w14:paraId="6D84F933" w14:textId="77777777" w:rsidTr="00136C4A">
        <w:trPr>
          <w:trHeight w:val="644"/>
        </w:trPr>
        <w:tc>
          <w:tcPr>
            <w:tcW w:w="518" w:type="dxa"/>
            <w:vAlign w:val="center"/>
          </w:tcPr>
          <w:p w14:paraId="3D856DA7" w14:textId="77777777" w:rsidR="00CD197F" w:rsidRPr="00F2164E" w:rsidRDefault="00CD197F" w:rsidP="00CD197F">
            <w:pPr>
              <w:jc w:val="center"/>
              <w:rPr>
                <w:rFonts w:ascii="Cambria" w:hAnsi="Cambria"/>
                <w:color w:val="000000" w:themeColor="text1"/>
                <w:sz w:val="24"/>
                <w:szCs w:val="24"/>
              </w:rPr>
            </w:pPr>
            <w:r w:rsidRPr="00F2164E">
              <w:rPr>
                <w:rFonts w:ascii="Cambria" w:hAnsi="Cambria"/>
                <w:color w:val="000000" w:themeColor="text1"/>
                <w:sz w:val="24"/>
                <w:szCs w:val="24"/>
              </w:rPr>
              <w:t>7</w:t>
            </w:r>
          </w:p>
        </w:tc>
        <w:tc>
          <w:tcPr>
            <w:tcW w:w="2403" w:type="dxa"/>
            <w:vAlign w:val="center"/>
          </w:tcPr>
          <w:p w14:paraId="42CC8798" w14:textId="1A407CAA" w:rsidR="00CD197F" w:rsidRPr="00633A68" w:rsidRDefault="00CD197F"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D K Verma</w:t>
            </w:r>
          </w:p>
        </w:tc>
        <w:tc>
          <w:tcPr>
            <w:tcW w:w="2671" w:type="dxa"/>
            <w:vAlign w:val="center"/>
          </w:tcPr>
          <w:p w14:paraId="3B7AA996" w14:textId="236E53DF" w:rsidR="00CD197F" w:rsidRPr="00633A68" w:rsidRDefault="00766F58" w:rsidP="00CD197F">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00CD197F">
              <w:rPr>
                <w:rFonts w:ascii="Cambria" w:eastAsia="Times New Roman" w:hAnsi="Cambria" w:cs="Times New Roman"/>
                <w:color w:val="000000"/>
                <w:sz w:val="24"/>
                <w:szCs w:val="24"/>
                <w:lang w:eastAsia="en-IN"/>
              </w:rPr>
              <w:t xml:space="preserve"> </w:t>
            </w:r>
            <w:r w:rsidR="00CD197F" w:rsidRPr="00633A68">
              <w:rPr>
                <w:rFonts w:ascii="Cambria" w:eastAsia="Times New Roman" w:hAnsi="Cambria" w:cs="Times New Roman"/>
                <w:color w:val="000000"/>
                <w:sz w:val="24"/>
                <w:szCs w:val="24"/>
                <w:lang w:eastAsia="en-IN"/>
              </w:rPr>
              <w:t>M Naveen Kumar</w:t>
            </w:r>
          </w:p>
        </w:tc>
        <w:tc>
          <w:tcPr>
            <w:tcW w:w="2669" w:type="dxa"/>
            <w:vAlign w:val="center"/>
          </w:tcPr>
          <w:p w14:paraId="6BC8B163" w14:textId="759BCB91" w:rsidR="00CD197F" w:rsidRPr="00633A68" w:rsidRDefault="00CD197F"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Asheesh Sinha</w:t>
            </w:r>
          </w:p>
        </w:tc>
        <w:tc>
          <w:tcPr>
            <w:tcW w:w="2417" w:type="dxa"/>
            <w:vAlign w:val="center"/>
          </w:tcPr>
          <w:p w14:paraId="0D4A1143" w14:textId="77777777" w:rsidR="00CD197F" w:rsidRPr="00633A68" w:rsidRDefault="00CD197F"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Vinoth Prabhakar</w:t>
            </w:r>
          </w:p>
        </w:tc>
      </w:tr>
      <w:tr w:rsidR="00CD197F" w14:paraId="208B66D5" w14:textId="77777777" w:rsidTr="00136C4A">
        <w:trPr>
          <w:trHeight w:val="644"/>
        </w:trPr>
        <w:tc>
          <w:tcPr>
            <w:tcW w:w="518" w:type="dxa"/>
            <w:vAlign w:val="center"/>
          </w:tcPr>
          <w:p w14:paraId="21590CC5" w14:textId="77777777" w:rsidR="00CD197F" w:rsidRPr="00F2164E" w:rsidRDefault="00CD197F" w:rsidP="00CD197F">
            <w:pPr>
              <w:jc w:val="center"/>
              <w:rPr>
                <w:rFonts w:ascii="Cambria" w:hAnsi="Cambria"/>
                <w:color w:val="000000" w:themeColor="text1"/>
                <w:sz w:val="24"/>
                <w:szCs w:val="24"/>
              </w:rPr>
            </w:pPr>
            <w:r>
              <w:rPr>
                <w:rFonts w:ascii="Cambria" w:hAnsi="Cambria"/>
                <w:color w:val="000000" w:themeColor="text1"/>
                <w:sz w:val="24"/>
                <w:szCs w:val="24"/>
              </w:rPr>
              <w:t>8</w:t>
            </w:r>
          </w:p>
        </w:tc>
        <w:tc>
          <w:tcPr>
            <w:tcW w:w="2403" w:type="dxa"/>
            <w:vAlign w:val="center"/>
          </w:tcPr>
          <w:p w14:paraId="704BA320" w14:textId="36FB5123" w:rsidR="00CD197F" w:rsidRPr="00633A68" w:rsidRDefault="00CD197F"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Vijay Mannala</w:t>
            </w:r>
          </w:p>
        </w:tc>
        <w:tc>
          <w:tcPr>
            <w:tcW w:w="2671" w:type="dxa"/>
            <w:vAlign w:val="center"/>
          </w:tcPr>
          <w:p w14:paraId="20BE005B" w14:textId="4D88370E" w:rsidR="00CD197F" w:rsidRPr="00633A68" w:rsidRDefault="00766F58" w:rsidP="00CD197F">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00CD197F">
              <w:rPr>
                <w:rFonts w:ascii="Cambria" w:eastAsia="Times New Roman" w:hAnsi="Cambria" w:cs="Times New Roman"/>
                <w:color w:val="000000"/>
                <w:sz w:val="24"/>
                <w:szCs w:val="24"/>
                <w:lang w:eastAsia="en-IN"/>
              </w:rPr>
              <w:t xml:space="preserve"> Ranghey Raghaw</w:t>
            </w:r>
          </w:p>
        </w:tc>
        <w:tc>
          <w:tcPr>
            <w:tcW w:w="2669" w:type="dxa"/>
            <w:vAlign w:val="center"/>
          </w:tcPr>
          <w:p w14:paraId="3420751B" w14:textId="075D2E8E" w:rsidR="00CD197F" w:rsidRPr="00633A68" w:rsidRDefault="00493256"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Kh. Bobby Singh</w:t>
            </w:r>
          </w:p>
        </w:tc>
        <w:tc>
          <w:tcPr>
            <w:tcW w:w="2417" w:type="dxa"/>
            <w:vAlign w:val="center"/>
          </w:tcPr>
          <w:p w14:paraId="5C3962AD" w14:textId="7A47593A" w:rsidR="00CD197F" w:rsidRPr="00633A68" w:rsidRDefault="00CD197F" w:rsidP="00CD197F">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Pr="00633A68">
              <w:rPr>
                <w:rFonts w:ascii="Cambria" w:eastAsia="Times New Roman" w:hAnsi="Cambria" w:cs="Times New Roman"/>
                <w:color w:val="000000"/>
                <w:sz w:val="24"/>
                <w:szCs w:val="24"/>
                <w:lang w:eastAsia="en-IN"/>
              </w:rPr>
              <w:t xml:space="preserve"> Jagdish Acharya</w:t>
            </w:r>
          </w:p>
        </w:tc>
      </w:tr>
      <w:tr w:rsidR="00CD197F" w14:paraId="0014061A" w14:textId="77777777" w:rsidTr="00136C4A">
        <w:trPr>
          <w:trHeight w:val="644"/>
        </w:trPr>
        <w:tc>
          <w:tcPr>
            <w:tcW w:w="518" w:type="dxa"/>
            <w:vAlign w:val="center"/>
          </w:tcPr>
          <w:p w14:paraId="1EF4C702" w14:textId="77777777" w:rsidR="00CD197F" w:rsidRDefault="00CD197F" w:rsidP="00CD197F">
            <w:pPr>
              <w:jc w:val="center"/>
              <w:rPr>
                <w:rFonts w:ascii="Cambria" w:hAnsi="Cambria"/>
                <w:color w:val="000000" w:themeColor="text1"/>
                <w:sz w:val="24"/>
                <w:szCs w:val="24"/>
              </w:rPr>
            </w:pPr>
            <w:r>
              <w:rPr>
                <w:rFonts w:ascii="Cambria" w:hAnsi="Cambria"/>
                <w:color w:val="000000" w:themeColor="text1"/>
                <w:sz w:val="24"/>
                <w:szCs w:val="24"/>
              </w:rPr>
              <w:t>9</w:t>
            </w:r>
          </w:p>
        </w:tc>
        <w:tc>
          <w:tcPr>
            <w:tcW w:w="2403" w:type="dxa"/>
            <w:vAlign w:val="center"/>
          </w:tcPr>
          <w:p w14:paraId="2F835219" w14:textId="62647B36" w:rsidR="00CD197F" w:rsidRPr="00633A68" w:rsidRDefault="00CD197F"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Gyanesh Singh</w:t>
            </w:r>
          </w:p>
        </w:tc>
        <w:tc>
          <w:tcPr>
            <w:tcW w:w="2671" w:type="dxa"/>
            <w:vAlign w:val="center"/>
          </w:tcPr>
          <w:p w14:paraId="5BF14FAA" w14:textId="3C3FE0EF" w:rsidR="00CD197F" w:rsidRPr="00633A68" w:rsidRDefault="00766F58" w:rsidP="00CD197F">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00CD197F">
              <w:rPr>
                <w:rFonts w:ascii="Cambria" w:eastAsia="Times New Roman" w:hAnsi="Cambria" w:cs="Times New Roman"/>
                <w:color w:val="000000"/>
                <w:sz w:val="24"/>
                <w:szCs w:val="24"/>
                <w:lang w:eastAsia="en-IN"/>
              </w:rPr>
              <w:t xml:space="preserve"> </w:t>
            </w:r>
            <w:r w:rsidR="00CD197F" w:rsidRPr="00633A68">
              <w:rPr>
                <w:rFonts w:ascii="Cambria" w:eastAsia="Times New Roman" w:hAnsi="Cambria" w:cs="Times New Roman"/>
                <w:color w:val="000000"/>
                <w:sz w:val="24"/>
                <w:szCs w:val="24"/>
                <w:lang w:eastAsia="en-IN"/>
              </w:rPr>
              <w:t>Amarnath</w:t>
            </w:r>
          </w:p>
        </w:tc>
        <w:tc>
          <w:tcPr>
            <w:tcW w:w="2669" w:type="dxa"/>
            <w:vAlign w:val="center"/>
          </w:tcPr>
          <w:p w14:paraId="538A0AA4" w14:textId="07619300" w:rsidR="00CD197F" w:rsidRPr="00633A68" w:rsidRDefault="00493256" w:rsidP="00CD197F">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Jayan</w:t>
            </w:r>
          </w:p>
        </w:tc>
        <w:tc>
          <w:tcPr>
            <w:tcW w:w="2417" w:type="dxa"/>
            <w:vAlign w:val="center"/>
          </w:tcPr>
          <w:p w14:paraId="71C72644" w14:textId="1E3706E0" w:rsidR="00CD197F" w:rsidRPr="00633A68" w:rsidRDefault="00CD197F" w:rsidP="00CD197F">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Arpan Banerjee</w:t>
            </w:r>
          </w:p>
        </w:tc>
      </w:tr>
      <w:tr w:rsidR="00493256" w14:paraId="03DAC38B" w14:textId="77777777" w:rsidTr="00136C4A">
        <w:trPr>
          <w:trHeight w:val="644"/>
        </w:trPr>
        <w:tc>
          <w:tcPr>
            <w:tcW w:w="518" w:type="dxa"/>
            <w:vAlign w:val="center"/>
          </w:tcPr>
          <w:p w14:paraId="1B3ACF9E"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10</w:t>
            </w:r>
          </w:p>
        </w:tc>
        <w:tc>
          <w:tcPr>
            <w:tcW w:w="2403" w:type="dxa"/>
            <w:vAlign w:val="center"/>
          </w:tcPr>
          <w:p w14:paraId="3A3B8E68" w14:textId="43D7BC1B" w:rsidR="00493256" w:rsidRPr="00633A68" w:rsidRDefault="00493256" w:rsidP="00493256">
            <w:pPr>
              <w:jc w:val="center"/>
              <w:rPr>
                <w:rFonts w:ascii="Cambria" w:eastAsia="Times New Roman" w:hAnsi="Cambria" w:cs="Times New Roman"/>
                <w:color w:val="222222"/>
                <w:sz w:val="24"/>
                <w:szCs w:val="24"/>
                <w:lang w:eastAsia="en-IN"/>
              </w:rPr>
            </w:pPr>
            <w:r w:rsidRPr="00120EA3">
              <w:rPr>
                <w:rFonts w:ascii="Cambria" w:eastAsia="Times New Roman" w:hAnsi="Cambria" w:cs="Times New Roman"/>
                <w:color w:val="000000"/>
                <w:sz w:val="24"/>
                <w:szCs w:val="24"/>
                <w:lang w:eastAsia="en-IN"/>
              </w:rPr>
              <w:t xml:space="preserve">Shri Nitin </w:t>
            </w:r>
            <w:r w:rsidRPr="00120EA3">
              <w:rPr>
                <w:rFonts w:ascii="Cambria" w:hAnsi="Cambria" w:cs="Times New Roman"/>
                <w:color w:val="000000"/>
                <w:sz w:val="24"/>
                <w:szCs w:val="24"/>
              </w:rPr>
              <w:t>Katmarkar</w:t>
            </w:r>
          </w:p>
        </w:tc>
        <w:tc>
          <w:tcPr>
            <w:tcW w:w="2671" w:type="dxa"/>
            <w:vAlign w:val="center"/>
          </w:tcPr>
          <w:p w14:paraId="19D30121" w14:textId="4C4BCE94"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A Bujanga Reddy</w:t>
            </w:r>
          </w:p>
        </w:tc>
        <w:tc>
          <w:tcPr>
            <w:tcW w:w="2669" w:type="dxa"/>
            <w:vAlign w:val="center"/>
          </w:tcPr>
          <w:p w14:paraId="4EDEFE31" w14:textId="6626EC43" w:rsidR="00493256" w:rsidRPr="00633A68" w:rsidRDefault="00493256" w:rsidP="00493256">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Shri Arnab Bathacharya</w:t>
            </w:r>
          </w:p>
        </w:tc>
        <w:tc>
          <w:tcPr>
            <w:tcW w:w="2417" w:type="dxa"/>
            <w:vAlign w:val="center"/>
          </w:tcPr>
          <w:p w14:paraId="5BCA8846" w14:textId="400F7C24"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Vivekananda</w:t>
            </w:r>
          </w:p>
        </w:tc>
      </w:tr>
      <w:tr w:rsidR="00493256" w14:paraId="7EF178F4" w14:textId="77777777" w:rsidTr="00136C4A">
        <w:trPr>
          <w:trHeight w:val="644"/>
        </w:trPr>
        <w:tc>
          <w:tcPr>
            <w:tcW w:w="518" w:type="dxa"/>
            <w:vAlign w:val="center"/>
          </w:tcPr>
          <w:p w14:paraId="7A8C645D"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11</w:t>
            </w:r>
          </w:p>
        </w:tc>
        <w:tc>
          <w:tcPr>
            <w:tcW w:w="2403" w:type="dxa"/>
            <w:vAlign w:val="center"/>
          </w:tcPr>
          <w:p w14:paraId="76F33ED0" w14:textId="47B3A938" w:rsidR="00493256" w:rsidRPr="00633A68" w:rsidRDefault="00493256" w:rsidP="00493256">
            <w:pPr>
              <w:jc w:val="center"/>
              <w:rPr>
                <w:rFonts w:ascii="Cambria" w:eastAsia="Times New Roman" w:hAnsi="Cambria" w:cs="Times New Roman"/>
                <w:color w:val="222222"/>
                <w:sz w:val="24"/>
                <w:szCs w:val="24"/>
                <w:lang w:eastAsia="en-IN"/>
              </w:rPr>
            </w:pPr>
            <w:r>
              <w:rPr>
                <w:rFonts w:ascii="Cambria" w:eastAsia="Times New Roman" w:hAnsi="Cambria" w:cs="Times New Roman"/>
                <w:color w:val="222222"/>
                <w:sz w:val="24"/>
                <w:szCs w:val="24"/>
                <w:lang w:eastAsia="en-IN"/>
              </w:rPr>
              <w:t>Smt. Dipali Pujara</w:t>
            </w:r>
          </w:p>
        </w:tc>
        <w:tc>
          <w:tcPr>
            <w:tcW w:w="2671" w:type="dxa"/>
            <w:vAlign w:val="center"/>
          </w:tcPr>
          <w:p w14:paraId="6CBDBBA7" w14:textId="0FC54B42"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 M V Nikitesh Reddy</w:t>
            </w:r>
          </w:p>
        </w:tc>
        <w:tc>
          <w:tcPr>
            <w:tcW w:w="2669" w:type="dxa"/>
            <w:vAlign w:val="center"/>
          </w:tcPr>
          <w:p w14:paraId="45D4ECE1" w14:textId="38FDA367" w:rsidR="00493256" w:rsidRPr="00633A68" w:rsidRDefault="007C03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Smt.</w:t>
            </w:r>
            <w:r w:rsidRPr="00633A68">
              <w:rPr>
                <w:rFonts w:ascii="Cambria" w:eastAsia="Times New Roman" w:hAnsi="Cambria" w:cs="Times New Roman"/>
                <w:color w:val="000000"/>
                <w:sz w:val="24"/>
                <w:szCs w:val="24"/>
                <w:lang w:eastAsia="en-IN"/>
              </w:rPr>
              <w:t xml:space="preserve"> Nidhi Rawat</w:t>
            </w:r>
          </w:p>
        </w:tc>
        <w:tc>
          <w:tcPr>
            <w:tcW w:w="2417" w:type="dxa"/>
            <w:vAlign w:val="center"/>
          </w:tcPr>
          <w:p w14:paraId="14904D48" w14:textId="2D1A56D5"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Pr="00633A68">
              <w:rPr>
                <w:rFonts w:ascii="Cambria" w:eastAsia="Times New Roman" w:hAnsi="Cambria" w:cs="Times New Roman"/>
                <w:color w:val="000000"/>
                <w:sz w:val="24"/>
                <w:szCs w:val="24"/>
                <w:lang w:eastAsia="en-IN"/>
              </w:rPr>
              <w:t xml:space="preserve"> Narishimbha Raju</w:t>
            </w:r>
          </w:p>
        </w:tc>
      </w:tr>
      <w:tr w:rsidR="00493256" w14:paraId="6A195A5F" w14:textId="77777777" w:rsidTr="00136C4A">
        <w:trPr>
          <w:trHeight w:val="644"/>
        </w:trPr>
        <w:tc>
          <w:tcPr>
            <w:tcW w:w="518" w:type="dxa"/>
            <w:vAlign w:val="center"/>
          </w:tcPr>
          <w:p w14:paraId="10BA1284"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12</w:t>
            </w:r>
          </w:p>
        </w:tc>
        <w:tc>
          <w:tcPr>
            <w:tcW w:w="2403" w:type="dxa"/>
            <w:vAlign w:val="center"/>
          </w:tcPr>
          <w:p w14:paraId="4D651EC1" w14:textId="3F618B64"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Shri</w:t>
            </w:r>
            <w:r w:rsidRPr="00633A68">
              <w:rPr>
                <w:rFonts w:ascii="Cambria" w:eastAsia="Times New Roman" w:hAnsi="Cambria" w:cs="Times New Roman"/>
                <w:color w:val="000000"/>
                <w:sz w:val="24"/>
                <w:szCs w:val="24"/>
                <w:lang w:eastAsia="en-IN"/>
              </w:rPr>
              <w:t xml:space="preserve"> Tanmoy Ghatak</w:t>
            </w:r>
          </w:p>
        </w:tc>
        <w:tc>
          <w:tcPr>
            <w:tcW w:w="2671" w:type="dxa"/>
            <w:vAlign w:val="center"/>
          </w:tcPr>
          <w:p w14:paraId="3B59B2EC" w14:textId="3524DEFC"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Saida Siva</w:t>
            </w:r>
          </w:p>
        </w:tc>
        <w:tc>
          <w:tcPr>
            <w:tcW w:w="2669" w:type="dxa"/>
            <w:vAlign w:val="center"/>
          </w:tcPr>
          <w:p w14:paraId="7B31D548" w14:textId="3A8C91E4"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Smt. </w:t>
            </w:r>
            <w:r w:rsidRPr="00633A68">
              <w:rPr>
                <w:rFonts w:ascii="Cambria" w:eastAsia="Times New Roman" w:hAnsi="Cambria" w:cs="Times New Roman"/>
                <w:color w:val="000000"/>
                <w:sz w:val="24"/>
                <w:szCs w:val="24"/>
                <w:lang w:eastAsia="en-IN"/>
              </w:rPr>
              <w:t>Anshu</w:t>
            </w:r>
          </w:p>
        </w:tc>
        <w:tc>
          <w:tcPr>
            <w:tcW w:w="2417" w:type="dxa"/>
            <w:vAlign w:val="center"/>
          </w:tcPr>
          <w:p w14:paraId="41D02B49" w14:textId="7651BE47" w:rsidR="00493256" w:rsidRPr="00633A68" w:rsidRDefault="00493256" w:rsidP="00493256">
            <w:pPr>
              <w:jc w:val="center"/>
              <w:rPr>
                <w:rFonts w:ascii="Cambria" w:eastAsia="Times New Roman" w:hAnsi="Cambria" w:cs="Times New Roman"/>
                <w:color w:val="000000"/>
                <w:sz w:val="24"/>
                <w:szCs w:val="24"/>
                <w:lang w:eastAsia="en-IN"/>
              </w:rPr>
            </w:pPr>
          </w:p>
        </w:tc>
      </w:tr>
      <w:tr w:rsidR="00493256" w14:paraId="127EF357" w14:textId="77777777" w:rsidTr="00136C4A">
        <w:trPr>
          <w:trHeight w:val="644"/>
        </w:trPr>
        <w:tc>
          <w:tcPr>
            <w:tcW w:w="518" w:type="dxa"/>
            <w:vAlign w:val="center"/>
          </w:tcPr>
          <w:p w14:paraId="69ACD9F5"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13</w:t>
            </w:r>
          </w:p>
        </w:tc>
        <w:tc>
          <w:tcPr>
            <w:tcW w:w="2403" w:type="dxa"/>
            <w:vAlign w:val="center"/>
          </w:tcPr>
          <w:p w14:paraId="273277FA" w14:textId="26AA5519" w:rsidR="00493256" w:rsidRPr="00633A68" w:rsidRDefault="00493256" w:rsidP="00493256">
            <w:pPr>
              <w:jc w:val="center"/>
              <w:rPr>
                <w:rFonts w:ascii="Cambria" w:eastAsia="Times New Roman" w:hAnsi="Cambria" w:cs="Times New Roman"/>
                <w:color w:val="000000"/>
                <w:sz w:val="24"/>
                <w:szCs w:val="24"/>
                <w:lang w:eastAsia="en-IN"/>
              </w:rPr>
            </w:pPr>
            <w:r w:rsidRPr="00633A68">
              <w:rPr>
                <w:rFonts w:ascii="Cambria" w:eastAsia="Times New Roman" w:hAnsi="Cambria" w:cs="Times New Roman"/>
                <w:color w:val="000000"/>
                <w:sz w:val="24"/>
                <w:szCs w:val="24"/>
                <w:lang w:eastAsia="en-IN"/>
              </w:rPr>
              <w:t>Ms</w:t>
            </w:r>
            <w:r>
              <w:rPr>
                <w:rFonts w:ascii="Cambria" w:eastAsia="Times New Roman" w:hAnsi="Cambria" w:cs="Times New Roman"/>
                <w:color w:val="000000"/>
                <w:sz w:val="24"/>
                <w:szCs w:val="24"/>
                <w:lang w:eastAsia="en-IN"/>
              </w:rPr>
              <w:t>.</w:t>
            </w:r>
            <w:r w:rsidRPr="00633A68">
              <w:rPr>
                <w:rFonts w:ascii="Cambria" w:eastAsia="Times New Roman" w:hAnsi="Cambria" w:cs="Times New Roman"/>
                <w:color w:val="000000"/>
                <w:sz w:val="24"/>
                <w:szCs w:val="24"/>
                <w:lang w:eastAsia="en-IN"/>
              </w:rPr>
              <w:t xml:space="preserve"> Sushma Kaw</w:t>
            </w:r>
          </w:p>
        </w:tc>
        <w:tc>
          <w:tcPr>
            <w:tcW w:w="2671" w:type="dxa"/>
            <w:vAlign w:val="center"/>
          </w:tcPr>
          <w:p w14:paraId="563181D8" w14:textId="3904F2E3" w:rsidR="00493256" w:rsidRPr="00633A68" w:rsidRDefault="00493256" w:rsidP="00493256">
            <w:pPr>
              <w:rPr>
                <w:rFonts w:ascii="Cambria" w:eastAsia="Times New Roman" w:hAnsi="Cambria" w:cs="Times New Roman"/>
                <w:color w:val="000000"/>
                <w:sz w:val="24"/>
                <w:szCs w:val="24"/>
                <w:lang w:eastAsia="en-IN"/>
              </w:rPr>
            </w:pPr>
          </w:p>
        </w:tc>
        <w:tc>
          <w:tcPr>
            <w:tcW w:w="2669" w:type="dxa"/>
            <w:vAlign w:val="center"/>
          </w:tcPr>
          <w:p w14:paraId="444F1502" w14:textId="4A2EAABA" w:rsidR="00493256" w:rsidRPr="00633A68" w:rsidRDefault="007C03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Manoj</w:t>
            </w:r>
          </w:p>
        </w:tc>
        <w:tc>
          <w:tcPr>
            <w:tcW w:w="2417" w:type="dxa"/>
            <w:vAlign w:val="center"/>
          </w:tcPr>
          <w:p w14:paraId="28E5C9E4" w14:textId="697530A8" w:rsidR="00493256" w:rsidRPr="00633A68" w:rsidRDefault="00493256" w:rsidP="00493256">
            <w:pPr>
              <w:jc w:val="center"/>
              <w:rPr>
                <w:rFonts w:ascii="Cambria" w:eastAsia="Times New Roman" w:hAnsi="Cambria" w:cs="Times New Roman"/>
                <w:color w:val="000000"/>
                <w:sz w:val="24"/>
                <w:szCs w:val="24"/>
                <w:lang w:eastAsia="en-IN"/>
              </w:rPr>
            </w:pPr>
          </w:p>
        </w:tc>
      </w:tr>
      <w:tr w:rsidR="00493256" w14:paraId="35C53BEB" w14:textId="77777777" w:rsidTr="00136C4A">
        <w:trPr>
          <w:trHeight w:val="644"/>
        </w:trPr>
        <w:tc>
          <w:tcPr>
            <w:tcW w:w="518" w:type="dxa"/>
            <w:vAlign w:val="center"/>
          </w:tcPr>
          <w:p w14:paraId="2B4A1D55"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14</w:t>
            </w:r>
          </w:p>
        </w:tc>
        <w:tc>
          <w:tcPr>
            <w:tcW w:w="2403" w:type="dxa"/>
            <w:vAlign w:val="center"/>
          </w:tcPr>
          <w:p w14:paraId="55541FB8" w14:textId="13E3D061"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Surajit Sikdar</w:t>
            </w:r>
          </w:p>
        </w:tc>
        <w:tc>
          <w:tcPr>
            <w:tcW w:w="2671" w:type="dxa"/>
            <w:vAlign w:val="center"/>
          </w:tcPr>
          <w:p w14:paraId="1751A785" w14:textId="0DE6B952" w:rsidR="00493256" w:rsidRPr="00633A68" w:rsidRDefault="00493256" w:rsidP="00493256">
            <w:pPr>
              <w:jc w:val="center"/>
              <w:rPr>
                <w:rFonts w:ascii="Cambria" w:eastAsia="Times New Roman" w:hAnsi="Cambria" w:cs="Times New Roman"/>
                <w:color w:val="000000"/>
                <w:sz w:val="24"/>
                <w:szCs w:val="24"/>
                <w:lang w:eastAsia="en-IN"/>
              </w:rPr>
            </w:pPr>
          </w:p>
        </w:tc>
        <w:tc>
          <w:tcPr>
            <w:tcW w:w="2669" w:type="dxa"/>
            <w:vAlign w:val="center"/>
          </w:tcPr>
          <w:p w14:paraId="32944C58" w14:textId="61BC11B3" w:rsidR="00493256" w:rsidRPr="00633A68" w:rsidRDefault="007C03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Ravi Kumar</w:t>
            </w:r>
          </w:p>
        </w:tc>
        <w:tc>
          <w:tcPr>
            <w:tcW w:w="2417" w:type="dxa"/>
            <w:vAlign w:val="center"/>
          </w:tcPr>
          <w:p w14:paraId="7E419A31" w14:textId="16725615" w:rsidR="00493256" w:rsidRPr="00633A68" w:rsidRDefault="00493256" w:rsidP="00493256">
            <w:pPr>
              <w:jc w:val="center"/>
              <w:rPr>
                <w:rFonts w:ascii="Cambria" w:eastAsia="Times New Roman" w:hAnsi="Cambria" w:cs="Times New Roman"/>
                <w:color w:val="000000"/>
                <w:sz w:val="24"/>
                <w:szCs w:val="24"/>
                <w:lang w:eastAsia="en-IN"/>
              </w:rPr>
            </w:pPr>
          </w:p>
        </w:tc>
      </w:tr>
      <w:tr w:rsidR="00493256" w14:paraId="4A2CA21A" w14:textId="77777777" w:rsidTr="00136C4A">
        <w:trPr>
          <w:trHeight w:val="644"/>
        </w:trPr>
        <w:tc>
          <w:tcPr>
            <w:tcW w:w="518" w:type="dxa"/>
            <w:vAlign w:val="center"/>
          </w:tcPr>
          <w:p w14:paraId="6A98726C"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lastRenderedPageBreak/>
              <w:t>15</w:t>
            </w:r>
          </w:p>
        </w:tc>
        <w:tc>
          <w:tcPr>
            <w:tcW w:w="2403" w:type="dxa"/>
            <w:vAlign w:val="center"/>
          </w:tcPr>
          <w:p w14:paraId="756A8115" w14:textId="7FF2BCAA"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Afrozuddin</w:t>
            </w:r>
            <w:r>
              <w:rPr>
                <w:rFonts w:ascii="Cambria" w:eastAsia="Times New Roman" w:hAnsi="Cambria" w:cs="Times New Roman"/>
                <w:color w:val="000000"/>
                <w:sz w:val="24"/>
                <w:szCs w:val="24"/>
                <w:lang w:eastAsia="en-IN"/>
              </w:rPr>
              <w:t xml:space="preserve"> MD</w:t>
            </w:r>
          </w:p>
        </w:tc>
        <w:tc>
          <w:tcPr>
            <w:tcW w:w="2671" w:type="dxa"/>
            <w:vAlign w:val="center"/>
          </w:tcPr>
          <w:p w14:paraId="11E6F965" w14:textId="676043DF" w:rsidR="00493256" w:rsidRPr="00633A68" w:rsidRDefault="00493256" w:rsidP="00493256">
            <w:pPr>
              <w:jc w:val="center"/>
              <w:rPr>
                <w:rFonts w:ascii="Cambria" w:eastAsia="Times New Roman" w:hAnsi="Cambria" w:cs="Times New Roman"/>
                <w:color w:val="000000"/>
                <w:sz w:val="24"/>
                <w:szCs w:val="24"/>
                <w:lang w:eastAsia="en-IN"/>
              </w:rPr>
            </w:pPr>
          </w:p>
        </w:tc>
        <w:tc>
          <w:tcPr>
            <w:tcW w:w="2669" w:type="dxa"/>
            <w:vAlign w:val="center"/>
          </w:tcPr>
          <w:p w14:paraId="64FA476B" w14:textId="4FD883AF" w:rsidR="00493256" w:rsidRPr="00633A68" w:rsidRDefault="007C03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Raghunath</w:t>
            </w:r>
          </w:p>
        </w:tc>
        <w:tc>
          <w:tcPr>
            <w:tcW w:w="2417" w:type="dxa"/>
            <w:vAlign w:val="center"/>
          </w:tcPr>
          <w:p w14:paraId="7092C8C2" w14:textId="7731316D" w:rsidR="00493256" w:rsidRPr="00633A68" w:rsidRDefault="00493256" w:rsidP="00493256">
            <w:pPr>
              <w:jc w:val="center"/>
              <w:rPr>
                <w:rFonts w:ascii="Cambria" w:eastAsia="Times New Roman" w:hAnsi="Cambria" w:cs="Times New Roman"/>
                <w:color w:val="000000"/>
                <w:sz w:val="24"/>
                <w:szCs w:val="24"/>
                <w:lang w:eastAsia="en-IN"/>
              </w:rPr>
            </w:pPr>
          </w:p>
        </w:tc>
      </w:tr>
      <w:tr w:rsidR="00493256" w14:paraId="6A5DFD3E" w14:textId="77777777" w:rsidTr="00136C4A">
        <w:trPr>
          <w:trHeight w:val="644"/>
        </w:trPr>
        <w:tc>
          <w:tcPr>
            <w:tcW w:w="518" w:type="dxa"/>
            <w:vAlign w:val="center"/>
          </w:tcPr>
          <w:p w14:paraId="2D53A161" w14:textId="77777777" w:rsidR="00493256" w:rsidRDefault="00493256" w:rsidP="00493256">
            <w:pPr>
              <w:jc w:val="center"/>
              <w:rPr>
                <w:rFonts w:ascii="Cambria" w:hAnsi="Cambria"/>
                <w:color w:val="000000" w:themeColor="text1"/>
                <w:sz w:val="24"/>
                <w:szCs w:val="24"/>
              </w:rPr>
            </w:pPr>
            <w:r>
              <w:rPr>
                <w:rFonts w:ascii="Cambria" w:hAnsi="Cambria"/>
                <w:color w:val="000000" w:themeColor="text1"/>
                <w:sz w:val="24"/>
                <w:szCs w:val="24"/>
              </w:rPr>
              <w:t>16</w:t>
            </w:r>
          </w:p>
        </w:tc>
        <w:tc>
          <w:tcPr>
            <w:tcW w:w="2403" w:type="dxa"/>
            <w:vAlign w:val="center"/>
          </w:tcPr>
          <w:p w14:paraId="7C62C939" w14:textId="199DA17C" w:rsidR="00493256" w:rsidRPr="00633A68" w:rsidRDefault="00493256" w:rsidP="00493256">
            <w:pPr>
              <w:jc w:val="center"/>
              <w:rPr>
                <w:rFonts w:ascii="Cambria" w:eastAsia="Times New Roman" w:hAnsi="Cambria" w:cs="Times New Roman"/>
                <w:color w:val="000000"/>
                <w:sz w:val="24"/>
                <w:szCs w:val="24"/>
                <w:lang w:eastAsia="en-IN"/>
              </w:rPr>
            </w:pPr>
            <w:r>
              <w:rPr>
                <w:rFonts w:ascii="Cambria" w:eastAsia="Times New Roman" w:hAnsi="Cambria" w:cs="Times New Roman"/>
                <w:color w:val="000000"/>
                <w:sz w:val="24"/>
                <w:szCs w:val="24"/>
                <w:lang w:eastAsia="en-IN"/>
              </w:rPr>
              <w:t xml:space="preserve">Shri </w:t>
            </w:r>
            <w:r w:rsidRPr="00633A68">
              <w:rPr>
                <w:rFonts w:ascii="Cambria" w:eastAsia="Times New Roman" w:hAnsi="Cambria" w:cs="Times New Roman"/>
                <w:color w:val="000000"/>
                <w:sz w:val="24"/>
                <w:szCs w:val="24"/>
                <w:lang w:eastAsia="en-IN"/>
              </w:rPr>
              <w:t>Piyush</w:t>
            </w:r>
          </w:p>
        </w:tc>
        <w:tc>
          <w:tcPr>
            <w:tcW w:w="2671" w:type="dxa"/>
            <w:vAlign w:val="center"/>
          </w:tcPr>
          <w:p w14:paraId="74CE7861" w14:textId="53B86AD6" w:rsidR="00493256" w:rsidRPr="00633A68" w:rsidRDefault="00493256" w:rsidP="00493256">
            <w:pPr>
              <w:jc w:val="center"/>
              <w:rPr>
                <w:rFonts w:ascii="Cambria" w:eastAsia="Times New Roman" w:hAnsi="Cambria" w:cs="Times New Roman"/>
                <w:color w:val="000000"/>
                <w:sz w:val="24"/>
                <w:szCs w:val="24"/>
                <w:lang w:eastAsia="en-IN"/>
              </w:rPr>
            </w:pPr>
          </w:p>
        </w:tc>
        <w:tc>
          <w:tcPr>
            <w:tcW w:w="2669" w:type="dxa"/>
            <w:vAlign w:val="center"/>
          </w:tcPr>
          <w:p w14:paraId="2FED1800" w14:textId="0E65BCBA" w:rsidR="00493256" w:rsidRPr="00633A68" w:rsidRDefault="00493256" w:rsidP="00493256">
            <w:pPr>
              <w:jc w:val="center"/>
              <w:rPr>
                <w:rFonts w:ascii="Cambria" w:hAnsi="Cambria"/>
                <w:color w:val="000000" w:themeColor="text1"/>
                <w:sz w:val="24"/>
                <w:szCs w:val="24"/>
              </w:rPr>
            </w:pPr>
          </w:p>
        </w:tc>
        <w:tc>
          <w:tcPr>
            <w:tcW w:w="2417" w:type="dxa"/>
            <w:vAlign w:val="center"/>
          </w:tcPr>
          <w:p w14:paraId="35BE8E18" w14:textId="35420B6C" w:rsidR="00493256" w:rsidRPr="00633A68" w:rsidRDefault="00493256" w:rsidP="00493256">
            <w:pPr>
              <w:jc w:val="center"/>
              <w:rPr>
                <w:rFonts w:ascii="Cambria" w:eastAsia="Times New Roman" w:hAnsi="Cambria" w:cs="Times New Roman"/>
                <w:color w:val="000000"/>
                <w:sz w:val="24"/>
                <w:szCs w:val="24"/>
                <w:lang w:eastAsia="en-IN"/>
              </w:rPr>
            </w:pPr>
          </w:p>
        </w:tc>
      </w:tr>
    </w:tbl>
    <w:p w14:paraId="36155013" w14:textId="77777777" w:rsidR="00732F9E" w:rsidRDefault="00732F9E" w:rsidP="00732F9E">
      <w:pPr>
        <w:spacing w:after="0" w:line="360" w:lineRule="auto"/>
        <w:jc w:val="both"/>
        <w:rPr>
          <w:rFonts w:ascii="Cambria" w:hAnsi="Cambria"/>
          <w:b/>
          <w:color w:val="000000" w:themeColor="text1"/>
          <w:sz w:val="24"/>
          <w:szCs w:val="24"/>
        </w:rPr>
      </w:pPr>
    </w:p>
    <w:p w14:paraId="5DCEEF7C" w14:textId="3566676F" w:rsidR="0025611C" w:rsidRPr="00C53C03" w:rsidRDefault="0025611C" w:rsidP="00732F9E">
      <w:pPr>
        <w:spacing w:after="0" w:line="360" w:lineRule="auto"/>
        <w:jc w:val="both"/>
        <w:rPr>
          <w:rFonts w:ascii="Cambria" w:hAnsi="Cambria"/>
          <w:color w:val="000000" w:themeColor="text1"/>
          <w:sz w:val="24"/>
          <w:szCs w:val="24"/>
        </w:rPr>
      </w:pPr>
      <w:r w:rsidRPr="00C53C03">
        <w:rPr>
          <w:rFonts w:ascii="Cambria" w:hAnsi="Cambria"/>
          <w:color w:val="000000" w:themeColor="text1"/>
          <w:sz w:val="24"/>
          <w:szCs w:val="24"/>
        </w:rPr>
        <w:t xml:space="preserve">Each group presented their views after thorough discussions with their team members. </w:t>
      </w:r>
    </w:p>
    <w:p w14:paraId="7BBDFDE6" w14:textId="02018E4D" w:rsidR="007E2773" w:rsidRDefault="007E2773" w:rsidP="0025611C">
      <w:pPr>
        <w:jc w:val="both"/>
        <w:rPr>
          <w:rFonts w:ascii="Cambria" w:hAnsi="Cambria"/>
          <w:color w:val="000000" w:themeColor="text1"/>
          <w:sz w:val="24"/>
          <w:szCs w:val="24"/>
        </w:rPr>
      </w:pPr>
      <w:r w:rsidRPr="00C53C03">
        <w:rPr>
          <w:rFonts w:ascii="Cambria" w:hAnsi="Cambria"/>
          <w:b/>
          <w:noProof/>
          <w:sz w:val="24"/>
          <w:szCs w:val="28"/>
        </w:rPr>
        <w:drawing>
          <wp:inline distT="0" distB="0" distL="0" distR="0" wp14:anchorId="79BFD559" wp14:editId="440BAC35">
            <wp:extent cx="2933700" cy="2752725"/>
            <wp:effectExtent l="0" t="0" r="0" b="9525"/>
            <wp:docPr id="1" name="Picture 1" descr="C:\Users\NIRDDPR\Desktop\2018 desktop folder\Work\CEO Forum 2019\26-27 Aug\26-27 Photos\2nd day 27-08-2019\JJS_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RDDPR\Desktop\2018 desktop folder\Work\CEO Forum 2019\26-27 Aug\26-27 Photos\2nd day 27-08-2019\JJS_29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778" cy="2752798"/>
                    </a:xfrm>
                    <a:prstGeom prst="rect">
                      <a:avLst/>
                    </a:prstGeom>
                    <a:noFill/>
                    <a:ln>
                      <a:noFill/>
                    </a:ln>
                  </pic:spPr>
                </pic:pic>
              </a:graphicData>
            </a:graphic>
          </wp:inline>
        </w:drawing>
      </w:r>
      <w:r>
        <w:rPr>
          <w:rFonts w:ascii="Cambria" w:hAnsi="Cambria"/>
          <w:color w:val="000000" w:themeColor="text1"/>
          <w:sz w:val="24"/>
          <w:szCs w:val="24"/>
        </w:rPr>
        <w:t xml:space="preserve"> </w:t>
      </w:r>
      <w:r w:rsidRPr="00C53C03">
        <w:rPr>
          <w:rFonts w:ascii="Cambria" w:hAnsi="Cambria"/>
          <w:b/>
          <w:noProof/>
          <w:sz w:val="24"/>
          <w:szCs w:val="28"/>
        </w:rPr>
        <w:drawing>
          <wp:inline distT="0" distB="0" distL="0" distR="0" wp14:anchorId="10BCC763" wp14:editId="4F9FE3EF">
            <wp:extent cx="2933700" cy="2743200"/>
            <wp:effectExtent l="0" t="0" r="0" b="0"/>
            <wp:docPr id="15" name="Picture 15" descr="C:\Users\NIRDDPR\Desktop\2018 desktop folder\Work\CEO Forum 2019\26-27 Aug\26-27 Photos\2nd day 27-08-2019\JJS_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RDDPR\Desktop\2018 desktop folder\Work\CEO Forum 2019\26-27 Aug\26-27 Photos\2nd day 27-08-2019\JJS_29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33778" cy="2743273"/>
                    </a:xfrm>
                    <a:prstGeom prst="rect">
                      <a:avLst/>
                    </a:prstGeom>
                    <a:noFill/>
                    <a:ln>
                      <a:noFill/>
                    </a:ln>
                  </pic:spPr>
                </pic:pic>
              </a:graphicData>
            </a:graphic>
          </wp:inline>
        </w:drawing>
      </w:r>
    </w:p>
    <w:p w14:paraId="09B6F7C7" w14:textId="2A643E4E" w:rsidR="007E2773" w:rsidRDefault="007E2773" w:rsidP="0025611C">
      <w:pPr>
        <w:jc w:val="both"/>
        <w:rPr>
          <w:rFonts w:ascii="Cambria" w:hAnsi="Cambria"/>
          <w:color w:val="000000" w:themeColor="text1"/>
          <w:sz w:val="24"/>
          <w:szCs w:val="24"/>
        </w:rPr>
      </w:pPr>
      <w:r w:rsidRPr="00C53C03">
        <w:rPr>
          <w:rFonts w:ascii="Cambria" w:hAnsi="Cambria"/>
          <w:b/>
          <w:noProof/>
          <w:sz w:val="24"/>
          <w:szCs w:val="28"/>
        </w:rPr>
        <w:drawing>
          <wp:inline distT="0" distB="0" distL="0" distR="0" wp14:anchorId="1FE723BE" wp14:editId="13359404">
            <wp:extent cx="2962275" cy="2676525"/>
            <wp:effectExtent l="0" t="0" r="9525" b="9525"/>
            <wp:docPr id="12" name="Picture 12" descr="C:\Users\NIRDDPR\Desktop\2018 desktop folder\Work\CEO Forum 2019\26-27 Aug\26-27 Photos\2nd day 27-08-2019\JJS_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RDDPR\Desktop\2018 desktop folder\Work\CEO Forum 2019\26-27 Aug\26-27 Photos\2nd day 27-08-2019\JJS_295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62353" cy="2676595"/>
                    </a:xfrm>
                    <a:prstGeom prst="rect">
                      <a:avLst/>
                    </a:prstGeom>
                    <a:noFill/>
                    <a:ln>
                      <a:noFill/>
                    </a:ln>
                  </pic:spPr>
                </pic:pic>
              </a:graphicData>
            </a:graphic>
          </wp:inline>
        </w:drawing>
      </w:r>
      <w:r>
        <w:rPr>
          <w:rFonts w:ascii="Cambria" w:hAnsi="Cambria"/>
          <w:color w:val="000000" w:themeColor="text1"/>
          <w:sz w:val="24"/>
          <w:szCs w:val="24"/>
        </w:rPr>
        <w:t xml:space="preserve"> </w:t>
      </w:r>
      <w:r w:rsidR="001A57F7" w:rsidRPr="00C53C03">
        <w:rPr>
          <w:rFonts w:ascii="Cambria" w:hAnsi="Cambria"/>
          <w:b/>
          <w:noProof/>
          <w:sz w:val="24"/>
          <w:szCs w:val="28"/>
        </w:rPr>
        <w:drawing>
          <wp:inline distT="0" distB="0" distL="0" distR="0" wp14:anchorId="62B6FC64" wp14:editId="4AB57B5D">
            <wp:extent cx="2866617" cy="2676525"/>
            <wp:effectExtent l="0" t="0" r="0" b="0"/>
            <wp:docPr id="8" name="Picture 8" descr="C:\Users\NIRDDPR\Desktop\2018 desktop folder\Work\CEO Forum 2019\26-27 Aug\26-27 Photos\2nd day 27-08-2019\JJS_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RDDPR\Desktop\2018 desktop folder\Work\CEO Forum 2019\26-27 Aug\26-27 Photos\2nd day 27-08-2019\JJS_29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3097" cy="2682575"/>
                    </a:xfrm>
                    <a:prstGeom prst="rect">
                      <a:avLst/>
                    </a:prstGeom>
                    <a:noFill/>
                    <a:ln>
                      <a:noFill/>
                    </a:ln>
                  </pic:spPr>
                </pic:pic>
              </a:graphicData>
            </a:graphic>
          </wp:inline>
        </w:drawing>
      </w:r>
    </w:p>
    <w:p w14:paraId="5BD6909A" w14:textId="77777777" w:rsidR="001A57F7" w:rsidRDefault="001A57F7" w:rsidP="001A57F7">
      <w:pPr>
        <w:jc w:val="center"/>
        <w:rPr>
          <w:rFonts w:ascii="Cambria" w:hAnsi="Cambria"/>
          <w:b/>
          <w:sz w:val="24"/>
          <w:szCs w:val="28"/>
        </w:rPr>
      </w:pPr>
      <w:r>
        <w:rPr>
          <w:rFonts w:ascii="Cambria" w:hAnsi="Cambria"/>
          <w:b/>
          <w:sz w:val="24"/>
          <w:szCs w:val="28"/>
        </w:rPr>
        <w:t>Glimpses of the four group discussions by the participants</w:t>
      </w:r>
    </w:p>
    <w:p w14:paraId="7951D0C8" w14:textId="6E6F41AF" w:rsidR="001A57F7" w:rsidRPr="006E4728" w:rsidRDefault="001A57F7" w:rsidP="006E4728">
      <w:pPr>
        <w:pStyle w:val="Heading2"/>
        <w:rPr>
          <w:rFonts w:ascii="Cambria" w:hAnsi="Cambria"/>
          <w:b/>
          <w:sz w:val="24"/>
        </w:rPr>
      </w:pPr>
      <w:bookmarkStart w:id="55" w:name="_Toc26352530"/>
      <w:r w:rsidRPr="006E4728">
        <w:rPr>
          <w:rFonts w:ascii="Cambria" w:hAnsi="Cambria"/>
          <w:b/>
          <w:sz w:val="24"/>
        </w:rPr>
        <w:t>Group -</w:t>
      </w:r>
      <w:r w:rsidR="00D977CE" w:rsidRPr="006E4728">
        <w:rPr>
          <w:rFonts w:ascii="Cambria" w:hAnsi="Cambria"/>
          <w:b/>
          <w:sz w:val="24"/>
        </w:rPr>
        <w:t xml:space="preserve"> </w:t>
      </w:r>
      <w:r w:rsidRPr="006E4728">
        <w:rPr>
          <w:rFonts w:ascii="Cambria" w:hAnsi="Cambria"/>
          <w:b/>
          <w:sz w:val="24"/>
        </w:rPr>
        <w:t>1</w:t>
      </w:r>
      <w:bookmarkEnd w:id="55"/>
    </w:p>
    <w:p w14:paraId="3FB17F41" w14:textId="52C37620" w:rsidR="001A57F7" w:rsidRPr="006E4728" w:rsidRDefault="001A57F7" w:rsidP="006E4728">
      <w:pPr>
        <w:pStyle w:val="Heading2"/>
        <w:rPr>
          <w:rFonts w:ascii="Cambria" w:hAnsi="Cambria"/>
          <w:b/>
          <w:sz w:val="24"/>
        </w:rPr>
      </w:pPr>
      <w:bookmarkStart w:id="56" w:name="_Toc26352531"/>
      <w:r w:rsidRPr="006E4728">
        <w:rPr>
          <w:rFonts w:ascii="Cambria" w:hAnsi="Cambria"/>
          <w:b/>
          <w:sz w:val="24"/>
        </w:rPr>
        <w:t>Discussion Points</w:t>
      </w:r>
      <w:bookmarkEnd w:id="56"/>
    </w:p>
    <w:p w14:paraId="176BAB65" w14:textId="77777777" w:rsidR="001A57F7" w:rsidRPr="00D567EB" w:rsidRDefault="001A57F7" w:rsidP="001A57F7">
      <w:pPr>
        <w:spacing w:after="0"/>
      </w:pPr>
    </w:p>
    <w:p w14:paraId="189AFFCF"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Interdepartmental coordination for placement</w:t>
      </w:r>
    </w:p>
    <w:p w14:paraId="0D5471EF"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Coordination among MoRD, SRLM, CTSA, PIAs and SSCs on placement</w:t>
      </w:r>
    </w:p>
    <w:p w14:paraId="7BA3871B"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Unified platform of SSC, SRLM, MoRD and CTSA for placement</w:t>
      </w:r>
    </w:p>
    <w:p w14:paraId="4B831A3C"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lastRenderedPageBreak/>
        <w:t>Placement assessment for LoIs: PIA shall also verify the placement with proposed employers</w:t>
      </w:r>
    </w:p>
    <w:p w14:paraId="7F923A59"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NABCONS &amp; NIRD to undertake skill gap analysis at national level</w:t>
      </w:r>
    </w:p>
    <w:p w14:paraId="27D55E45"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Industry involvement- Industry to own a batch and trained candidate as per job requirement from the day 1 of training.</w:t>
      </w:r>
    </w:p>
    <w:p w14:paraId="3F8E534F"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Barefoot staff of various dept shall also be involved in mobilization</w:t>
      </w:r>
    </w:p>
    <w:p w14:paraId="521EDA29"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Consider placing trained candidates as barefoot staff</w:t>
      </w:r>
    </w:p>
    <w:p w14:paraId="04A43648"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Industry internship</w:t>
      </w:r>
    </w:p>
    <w:p w14:paraId="2AC32466"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Relook at policies of industry and MSMEs</w:t>
      </w:r>
    </w:p>
    <w:p w14:paraId="1B583865"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PIAS and SRLMS to have dedicated placement cells</w:t>
      </w:r>
    </w:p>
    <w:p w14:paraId="22783E47"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 xml:space="preserve">DDUGKY Guidelines to be relooked </w:t>
      </w:r>
    </w:p>
    <w:p w14:paraId="79F9FD7C"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SRLM shall act as mediating partner b/w placements and assessment</w:t>
      </w:r>
    </w:p>
    <w:p w14:paraId="067E7A22"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Coordination b/w various SRLMs and MOU for interstate placement</w:t>
      </w:r>
    </w:p>
    <w:p w14:paraId="3D201609"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Methodology to decrease woman dropout</w:t>
      </w:r>
    </w:p>
    <w:p w14:paraId="12FA2D24"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Placement cell and vacancy bank at district and state level</w:t>
      </w:r>
    </w:p>
    <w:p w14:paraId="22A277B3"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KAUSHAL PANJEE – To be used extensively for feeding available jobs</w:t>
      </w:r>
    </w:p>
    <w:p w14:paraId="4DD6DBA7"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During the batch freezing motivational sessions or activities to be performed</w:t>
      </w:r>
    </w:p>
    <w:p w14:paraId="46B57666" w14:textId="77777777" w:rsidR="001A57F7" w:rsidRPr="00D567EB"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CRP to be involved in placement tracking</w:t>
      </w:r>
    </w:p>
    <w:p w14:paraId="3A8C1400" w14:textId="77777777" w:rsidR="001A57F7" w:rsidRPr="00E21A3C" w:rsidRDefault="001A57F7" w:rsidP="001B4460">
      <w:pPr>
        <w:numPr>
          <w:ilvl w:val="0"/>
          <w:numId w:val="65"/>
        </w:numPr>
        <w:spacing w:after="0" w:line="276" w:lineRule="auto"/>
        <w:jc w:val="both"/>
        <w:rPr>
          <w:rFonts w:ascii="Cambria" w:hAnsi="Cambria"/>
          <w:sz w:val="24"/>
          <w:szCs w:val="24"/>
        </w:rPr>
      </w:pPr>
      <w:r w:rsidRPr="00D567EB">
        <w:rPr>
          <w:rFonts w:ascii="Cambria" w:hAnsi="Cambria"/>
          <w:sz w:val="24"/>
          <w:szCs w:val="24"/>
          <w:lang w:val="en-GB"/>
        </w:rPr>
        <w:t>Interest inventory for interest of the candidate</w:t>
      </w:r>
    </w:p>
    <w:p w14:paraId="3BA63B23" w14:textId="77777777" w:rsidR="00E21A3C" w:rsidRDefault="00E21A3C" w:rsidP="00E21A3C">
      <w:pPr>
        <w:spacing w:after="0" w:line="276" w:lineRule="auto"/>
        <w:jc w:val="both"/>
        <w:rPr>
          <w:rFonts w:ascii="Cambria" w:hAnsi="Cambria"/>
          <w:sz w:val="24"/>
          <w:szCs w:val="24"/>
          <w:lang w:val="en-GB"/>
        </w:rPr>
      </w:pPr>
    </w:p>
    <w:p w14:paraId="4DA5A857" w14:textId="5DA6D1A6" w:rsidR="00E21A3C" w:rsidRPr="00E26787" w:rsidRDefault="00E21A3C" w:rsidP="00E21A3C">
      <w:pPr>
        <w:spacing w:after="0"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 xml:space="preserve">to Appendix </w:t>
      </w:r>
      <w:r w:rsidR="00362D9D">
        <w:rPr>
          <w:rFonts w:ascii="Cambria" w:hAnsi="Cambria"/>
          <w:b/>
          <w:color w:val="9F8A0F"/>
          <w:sz w:val="20"/>
        </w:rPr>
        <w:t>fifteen</w:t>
      </w:r>
      <w:r w:rsidRPr="00E26787">
        <w:rPr>
          <w:rFonts w:ascii="Cambria" w:hAnsi="Cambria"/>
          <w:b/>
          <w:color w:val="9F8A0F"/>
          <w:sz w:val="20"/>
        </w:rPr>
        <w:t xml:space="preserve"> for the powerpoint</w:t>
      </w:r>
    </w:p>
    <w:p w14:paraId="73378A2C" w14:textId="77777777" w:rsidR="00E21A3C" w:rsidRPr="00D567EB" w:rsidRDefault="00E21A3C" w:rsidP="00E21A3C">
      <w:pPr>
        <w:spacing w:after="0" w:line="276" w:lineRule="auto"/>
        <w:jc w:val="both"/>
        <w:rPr>
          <w:rFonts w:ascii="Cambria" w:hAnsi="Cambria"/>
          <w:sz w:val="24"/>
          <w:szCs w:val="24"/>
        </w:rPr>
      </w:pPr>
    </w:p>
    <w:p w14:paraId="53C31A13" w14:textId="3BACC786" w:rsidR="00D01206" w:rsidRPr="006E4728" w:rsidRDefault="00D01206" w:rsidP="00E21A3C">
      <w:pPr>
        <w:pStyle w:val="Heading2"/>
        <w:rPr>
          <w:rFonts w:ascii="Cambria" w:hAnsi="Cambria"/>
          <w:b/>
          <w:sz w:val="24"/>
        </w:rPr>
      </w:pPr>
      <w:bookmarkStart w:id="57" w:name="_Toc26352532"/>
      <w:r w:rsidRPr="006E4728">
        <w:rPr>
          <w:rFonts w:ascii="Cambria" w:hAnsi="Cambria"/>
          <w:b/>
          <w:sz w:val="24"/>
        </w:rPr>
        <w:t>Group</w:t>
      </w:r>
      <w:r w:rsidR="00D977CE" w:rsidRPr="006E4728">
        <w:rPr>
          <w:rFonts w:ascii="Cambria" w:hAnsi="Cambria"/>
          <w:b/>
          <w:sz w:val="24"/>
        </w:rPr>
        <w:t xml:space="preserve"> </w:t>
      </w:r>
      <w:r w:rsidRPr="006E4728">
        <w:rPr>
          <w:rFonts w:ascii="Cambria" w:hAnsi="Cambria"/>
          <w:b/>
          <w:sz w:val="24"/>
        </w:rPr>
        <w:t>-</w:t>
      </w:r>
      <w:r w:rsidR="00D977CE" w:rsidRPr="006E4728">
        <w:rPr>
          <w:rFonts w:ascii="Cambria" w:hAnsi="Cambria"/>
          <w:b/>
          <w:sz w:val="24"/>
        </w:rPr>
        <w:t xml:space="preserve"> </w:t>
      </w:r>
      <w:r w:rsidRPr="006E4728">
        <w:rPr>
          <w:rFonts w:ascii="Cambria" w:hAnsi="Cambria"/>
          <w:b/>
          <w:sz w:val="24"/>
        </w:rPr>
        <w:t>2</w:t>
      </w:r>
      <w:bookmarkEnd w:id="57"/>
    </w:p>
    <w:p w14:paraId="7717F0CC" w14:textId="4F9BE2EE" w:rsidR="00D01206" w:rsidRPr="006E4728" w:rsidRDefault="00D01206" w:rsidP="006E4728">
      <w:pPr>
        <w:pStyle w:val="Heading2"/>
        <w:rPr>
          <w:rFonts w:ascii="Cambria" w:hAnsi="Cambria"/>
          <w:b/>
          <w:sz w:val="24"/>
        </w:rPr>
      </w:pPr>
      <w:bookmarkStart w:id="58" w:name="_Toc26352533"/>
      <w:r w:rsidRPr="006E4728">
        <w:rPr>
          <w:rFonts w:ascii="Cambria" w:hAnsi="Cambria"/>
          <w:b/>
          <w:sz w:val="24"/>
        </w:rPr>
        <w:t>Action Points</w:t>
      </w:r>
      <w:bookmarkEnd w:id="58"/>
    </w:p>
    <w:p w14:paraId="6FCA73D6" w14:textId="77777777" w:rsidR="001F565D" w:rsidRPr="001F565D" w:rsidRDefault="001F565D" w:rsidP="001F565D">
      <w:pPr>
        <w:spacing w:after="0"/>
      </w:pPr>
    </w:p>
    <w:p w14:paraId="6C7DC382"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Trainers from Industry </w:t>
      </w:r>
    </w:p>
    <w:p w14:paraId="2FC246BE"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Up skilling of trained candidates</w:t>
      </w:r>
    </w:p>
    <w:p w14:paraId="4B20ABE2"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Meeting of employers </w:t>
      </w:r>
    </w:p>
    <w:p w14:paraId="3F6ED42B"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Focus on ToT</w:t>
      </w:r>
    </w:p>
    <w:p w14:paraId="19CE5203"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Jobs at panchayats level</w:t>
      </w:r>
    </w:p>
    <w:p w14:paraId="1B2CEF25"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Quality improvement  </w:t>
      </w:r>
    </w:p>
    <w:p w14:paraId="25DF1ECF"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Institution mechanism for mobilization through referral basis</w:t>
      </w:r>
    </w:p>
    <w:p w14:paraId="7BAD9FCC"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Identification of Job Roles- New Areas, New technologies</w:t>
      </w:r>
    </w:p>
    <w:p w14:paraId="4ED84294"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New initiatives- should come into the discussion with states </w:t>
      </w:r>
    </w:p>
    <w:p w14:paraId="597F1024"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Grading of trainers</w:t>
      </w:r>
    </w:p>
    <w:p w14:paraId="7A9B0FE3"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Alumni should be more unitized</w:t>
      </w:r>
    </w:p>
    <w:p w14:paraId="29BD7D5D"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Domain trainers have to come from the industry</w:t>
      </w:r>
    </w:p>
    <w:p w14:paraId="657F230A" w14:textId="1349B901" w:rsidR="00D01206" w:rsidRPr="00D567EB" w:rsidRDefault="00845DBC" w:rsidP="00845DBC">
      <w:pPr>
        <w:numPr>
          <w:ilvl w:val="0"/>
          <w:numId w:val="66"/>
        </w:numPr>
        <w:spacing w:after="0" w:line="276" w:lineRule="auto"/>
        <w:jc w:val="both"/>
        <w:rPr>
          <w:rFonts w:ascii="Cambria" w:hAnsi="Cambria"/>
          <w:sz w:val="24"/>
          <w:szCs w:val="24"/>
        </w:rPr>
      </w:pPr>
      <w:r>
        <w:rPr>
          <w:rFonts w:ascii="Cambria" w:hAnsi="Cambria"/>
          <w:sz w:val="24"/>
          <w:szCs w:val="24"/>
        </w:rPr>
        <w:t xml:space="preserve"> </w:t>
      </w:r>
      <w:r w:rsidR="00D01206" w:rsidRPr="00D567EB">
        <w:rPr>
          <w:rFonts w:ascii="Cambria" w:hAnsi="Cambria"/>
          <w:sz w:val="24"/>
          <w:szCs w:val="24"/>
        </w:rPr>
        <w:t>Work readiness program, Finishing school for work ethics</w:t>
      </w:r>
    </w:p>
    <w:p w14:paraId="597010B2"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Agriculture- Searching of Job at panchayat &amp; block level, list of agri. Industry,</w:t>
      </w:r>
    </w:p>
    <w:p w14:paraId="3B3D633E"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To set up call centre</w:t>
      </w:r>
    </w:p>
    <w:p w14:paraId="3D150E8D" w14:textId="77777777" w:rsidR="00D01206" w:rsidRPr="00D567EB"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PIA wise industry connects </w:t>
      </w:r>
    </w:p>
    <w:p w14:paraId="0382EDFE" w14:textId="60B29C20" w:rsidR="001A57F7" w:rsidRPr="00D01206" w:rsidRDefault="00D01206" w:rsidP="00845DBC">
      <w:pPr>
        <w:numPr>
          <w:ilvl w:val="0"/>
          <w:numId w:val="66"/>
        </w:numPr>
        <w:spacing w:after="0" w:line="276" w:lineRule="auto"/>
        <w:jc w:val="both"/>
        <w:rPr>
          <w:rFonts w:ascii="Cambria" w:hAnsi="Cambria"/>
          <w:sz w:val="24"/>
          <w:szCs w:val="24"/>
        </w:rPr>
      </w:pPr>
      <w:r w:rsidRPr="00D567EB">
        <w:rPr>
          <w:rFonts w:ascii="Cambria" w:hAnsi="Cambria"/>
          <w:sz w:val="24"/>
          <w:szCs w:val="24"/>
        </w:rPr>
        <w:t xml:space="preserve">Relaxation for captive employers </w:t>
      </w:r>
    </w:p>
    <w:p w14:paraId="7B6D35B8" w14:textId="2EFBC3A6" w:rsidR="00845DBC" w:rsidRPr="004C39D0" w:rsidRDefault="00E21A3C" w:rsidP="004C39D0">
      <w:pPr>
        <w:jc w:val="both"/>
        <w:rPr>
          <w:rFonts w:ascii="Cambria" w:hAnsi="Cambria"/>
          <w:b/>
          <w:sz w:val="20"/>
        </w:rPr>
      </w:pPr>
      <w:r w:rsidRPr="00E21A3C">
        <w:rPr>
          <w:rFonts w:ascii="Cambria" w:hAnsi="Cambria"/>
          <w:b/>
          <w:color w:val="9F8A0F"/>
          <w:sz w:val="20"/>
        </w:rPr>
        <w:lastRenderedPageBreak/>
        <w:t xml:space="preserve">Refer </w:t>
      </w:r>
      <w:r>
        <w:rPr>
          <w:rFonts w:ascii="Cambria" w:hAnsi="Cambria"/>
          <w:b/>
          <w:color w:val="9F8A0F"/>
          <w:sz w:val="20"/>
        </w:rPr>
        <w:t>to Appendix sixtenen</w:t>
      </w:r>
      <w:r w:rsidRPr="00E21A3C">
        <w:rPr>
          <w:rFonts w:ascii="Cambria" w:hAnsi="Cambria"/>
          <w:b/>
          <w:color w:val="9F8A0F"/>
          <w:sz w:val="20"/>
        </w:rPr>
        <w:t xml:space="preserve"> for the powerpoint</w:t>
      </w:r>
    </w:p>
    <w:p w14:paraId="79ECCB56" w14:textId="1ECAA265" w:rsidR="00D977CE" w:rsidRPr="006E4728" w:rsidRDefault="00D977CE" w:rsidP="006E4728">
      <w:pPr>
        <w:pStyle w:val="Heading2"/>
        <w:rPr>
          <w:rFonts w:ascii="Cambria" w:hAnsi="Cambria"/>
          <w:b/>
          <w:sz w:val="24"/>
        </w:rPr>
      </w:pPr>
      <w:bookmarkStart w:id="59" w:name="_Toc26352534"/>
      <w:r w:rsidRPr="006E4728">
        <w:rPr>
          <w:rFonts w:ascii="Cambria" w:hAnsi="Cambria"/>
          <w:b/>
          <w:sz w:val="24"/>
        </w:rPr>
        <w:t>Group - 3</w:t>
      </w:r>
      <w:bookmarkEnd w:id="59"/>
    </w:p>
    <w:p w14:paraId="77A93DBA" w14:textId="2E5D5407" w:rsidR="00D977CE" w:rsidRPr="006E4728" w:rsidRDefault="00D977CE" w:rsidP="006E4728">
      <w:pPr>
        <w:pStyle w:val="Heading2"/>
        <w:rPr>
          <w:rFonts w:ascii="Cambria" w:hAnsi="Cambria"/>
          <w:b/>
          <w:sz w:val="24"/>
        </w:rPr>
      </w:pPr>
      <w:bookmarkStart w:id="60" w:name="_Toc26352535"/>
      <w:r w:rsidRPr="006E4728">
        <w:rPr>
          <w:rFonts w:ascii="Cambria" w:hAnsi="Cambria"/>
          <w:b/>
          <w:sz w:val="24"/>
        </w:rPr>
        <w:t>Bold Steps for the next few months</w:t>
      </w:r>
      <w:bookmarkEnd w:id="60"/>
    </w:p>
    <w:p w14:paraId="4D6D54F4" w14:textId="77777777" w:rsidR="00714636" w:rsidRPr="00714636" w:rsidRDefault="00714636" w:rsidP="00202C99">
      <w:pPr>
        <w:spacing w:after="0" w:line="276" w:lineRule="auto"/>
      </w:pPr>
    </w:p>
    <w:p w14:paraId="3C2BAB88"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PIA should have clarity about the job roles of the candidates so that his/her orientation should be done accordingly from Day 1 of Mobilization</w:t>
      </w:r>
    </w:p>
    <w:p w14:paraId="7260530D"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OJT should be done in the beginning of the Training programme</w:t>
      </w:r>
    </w:p>
    <w:p w14:paraId="745F00F9"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PIA should prioritize local candidates from SHG and then members of SHG families should be given priority</w:t>
      </w:r>
    </w:p>
    <w:p w14:paraId="7BB535FB"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 xml:space="preserve">Effective Industry connect should be established at each State </w:t>
      </w:r>
    </w:p>
    <w:p w14:paraId="71E4E32E"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Placement period (3 months) needs to be adapted depending on the duration of training for better retention of candidates</w:t>
      </w:r>
    </w:p>
    <w:p w14:paraId="74EC456F"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Placement Verification should be done twice after the placement – at different intervals and instalment release should be linked to this</w:t>
      </w:r>
    </w:p>
    <w:p w14:paraId="2730988E"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Industry should be encouraged to become PIAs, wherever possible, and flexibility in SOP should be given</w:t>
      </w:r>
    </w:p>
    <w:p w14:paraId="0E59425A"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There should be more stake of Candidates and PIAs in the programmes: Margin money</w:t>
      </w:r>
    </w:p>
    <w:p w14:paraId="1153241B"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OJT Report card should be used where candidates take feedback from Employer which Trainer can use to improve the skills of candidates</w:t>
      </w:r>
    </w:p>
    <w:p w14:paraId="3D9CD622"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Every staff in SRLM must maintain connect with at least 5 Employers</w:t>
      </w:r>
    </w:p>
    <w:p w14:paraId="44CFA447"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 xml:space="preserve">Convergence among the diff. govt. departments (line departments), wherever needed- state specific e.g. Bamboo association in NE can be leveraged for candidate placements. </w:t>
      </w:r>
    </w:p>
    <w:p w14:paraId="6CDE0E08"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Local industry placement has to be encouraged</w:t>
      </w:r>
    </w:p>
    <w:p w14:paraId="1DCD4BBC"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Each Ministry Official should adopt some States</w:t>
      </w:r>
    </w:p>
    <w:p w14:paraId="67DF2477" w14:textId="77777777" w:rsidR="00714636" w:rsidRPr="00D567EB" w:rsidRDefault="00714636" w:rsidP="001B4460">
      <w:pPr>
        <w:numPr>
          <w:ilvl w:val="0"/>
          <w:numId w:val="67"/>
        </w:numPr>
        <w:spacing w:after="0" w:line="276" w:lineRule="auto"/>
        <w:jc w:val="both"/>
        <w:rPr>
          <w:rFonts w:ascii="Cambria" w:hAnsi="Cambria"/>
          <w:sz w:val="24"/>
          <w:szCs w:val="24"/>
        </w:rPr>
      </w:pPr>
      <w:r w:rsidRPr="00D567EB">
        <w:rPr>
          <w:rFonts w:ascii="Cambria" w:hAnsi="Cambria"/>
          <w:sz w:val="24"/>
          <w:szCs w:val="24"/>
        </w:rPr>
        <w:t xml:space="preserve">SSCs assessments are getting delayed and affecting the entire process. Timelines should be established for the SSCs and they should be complied </w:t>
      </w:r>
    </w:p>
    <w:p w14:paraId="58323F86" w14:textId="2ACA4D90" w:rsidR="0025611C" w:rsidRDefault="00714636" w:rsidP="0025611C">
      <w:pPr>
        <w:numPr>
          <w:ilvl w:val="0"/>
          <w:numId w:val="67"/>
        </w:numPr>
        <w:spacing w:after="0" w:line="276" w:lineRule="auto"/>
        <w:jc w:val="both"/>
        <w:rPr>
          <w:rFonts w:ascii="Cambria" w:hAnsi="Cambria"/>
          <w:sz w:val="24"/>
          <w:szCs w:val="24"/>
        </w:rPr>
      </w:pPr>
      <w:r w:rsidRPr="00D567EB">
        <w:rPr>
          <w:rFonts w:ascii="Cambria" w:hAnsi="Cambria"/>
          <w:sz w:val="24"/>
          <w:szCs w:val="24"/>
        </w:rPr>
        <w:t>Use of technologies must be leveraged by States for screening of candidate at mobilization stage</w:t>
      </w:r>
    </w:p>
    <w:p w14:paraId="0F6496B7" w14:textId="77777777" w:rsidR="00362D9D" w:rsidRDefault="00362D9D" w:rsidP="00362D9D">
      <w:pPr>
        <w:jc w:val="both"/>
        <w:rPr>
          <w:rFonts w:ascii="Cambria" w:hAnsi="Cambria"/>
          <w:b/>
          <w:color w:val="9F8A0F"/>
          <w:sz w:val="20"/>
        </w:rPr>
      </w:pPr>
    </w:p>
    <w:p w14:paraId="63C5A2CC" w14:textId="184B8709" w:rsidR="00362D9D" w:rsidRPr="00362D9D" w:rsidRDefault="00362D9D" w:rsidP="00362D9D">
      <w:pPr>
        <w:jc w:val="both"/>
        <w:rPr>
          <w:rFonts w:ascii="Cambria" w:hAnsi="Cambria"/>
          <w:b/>
          <w:sz w:val="20"/>
        </w:rPr>
      </w:pPr>
      <w:r w:rsidRPr="00362D9D">
        <w:rPr>
          <w:rFonts w:ascii="Cambria" w:hAnsi="Cambria"/>
          <w:b/>
          <w:color w:val="9F8A0F"/>
          <w:sz w:val="20"/>
        </w:rPr>
        <w:t xml:space="preserve">Refer </w:t>
      </w:r>
      <w:r>
        <w:rPr>
          <w:rFonts w:ascii="Cambria" w:hAnsi="Cambria"/>
          <w:b/>
          <w:color w:val="9F8A0F"/>
          <w:sz w:val="20"/>
        </w:rPr>
        <w:t>to Appendix seventeen</w:t>
      </w:r>
      <w:r w:rsidRPr="00362D9D">
        <w:rPr>
          <w:rFonts w:ascii="Cambria" w:hAnsi="Cambria"/>
          <w:b/>
          <w:color w:val="9F8A0F"/>
          <w:sz w:val="20"/>
        </w:rPr>
        <w:t xml:space="preserve"> for the powerpoint</w:t>
      </w:r>
    </w:p>
    <w:p w14:paraId="628FE285" w14:textId="5DDBC1AF" w:rsidR="00DA63F0" w:rsidRPr="006E4728" w:rsidRDefault="00DA63F0" w:rsidP="006E4728">
      <w:pPr>
        <w:pStyle w:val="Heading2"/>
        <w:rPr>
          <w:rFonts w:ascii="Cambria" w:hAnsi="Cambria"/>
          <w:b/>
          <w:sz w:val="24"/>
        </w:rPr>
      </w:pPr>
      <w:bookmarkStart w:id="61" w:name="_Toc26352536"/>
      <w:r w:rsidRPr="006E4728">
        <w:rPr>
          <w:rFonts w:ascii="Cambria" w:hAnsi="Cambria"/>
          <w:b/>
          <w:sz w:val="24"/>
        </w:rPr>
        <w:t>Group</w:t>
      </w:r>
      <w:r w:rsidR="00D2564F" w:rsidRPr="006E4728">
        <w:rPr>
          <w:rFonts w:ascii="Cambria" w:hAnsi="Cambria"/>
          <w:b/>
          <w:sz w:val="24"/>
        </w:rPr>
        <w:t xml:space="preserve"> </w:t>
      </w:r>
      <w:r w:rsidRPr="006E4728">
        <w:rPr>
          <w:rFonts w:ascii="Cambria" w:hAnsi="Cambria"/>
          <w:b/>
          <w:sz w:val="24"/>
        </w:rPr>
        <w:t>-</w:t>
      </w:r>
      <w:r w:rsidR="00D2564F" w:rsidRPr="006E4728">
        <w:rPr>
          <w:rFonts w:ascii="Cambria" w:hAnsi="Cambria"/>
          <w:b/>
          <w:sz w:val="24"/>
        </w:rPr>
        <w:t xml:space="preserve"> </w:t>
      </w:r>
      <w:r w:rsidRPr="006E4728">
        <w:rPr>
          <w:rFonts w:ascii="Cambria" w:hAnsi="Cambria"/>
          <w:b/>
          <w:sz w:val="24"/>
        </w:rPr>
        <w:t>4</w:t>
      </w:r>
      <w:bookmarkEnd w:id="61"/>
    </w:p>
    <w:p w14:paraId="44F1E5FA" w14:textId="3FC4609C" w:rsidR="00DA63F0" w:rsidRPr="006E4728" w:rsidRDefault="00A04CE4" w:rsidP="00827B81">
      <w:pPr>
        <w:pStyle w:val="Heading2"/>
        <w:spacing w:after="240"/>
        <w:rPr>
          <w:rFonts w:ascii="Cambria" w:hAnsi="Cambria"/>
          <w:b/>
          <w:sz w:val="24"/>
        </w:rPr>
      </w:pPr>
      <w:bookmarkStart w:id="62" w:name="_Toc26352537"/>
      <w:r w:rsidRPr="006E4728">
        <w:rPr>
          <w:rFonts w:ascii="Cambria" w:hAnsi="Cambria"/>
          <w:b/>
          <w:sz w:val="24"/>
        </w:rPr>
        <w:t>Recommendations - Way F</w:t>
      </w:r>
      <w:r w:rsidR="00DA63F0" w:rsidRPr="006E4728">
        <w:rPr>
          <w:rFonts w:ascii="Cambria" w:hAnsi="Cambria"/>
          <w:b/>
          <w:sz w:val="24"/>
        </w:rPr>
        <w:t>orward</w:t>
      </w:r>
      <w:bookmarkEnd w:id="62"/>
    </w:p>
    <w:p w14:paraId="32408584"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Meeting/Workshops of SSCs, Industry representatives, SRLMs, MoRD and PIAs with a focus to inform the industry partners about the skill development initiatives and the objective of meeting their skill demands through relevant training interventions</w:t>
      </w:r>
    </w:p>
    <w:p w14:paraId="704EF018"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Let SSCs be invited in the PAC meeting of the states while awarding projects to PIAs to ensure training happens in job roles where placement opportunities exist or likely to arise</w:t>
      </w:r>
    </w:p>
    <w:p w14:paraId="1F5DAC13"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DDU-GKY scheme need to adopt National Apprenticeship Promotional Scheme (NAPS) as one of the interventions</w:t>
      </w:r>
    </w:p>
    <w:p w14:paraId="679F2958"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Minimum requirement of 576 hours of training in DDU-GKY is suggested to be, if required, divided into several modular courses delivered over a period of time to provide flexibility for candidates to complete the training on part time / weekend basis</w:t>
      </w:r>
    </w:p>
    <w:p w14:paraId="60020A01"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A comprehensive Skill Gap Analysis Framework needs to be developed centrally to be used by PIAs and States for assessing demand and training need accordingly</w:t>
      </w:r>
    </w:p>
    <w:p w14:paraId="4946BDED"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To fulfill the minimum requirement of 576 hours of training in DDU-GKY, whenever primary job role fall shorts of minimum required hours, the ancillary job role is suggested to be picked up from Professional and Entrepreneurship Skill Council to increase the Probability &amp; Employability of the Candidates</w:t>
      </w:r>
    </w:p>
    <w:p w14:paraId="39F106B6"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Job roles in the industry sector like CGSSC, PCS etc., where high capital expenditure is required for training, it is suggested that either NAPS/Industry Internship Training Programme be promoted OR the state government should set up the infrastructure and invite prospective PIAs to conduct the training from there</w:t>
      </w:r>
    </w:p>
    <w:p w14:paraId="6E9B573F"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Explore the implementation of a predictive model for assessing the probability of drop out of a candidate during mobilization – like what we heard from TATA Strive</w:t>
      </w:r>
    </w:p>
    <w:p w14:paraId="586EF1A3" w14:textId="77777777" w:rsidR="00A04CE4" w:rsidRPr="00D567EB" w:rsidRDefault="00A04CE4" w:rsidP="001B4460">
      <w:pPr>
        <w:numPr>
          <w:ilvl w:val="0"/>
          <w:numId w:val="68"/>
        </w:numPr>
        <w:spacing w:after="0" w:line="276" w:lineRule="auto"/>
        <w:jc w:val="both"/>
        <w:rPr>
          <w:rFonts w:ascii="Cambria" w:hAnsi="Cambria"/>
          <w:sz w:val="24"/>
          <w:szCs w:val="24"/>
        </w:rPr>
      </w:pPr>
      <w:r w:rsidRPr="00D567EB">
        <w:rPr>
          <w:rFonts w:ascii="Cambria" w:hAnsi="Cambria"/>
          <w:sz w:val="24"/>
          <w:szCs w:val="24"/>
        </w:rPr>
        <w:t>To improve the placement ratio in DDU-GKY, it is suggested that SRLM/MoRD should talk to different Govt. departments/ organizations to place DDU-GKY trained candidates by their service partners in outsourced functions like Housekeeping, security, paramedical, Hospitality, Logistics, DEOs etc</w:t>
      </w:r>
    </w:p>
    <w:p w14:paraId="34D450CC" w14:textId="794803C7" w:rsidR="0025611C" w:rsidRDefault="00A04CE4" w:rsidP="0025611C">
      <w:pPr>
        <w:numPr>
          <w:ilvl w:val="0"/>
          <w:numId w:val="68"/>
        </w:numPr>
        <w:spacing w:line="276" w:lineRule="auto"/>
        <w:jc w:val="both"/>
        <w:rPr>
          <w:rFonts w:ascii="Cambria" w:hAnsi="Cambria"/>
          <w:sz w:val="24"/>
          <w:szCs w:val="24"/>
        </w:rPr>
      </w:pPr>
      <w:r w:rsidRPr="00D567EB">
        <w:rPr>
          <w:rFonts w:ascii="Cambria" w:hAnsi="Cambria"/>
          <w:sz w:val="24"/>
          <w:szCs w:val="24"/>
        </w:rPr>
        <w:t xml:space="preserve">A mechanism needs to be devised to share the Best practices amongst SRLMs and PIAs for improved implementation of DDU-GKY </w:t>
      </w:r>
    </w:p>
    <w:p w14:paraId="24881EA4" w14:textId="7ACF5E07" w:rsidR="00362D9D" w:rsidRPr="00362D9D" w:rsidRDefault="00362D9D" w:rsidP="00362D9D">
      <w:pPr>
        <w:jc w:val="both"/>
        <w:rPr>
          <w:rFonts w:ascii="Cambria" w:hAnsi="Cambria"/>
          <w:b/>
          <w:sz w:val="20"/>
        </w:rPr>
      </w:pPr>
      <w:r w:rsidRPr="00362D9D">
        <w:rPr>
          <w:rFonts w:ascii="Cambria" w:hAnsi="Cambria"/>
          <w:b/>
          <w:color w:val="9F8A0F"/>
          <w:sz w:val="20"/>
        </w:rPr>
        <w:t xml:space="preserve">Refer </w:t>
      </w:r>
      <w:r>
        <w:rPr>
          <w:rFonts w:ascii="Cambria" w:hAnsi="Cambria"/>
          <w:b/>
          <w:color w:val="9F8A0F"/>
          <w:sz w:val="20"/>
        </w:rPr>
        <w:t>to Appendix eighteen</w:t>
      </w:r>
      <w:r w:rsidRPr="00362D9D">
        <w:rPr>
          <w:rFonts w:ascii="Cambria" w:hAnsi="Cambria"/>
          <w:b/>
          <w:color w:val="9F8A0F"/>
          <w:sz w:val="20"/>
        </w:rPr>
        <w:t xml:space="preserve"> for the powerpoint</w:t>
      </w:r>
    </w:p>
    <w:p w14:paraId="082B2FE9" w14:textId="655D14C6" w:rsidR="0025611C" w:rsidRPr="00C53C03" w:rsidRDefault="00331FD3" w:rsidP="0025611C">
      <w:pPr>
        <w:jc w:val="both"/>
        <w:rPr>
          <w:rFonts w:ascii="Cambria" w:hAnsi="Cambria"/>
          <w:b/>
          <w:sz w:val="24"/>
          <w:szCs w:val="28"/>
        </w:rPr>
      </w:pPr>
      <w:r>
        <w:rPr>
          <w:rFonts w:ascii="Cambria" w:hAnsi="Cambria"/>
          <w:b/>
          <w:sz w:val="24"/>
          <w:szCs w:val="28"/>
        </w:rPr>
        <w:t xml:space="preserve"> </w:t>
      </w:r>
      <w:r w:rsidR="0025611C" w:rsidRPr="00C53C03">
        <w:rPr>
          <w:rFonts w:ascii="Cambria" w:hAnsi="Cambria"/>
          <w:b/>
          <w:sz w:val="24"/>
          <w:szCs w:val="28"/>
        </w:rPr>
        <w:t>Summary of the Gaps identified by each group</w:t>
      </w:r>
    </w:p>
    <w:p w14:paraId="7BD9A98D"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Interdepartmental coordination for placement</w:t>
      </w:r>
    </w:p>
    <w:p w14:paraId="684A70FE"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Coordination among MoRD, SRLM, CTSA, PIAs and SSCs on placement</w:t>
      </w:r>
    </w:p>
    <w:p w14:paraId="0ADDBA56"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Consider placing trained candidates as barefoot staff</w:t>
      </w:r>
    </w:p>
    <w:p w14:paraId="77422498"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Industry internship</w:t>
      </w:r>
    </w:p>
    <w:p w14:paraId="3F82D3A1"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Coordination between various SRLMs and MOU for interstate placement</w:t>
      </w:r>
    </w:p>
    <w:p w14:paraId="18FD9D6F"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Placement cell and vacancy bank at district and state level</w:t>
      </w:r>
    </w:p>
    <w:p w14:paraId="548D6BE9"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Interest inventory for interest of the candidate</w:t>
      </w:r>
    </w:p>
    <w:p w14:paraId="5071B983"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Trainers from industry</w:t>
      </w:r>
    </w:p>
    <w:p w14:paraId="35E6B7B3"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lang w:val="en-GB"/>
        </w:rPr>
        <w:t>Meeting of employers</w:t>
      </w:r>
    </w:p>
    <w:p w14:paraId="6F221116"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rPr>
        <w:t>Jobs at panchayat levels</w:t>
      </w:r>
    </w:p>
    <w:p w14:paraId="08F668A4"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rPr>
        <w:t>Quality improvement</w:t>
      </w:r>
    </w:p>
    <w:p w14:paraId="70190190"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rPr>
        <w:t>Institution mechanism for mobilization through referral basis</w:t>
      </w:r>
    </w:p>
    <w:p w14:paraId="0A5DF50A" w14:textId="77777777" w:rsidR="0025611C" w:rsidRPr="00C53C03" w:rsidRDefault="0025611C" w:rsidP="001B4460">
      <w:pPr>
        <w:pStyle w:val="ListParagraph"/>
        <w:numPr>
          <w:ilvl w:val="0"/>
          <w:numId w:val="55"/>
        </w:numPr>
        <w:spacing w:after="160"/>
        <w:jc w:val="both"/>
        <w:rPr>
          <w:rFonts w:ascii="Cambria" w:hAnsi="Cambria"/>
          <w:sz w:val="24"/>
          <w:szCs w:val="24"/>
        </w:rPr>
      </w:pPr>
      <w:r w:rsidRPr="00C53C03">
        <w:rPr>
          <w:rFonts w:ascii="Cambria" w:hAnsi="Cambria"/>
          <w:sz w:val="24"/>
          <w:szCs w:val="24"/>
        </w:rPr>
        <w:t>Grading of trainers</w:t>
      </w:r>
    </w:p>
    <w:p w14:paraId="518E40B2" w14:textId="77777777" w:rsidR="0025611C" w:rsidRPr="00C53C03" w:rsidRDefault="0025611C" w:rsidP="0025611C">
      <w:pPr>
        <w:spacing w:line="360" w:lineRule="auto"/>
        <w:jc w:val="both"/>
        <w:rPr>
          <w:rFonts w:ascii="Cambria" w:hAnsi="Cambria"/>
          <w:b/>
          <w:sz w:val="24"/>
          <w:szCs w:val="28"/>
        </w:rPr>
      </w:pPr>
      <w:r w:rsidRPr="00C53C03">
        <w:rPr>
          <w:rFonts w:ascii="Cambria" w:hAnsi="Cambria"/>
          <w:b/>
          <w:sz w:val="24"/>
          <w:szCs w:val="28"/>
        </w:rPr>
        <w:t>Summary of 5 bold steps for the next 6 months</w:t>
      </w:r>
    </w:p>
    <w:p w14:paraId="5954D21E"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Placement assessment for LoIs: PIA shall also verify the placement with proposed employers</w:t>
      </w:r>
    </w:p>
    <w:p w14:paraId="260DA07E"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Industry involvement: Industry to own a batch and trained candidate as per job requirement from the day one of training.</w:t>
      </w:r>
    </w:p>
    <w:p w14:paraId="73D2C235"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Unified platform of SSC, SRLM, MoRD and CTSA for placement</w:t>
      </w:r>
    </w:p>
    <w:p w14:paraId="7771738C" w14:textId="77777777" w:rsidR="0025611C" w:rsidRPr="00C53C03" w:rsidRDefault="0025611C" w:rsidP="001B4460">
      <w:pPr>
        <w:pStyle w:val="ListParagraph"/>
        <w:numPr>
          <w:ilvl w:val="0"/>
          <w:numId w:val="57"/>
        </w:numPr>
        <w:jc w:val="both"/>
        <w:rPr>
          <w:rFonts w:ascii="Cambria" w:hAnsi="Cambria"/>
          <w:sz w:val="24"/>
          <w:szCs w:val="28"/>
        </w:rPr>
      </w:pPr>
      <w:r w:rsidRPr="00C53C03">
        <w:rPr>
          <w:rFonts w:ascii="Cambria" w:hAnsi="Cambria"/>
          <w:sz w:val="24"/>
          <w:szCs w:val="24"/>
          <w:lang w:val="en-GB"/>
        </w:rPr>
        <w:t>Barefoot staff of various department shall also be involved in mobilization</w:t>
      </w:r>
    </w:p>
    <w:p w14:paraId="566AAB48"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Relook at policies of industry and MSMEs</w:t>
      </w:r>
    </w:p>
    <w:p w14:paraId="5539D8E0"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PIAS and SRLMS to have dedicated placement cells</w:t>
      </w:r>
    </w:p>
    <w:p w14:paraId="2741DC8C"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SRLM shall act as mediating partner between placements and assessment</w:t>
      </w:r>
    </w:p>
    <w:p w14:paraId="24B6B22A"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Methodology to decrease woman dropout</w:t>
      </w:r>
    </w:p>
    <w:p w14:paraId="0FDDBDCB"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Kaushal Panjee to be used extensively for feeding available jobs</w:t>
      </w:r>
    </w:p>
    <w:p w14:paraId="48C6C1A1"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During the batch freezing motivational sessions or activities to be performed</w:t>
      </w:r>
    </w:p>
    <w:p w14:paraId="0BFF0FC3"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lang w:val="en-GB"/>
        </w:rPr>
        <w:t>CRP to be involved in placement tracking</w:t>
      </w:r>
    </w:p>
    <w:p w14:paraId="530C7040" w14:textId="77777777" w:rsidR="0025611C" w:rsidRPr="00C53C03" w:rsidRDefault="0025611C" w:rsidP="001B4460">
      <w:pPr>
        <w:pStyle w:val="ListParagraph"/>
        <w:numPr>
          <w:ilvl w:val="0"/>
          <w:numId w:val="57"/>
        </w:numPr>
        <w:jc w:val="both"/>
        <w:rPr>
          <w:rFonts w:ascii="Cambria" w:hAnsi="Cambria"/>
          <w:sz w:val="24"/>
          <w:szCs w:val="28"/>
        </w:rPr>
      </w:pPr>
      <w:r w:rsidRPr="00C53C03">
        <w:rPr>
          <w:rFonts w:ascii="Cambria" w:hAnsi="Cambria"/>
          <w:sz w:val="24"/>
          <w:szCs w:val="28"/>
        </w:rPr>
        <w:t>Up skilling of trained candidates</w:t>
      </w:r>
    </w:p>
    <w:p w14:paraId="1F3B1ADF" w14:textId="77777777" w:rsidR="0025611C" w:rsidRPr="00C53C03" w:rsidRDefault="0025611C" w:rsidP="001B4460">
      <w:pPr>
        <w:pStyle w:val="ListParagraph"/>
        <w:numPr>
          <w:ilvl w:val="0"/>
          <w:numId w:val="57"/>
        </w:numPr>
        <w:jc w:val="both"/>
        <w:rPr>
          <w:rFonts w:ascii="Cambria" w:hAnsi="Cambria"/>
          <w:sz w:val="24"/>
          <w:szCs w:val="28"/>
        </w:rPr>
      </w:pPr>
      <w:r w:rsidRPr="00C53C03">
        <w:rPr>
          <w:rFonts w:ascii="Cambria" w:hAnsi="Cambria"/>
          <w:sz w:val="24"/>
          <w:szCs w:val="28"/>
        </w:rPr>
        <w:t>Focus on ToT</w:t>
      </w:r>
    </w:p>
    <w:p w14:paraId="3982ABC3" w14:textId="77777777" w:rsidR="0025611C" w:rsidRPr="00C53C03" w:rsidRDefault="0025611C" w:rsidP="001B4460">
      <w:pPr>
        <w:pStyle w:val="ListParagraph"/>
        <w:numPr>
          <w:ilvl w:val="0"/>
          <w:numId w:val="57"/>
        </w:numPr>
        <w:jc w:val="both"/>
        <w:rPr>
          <w:rFonts w:ascii="Cambria" w:hAnsi="Cambria"/>
          <w:sz w:val="24"/>
          <w:szCs w:val="28"/>
        </w:rPr>
      </w:pPr>
      <w:r w:rsidRPr="00C53C03">
        <w:rPr>
          <w:rFonts w:ascii="Cambria" w:hAnsi="Cambria"/>
          <w:sz w:val="24"/>
          <w:szCs w:val="28"/>
        </w:rPr>
        <w:t>Identification of job roles, new areas, new technologies</w:t>
      </w:r>
    </w:p>
    <w:p w14:paraId="65042E01" w14:textId="77777777" w:rsidR="0025611C" w:rsidRPr="00C53C03" w:rsidRDefault="0025611C" w:rsidP="001B4460">
      <w:pPr>
        <w:pStyle w:val="ListParagraph"/>
        <w:numPr>
          <w:ilvl w:val="0"/>
          <w:numId w:val="57"/>
        </w:numPr>
        <w:jc w:val="both"/>
        <w:rPr>
          <w:rFonts w:ascii="Cambria" w:hAnsi="Cambria"/>
          <w:sz w:val="24"/>
          <w:szCs w:val="28"/>
        </w:rPr>
      </w:pPr>
      <w:r w:rsidRPr="00C53C03">
        <w:rPr>
          <w:rFonts w:ascii="Cambria" w:hAnsi="Cambria"/>
          <w:sz w:val="24"/>
          <w:szCs w:val="28"/>
        </w:rPr>
        <w:t>New initiatives should come into discussion with states</w:t>
      </w:r>
    </w:p>
    <w:p w14:paraId="6C65D838"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rPr>
        <w:t>Domain trainers have to come from industry</w:t>
      </w:r>
    </w:p>
    <w:p w14:paraId="1A24BFDA"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rPr>
        <w:t>Alumni should be more unitized</w:t>
      </w:r>
    </w:p>
    <w:p w14:paraId="0EE0CA11"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rPr>
        <w:t>To set up call centre</w:t>
      </w:r>
    </w:p>
    <w:p w14:paraId="60B4A6AC" w14:textId="77777777" w:rsidR="0025611C" w:rsidRPr="00C53C03" w:rsidRDefault="0025611C" w:rsidP="001B4460">
      <w:pPr>
        <w:pStyle w:val="ListParagraph"/>
        <w:numPr>
          <w:ilvl w:val="0"/>
          <w:numId w:val="57"/>
        </w:numPr>
        <w:spacing w:after="160"/>
        <w:jc w:val="both"/>
        <w:rPr>
          <w:rFonts w:ascii="Cambria" w:hAnsi="Cambria"/>
          <w:sz w:val="24"/>
          <w:szCs w:val="24"/>
        </w:rPr>
      </w:pPr>
      <w:r w:rsidRPr="00C53C03">
        <w:rPr>
          <w:rFonts w:ascii="Cambria" w:hAnsi="Cambria"/>
          <w:sz w:val="24"/>
          <w:szCs w:val="24"/>
        </w:rPr>
        <w:t>Relaxation for captive employers</w:t>
      </w:r>
    </w:p>
    <w:p w14:paraId="0D6AECAE"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PIA should have clarity about the job roles of the candidates so that his/her orientation should be done accordingly from Day 1 of Mobilization</w:t>
      </w:r>
    </w:p>
    <w:p w14:paraId="5A067AAB"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OJT should be done in the beginning of the Training programme</w:t>
      </w:r>
    </w:p>
    <w:p w14:paraId="459CD972" w14:textId="3B6F3F1B"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 xml:space="preserve">PIA should </w:t>
      </w:r>
      <w:r w:rsidR="00836C07" w:rsidRPr="00C53C03">
        <w:rPr>
          <w:rFonts w:ascii="Cambria" w:hAnsi="Cambria"/>
          <w:sz w:val="24"/>
          <w:szCs w:val="28"/>
        </w:rPr>
        <w:t>prioritize local</w:t>
      </w:r>
      <w:r w:rsidRPr="00C53C03">
        <w:rPr>
          <w:rFonts w:ascii="Cambria" w:hAnsi="Cambria"/>
          <w:sz w:val="24"/>
          <w:szCs w:val="28"/>
        </w:rPr>
        <w:t xml:space="preserve"> candidates from SHG and then members of SHG families should be given priority</w:t>
      </w:r>
    </w:p>
    <w:p w14:paraId="2D4ED6C3"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 xml:space="preserve">Effective Industry connect should be established at each State </w:t>
      </w:r>
    </w:p>
    <w:p w14:paraId="4491C357"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Placement period (3 months) needs to be adapted depending on the duration of training for better retention of candidates</w:t>
      </w:r>
    </w:p>
    <w:p w14:paraId="26FFCBE8" w14:textId="1AAEAAD0"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 xml:space="preserve">Placement Verification should be done twice after the placement – at </w:t>
      </w:r>
      <w:r w:rsidR="00836C07" w:rsidRPr="00C53C03">
        <w:rPr>
          <w:rFonts w:ascii="Cambria" w:hAnsi="Cambria"/>
          <w:sz w:val="24"/>
          <w:szCs w:val="28"/>
        </w:rPr>
        <w:t>different intervals</w:t>
      </w:r>
      <w:r w:rsidRPr="00C53C03">
        <w:rPr>
          <w:rFonts w:ascii="Cambria" w:hAnsi="Cambria"/>
          <w:sz w:val="24"/>
          <w:szCs w:val="28"/>
        </w:rPr>
        <w:t xml:space="preserve"> and instalment release should be linked to this</w:t>
      </w:r>
    </w:p>
    <w:p w14:paraId="3E3E3AF4"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Industry should be encouraged to become PIAs, wherever possible, and flexibility in SOP should be given</w:t>
      </w:r>
    </w:p>
    <w:p w14:paraId="74687AE7"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There should be more stake of Candidates and PIAs in the programmes: Margin money</w:t>
      </w:r>
    </w:p>
    <w:p w14:paraId="673FEF12"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OJT Report card should be used where candidates take feedback from Employer which Trainer can use to improve the skills of candidates</w:t>
      </w:r>
    </w:p>
    <w:p w14:paraId="1AC368D2"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Every staff in SRLM must maintain connect with at least 5 Employers</w:t>
      </w:r>
    </w:p>
    <w:p w14:paraId="55990D9D"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 xml:space="preserve">Convergence among the diff. govt. departments (line departments), wherever needed- state specific e.g. Bamboo association in NE can be leveraged for candidate placements. </w:t>
      </w:r>
    </w:p>
    <w:p w14:paraId="6BAC2B41"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Local industry placement has to be encouraged</w:t>
      </w:r>
    </w:p>
    <w:p w14:paraId="47045A0B"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Each Ministry Official should adopt some States</w:t>
      </w:r>
    </w:p>
    <w:p w14:paraId="0CFF3489"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 xml:space="preserve">SSCs assessments are getting delayed and affecting the entire process. Timelines should be established for the SSCs and they should be complied </w:t>
      </w:r>
    </w:p>
    <w:p w14:paraId="358F2BC2"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Use of technologies must be leveraged by States for screening of candidate at mobilization stage</w:t>
      </w:r>
    </w:p>
    <w:p w14:paraId="508E8FF6"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Meeting/Workshops of SSCs, Industry representatives, SRLMs, MoRD and PIAs with a focus to inform the industry partners about the skill development initiatives and the objective of meeting their skill demands through relevant training interventions</w:t>
      </w:r>
    </w:p>
    <w:p w14:paraId="0835AC15"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Let SSCs be invited in the PAC meeting of the states while awarding projects to PIAs to ensure training happens in job roles where placement opportunities exist or likely to arise</w:t>
      </w:r>
    </w:p>
    <w:p w14:paraId="0E1761B2"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Job roles in the industry sector like CGSSC, PCS etc., where high capital expenditure is required for training, it is suggested that either NAPS/Industry Internship Training Programme be promoted OR the state government should set up the infrastructure and invite prospective PIAs to conduct the training from there</w:t>
      </w:r>
    </w:p>
    <w:p w14:paraId="320BA8C1" w14:textId="77777777" w:rsidR="0025611C" w:rsidRPr="00C53C03" w:rsidRDefault="0025611C" w:rsidP="001B4460">
      <w:pPr>
        <w:pStyle w:val="ListParagraph"/>
        <w:numPr>
          <w:ilvl w:val="0"/>
          <w:numId w:val="57"/>
        </w:numPr>
        <w:jc w:val="both"/>
        <w:rPr>
          <w:rFonts w:ascii="Cambria" w:hAnsi="Cambria"/>
          <w:sz w:val="24"/>
          <w:szCs w:val="28"/>
          <w:lang w:val="en-US"/>
        </w:rPr>
      </w:pPr>
      <w:r w:rsidRPr="00C53C03">
        <w:rPr>
          <w:rFonts w:ascii="Cambria" w:hAnsi="Cambria"/>
          <w:sz w:val="24"/>
          <w:szCs w:val="28"/>
        </w:rPr>
        <w:t>Explore the implementation of a predictive model for assessing the probability of drop out of a candidate during mobilization – like what we heard from TATA Strive</w:t>
      </w:r>
    </w:p>
    <w:p w14:paraId="0455CBB5" w14:textId="77777777" w:rsidR="0025611C" w:rsidRPr="00C53C03" w:rsidRDefault="0025611C" w:rsidP="0025611C">
      <w:pPr>
        <w:spacing w:line="360" w:lineRule="auto"/>
        <w:jc w:val="both"/>
        <w:rPr>
          <w:rFonts w:ascii="Cambria" w:hAnsi="Cambria"/>
          <w:b/>
          <w:sz w:val="24"/>
          <w:szCs w:val="28"/>
        </w:rPr>
      </w:pPr>
      <w:r w:rsidRPr="00C53C03">
        <w:rPr>
          <w:rFonts w:ascii="Cambria" w:hAnsi="Cambria"/>
          <w:b/>
          <w:sz w:val="24"/>
          <w:szCs w:val="28"/>
        </w:rPr>
        <w:t>Support required from MoRD and NIRDR</w:t>
      </w:r>
    </w:p>
    <w:p w14:paraId="3A62C870" w14:textId="77777777" w:rsidR="00930B8B" w:rsidRPr="00EF7FE8" w:rsidRDefault="00930B8B" w:rsidP="001B4460">
      <w:pPr>
        <w:pStyle w:val="ListParagraph"/>
        <w:numPr>
          <w:ilvl w:val="0"/>
          <w:numId w:val="56"/>
        </w:numPr>
        <w:spacing w:after="160"/>
        <w:jc w:val="both"/>
        <w:rPr>
          <w:rFonts w:ascii="Cambria" w:hAnsi="Cambria"/>
          <w:sz w:val="24"/>
          <w:szCs w:val="24"/>
        </w:rPr>
      </w:pPr>
      <w:r w:rsidRPr="00EF7FE8">
        <w:rPr>
          <w:rFonts w:ascii="Cambria" w:hAnsi="Cambria"/>
          <w:sz w:val="24"/>
          <w:szCs w:val="24"/>
          <w:lang w:val="en-GB"/>
        </w:rPr>
        <w:t>NABCONS &amp; NIRD to undertake skill gap analysis at national level</w:t>
      </w:r>
    </w:p>
    <w:p w14:paraId="7AB054B7" w14:textId="77777777" w:rsidR="00930B8B" w:rsidRPr="00C9236B" w:rsidRDefault="00930B8B" w:rsidP="001B4460">
      <w:pPr>
        <w:pStyle w:val="ListParagraph"/>
        <w:numPr>
          <w:ilvl w:val="0"/>
          <w:numId w:val="56"/>
        </w:numPr>
        <w:spacing w:after="160"/>
        <w:jc w:val="both"/>
        <w:rPr>
          <w:rFonts w:ascii="Cambria" w:hAnsi="Cambria"/>
          <w:sz w:val="24"/>
          <w:szCs w:val="24"/>
        </w:rPr>
      </w:pPr>
      <w:r w:rsidRPr="00EF7FE8">
        <w:rPr>
          <w:rFonts w:ascii="Cambria" w:hAnsi="Cambria"/>
          <w:sz w:val="24"/>
          <w:szCs w:val="24"/>
          <w:lang w:val="en-GB"/>
        </w:rPr>
        <w:t>DDU</w:t>
      </w:r>
      <w:r>
        <w:rPr>
          <w:rFonts w:ascii="Cambria" w:hAnsi="Cambria"/>
          <w:sz w:val="24"/>
          <w:szCs w:val="24"/>
          <w:lang w:val="en-GB"/>
        </w:rPr>
        <w:t>-</w:t>
      </w:r>
      <w:r w:rsidRPr="00EF7FE8">
        <w:rPr>
          <w:rFonts w:ascii="Cambria" w:hAnsi="Cambria"/>
          <w:sz w:val="24"/>
          <w:szCs w:val="24"/>
          <w:lang w:val="en-GB"/>
        </w:rPr>
        <w:t xml:space="preserve">GKY Guidelines to be relooked </w:t>
      </w:r>
    </w:p>
    <w:p w14:paraId="59AEDD20" w14:textId="77777777" w:rsidR="00930B8B" w:rsidRPr="0046404A"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DDU-GKY scheme need to adopt National Apprenticeship Promotional Scheme (NAPS) as one of the interventions</w:t>
      </w:r>
    </w:p>
    <w:p w14:paraId="2465FD27" w14:textId="77777777" w:rsidR="00930B8B" w:rsidRPr="0046404A"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Minimum requirement of 576 hours of training in DDU-GKY is suggested to be, if required,  divided into several modular courses delivered over a period of time to provide flexibility for candidates to complete the training on part time / weekend basis</w:t>
      </w:r>
    </w:p>
    <w:p w14:paraId="77AD838D" w14:textId="77777777" w:rsidR="00930B8B" w:rsidRPr="0046404A"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A comprehensive Skill Gap Analysis Framework needs to be developed centrally to be used by PIAs and States for assessing demand and training need accordingly</w:t>
      </w:r>
    </w:p>
    <w:p w14:paraId="569CB5E0" w14:textId="77777777" w:rsidR="00930B8B" w:rsidRPr="0046404A"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 xml:space="preserve">To fulfill the minimum requirement of 576 hours of training in DDU-GKY, whenever primary job role fall shorts of minimum required hours, the ancillary job role is suggested to be picked up from </w:t>
      </w:r>
      <w:r>
        <w:rPr>
          <w:rFonts w:ascii="Cambria" w:hAnsi="Cambria"/>
          <w:sz w:val="24"/>
          <w:szCs w:val="28"/>
        </w:rPr>
        <w:t xml:space="preserve">Management, </w:t>
      </w:r>
      <w:r w:rsidRPr="0046404A">
        <w:rPr>
          <w:rFonts w:ascii="Cambria" w:hAnsi="Cambria"/>
          <w:sz w:val="24"/>
          <w:szCs w:val="28"/>
        </w:rPr>
        <w:t>Professional and Entrepreneurship Skill Council to increase the Probability &amp; Employability of the Candidates</w:t>
      </w:r>
    </w:p>
    <w:p w14:paraId="54FA43BE" w14:textId="77777777" w:rsidR="00930B8B" w:rsidRPr="0046404A"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To improve the placement ratio in DDU-GKY, it is suggested that SRLM/MoRD should talk to different Govt. departments/ organizations to place DDU-GKY trained candidates by their service partners in outsourced functions like Housekeeping, security, paramedical, Hospitality, Logistics, DEOs etc</w:t>
      </w:r>
    </w:p>
    <w:p w14:paraId="2005A30C" w14:textId="77777777" w:rsidR="00930B8B" w:rsidRPr="004031D4" w:rsidRDefault="00930B8B" w:rsidP="001B4460">
      <w:pPr>
        <w:pStyle w:val="ListParagraph"/>
        <w:numPr>
          <w:ilvl w:val="0"/>
          <w:numId w:val="56"/>
        </w:numPr>
        <w:jc w:val="both"/>
        <w:rPr>
          <w:rFonts w:ascii="Cambria" w:hAnsi="Cambria"/>
          <w:sz w:val="24"/>
          <w:szCs w:val="28"/>
          <w:lang w:val="en-US"/>
        </w:rPr>
      </w:pPr>
      <w:r w:rsidRPr="0046404A">
        <w:rPr>
          <w:rFonts w:ascii="Cambria" w:hAnsi="Cambria"/>
          <w:sz w:val="24"/>
          <w:szCs w:val="28"/>
        </w:rPr>
        <w:t xml:space="preserve">A mechanism needs to be devised to share the Best practices amongst SRLMs and PIAs for improved implementation of DDU-GKY </w:t>
      </w:r>
    </w:p>
    <w:p w14:paraId="1E7031B4" w14:textId="36891421" w:rsidR="004031D4" w:rsidRPr="0039263B" w:rsidRDefault="00CE3500" w:rsidP="004031D4">
      <w:pPr>
        <w:pStyle w:val="Heading1"/>
        <w:rPr>
          <w:rFonts w:ascii="Cambria" w:hAnsi="Cambria"/>
          <w:b/>
          <w:sz w:val="28"/>
        </w:rPr>
      </w:pPr>
      <w:bookmarkStart w:id="63" w:name="_Toc26352538"/>
      <w:r>
        <w:rPr>
          <w:rFonts w:ascii="Cambria" w:hAnsi="Cambria"/>
          <w:b/>
          <w:sz w:val="28"/>
        </w:rPr>
        <w:t>Session 9</w:t>
      </w:r>
      <w:r w:rsidR="004031D4" w:rsidRPr="0039263B">
        <w:rPr>
          <w:rFonts w:ascii="Cambria" w:hAnsi="Cambria"/>
          <w:b/>
          <w:sz w:val="28"/>
        </w:rPr>
        <w:t>: Best Practices and Challenges in Placement – Voice of the States</w:t>
      </w:r>
      <w:bookmarkEnd w:id="63"/>
    </w:p>
    <w:p w14:paraId="512F93CA" w14:textId="77777777" w:rsidR="004031D4" w:rsidRPr="0039263B" w:rsidRDefault="004031D4" w:rsidP="004031D4">
      <w:pPr>
        <w:pStyle w:val="Heading2"/>
        <w:spacing w:after="240"/>
        <w:jc w:val="both"/>
        <w:rPr>
          <w:rFonts w:ascii="Cambria" w:hAnsi="Cambria"/>
          <w:b/>
          <w:color w:val="EB29D4"/>
          <w:sz w:val="24"/>
        </w:rPr>
      </w:pPr>
      <w:bookmarkStart w:id="64" w:name="_Toc26352539"/>
      <w:r w:rsidRPr="0039263B">
        <w:rPr>
          <w:rFonts w:ascii="Cambria" w:hAnsi="Cambria"/>
          <w:b/>
          <w:color w:val="EB29D4"/>
          <w:sz w:val="24"/>
        </w:rPr>
        <w:t>Chair: Dr. B. R. Mamatha, IAS, Mission Director, Karnataka</w:t>
      </w:r>
      <w:bookmarkEnd w:id="64"/>
    </w:p>
    <w:p w14:paraId="29459E93" w14:textId="77777777" w:rsidR="004031D4" w:rsidRDefault="004031D4" w:rsidP="004031D4">
      <w:pPr>
        <w:spacing w:after="240" w:line="276" w:lineRule="auto"/>
        <w:jc w:val="both"/>
        <w:rPr>
          <w:rFonts w:ascii="Cambria" w:hAnsi="Cambria"/>
          <w:b/>
          <w:color w:val="00B050"/>
          <w:sz w:val="24"/>
          <w:szCs w:val="24"/>
        </w:rPr>
      </w:pPr>
      <w:r w:rsidRPr="00C53C03">
        <w:rPr>
          <w:rFonts w:ascii="Cambria" w:hAnsi="Cambria"/>
          <w:b/>
          <w:color w:val="00B050"/>
          <w:sz w:val="24"/>
          <w:szCs w:val="24"/>
        </w:rPr>
        <w:t>Presentation by Assam</w:t>
      </w:r>
    </w:p>
    <w:p w14:paraId="5B6B258B" w14:textId="737E0DB2" w:rsidR="00766BF4" w:rsidRPr="00E26787" w:rsidRDefault="00766BF4" w:rsidP="00766BF4">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nineteen</w:t>
      </w:r>
      <w:r w:rsidRPr="00E26787">
        <w:rPr>
          <w:rFonts w:ascii="Cambria" w:hAnsi="Cambria"/>
          <w:b/>
          <w:color w:val="9F8A0F"/>
          <w:sz w:val="20"/>
        </w:rPr>
        <w:t xml:space="preserve"> for the powerpoint</w:t>
      </w:r>
    </w:p>
    <w:p w14:paraId="724234C2"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Andhra Pradesh</w:t>
      </w:r>
    </w:p>
    <w:p w14:paraId="5CB7F40F" w14:textId="560D43D8" w:rsidR="00766BF4" w:rsidRPr="00E26787" w:rsidRDefault="00766BF4" w:rsidP="00766BF4">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twenty</w:t>
      </w:r>
      <w:r w:rsidRPr="00E26787">
        <w:rPr>
          <w:rFonts w:ascii="Cambria" w:hAnsi="Cambria"/>
          <w:b/>
          <w:color w:val="9F8A0F"/>
          <w:sz w:val="20"/>
        </w:rPr>
        <w:t xml:space="preserve"> for the powerpoint</w:t>
      </w:r>
    </w:p>
    <w:p w14:paraId="203EC63C"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Bihar</w:t>
      </w:r>
    </w:p>
    <w:p w14:paraId="0D2ACB3B" w14:textId="4DED0D15" w:rsidR="00766BF4" w:rsidRPr="00E26787" w:rsidRDefault="00766BF4" w:rsidP="00766BF4">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 xml:space="preserve">to Appendix </w:t>
      </w:r>
      <w:r w:rsidR="00C405D7">
        <w:rPr>
          <w:rFonts w:ascii="Cambria" w:hAnsi="Cambria"/>
          <w:b/>
          <w:color w:val="9F8A0F"/>
          <w:sz w:val="20"/>
        </w:rPr>
        <w:t>twenty one</w:t>
      </w:r>
      <w:r w:rsidRPr="00E26787">
        <w:rPr>
          <w:rFonts w:ascii="Cambria" w:hAnsi="Cambria"/>
          <w:b/>
          <w:color w:val="9F8A0F"/>
          <w:sz w:val="20"/>
        </w:rPr>
        <w:t xml:space="preserve"> for the powerpoint</w:t>
      </w:r>
    </w:p>
    <w:p w14:paraId="49B7CC44"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Haryana</w:t>
      </w:r>
    </w:p>
    <w:p w14:paraId="40415C34" w14:textId="3341939F" w:rsidR="00766BF4" w:rsidRPr="00E26787" w:rsidRDefault="00766BF4" w:rsidP="00766BF4">
      <w:pPr>
        <w:spacing w:line="276" w:lineRule="auto"/>
        <w:jc w:val="both"/>
        <w:rPr>
          <w:rFonts w:ascii="Cambria" w:hAnsi="Cambria"/>
          <w:b/>
          <w:sz w:val="20"/>
        </w:rPr>
      </w:pPr>
      <w:r w:rsidRPr="00E26787">
        <w:rPr>
          <w:rFonts w:ascii="Cambria" w:hAnsi="Cambria"/>
          <w:b/>
          <w:color w:val="9F8A0F"/>
          <w:sz w:val="20"/>
        </w:rPr>
        <w:t xml:space="preserve">Refer </w:t>
      </w:r>
      <w:r w:rsidR="00C405D7">
        <w:rPr>
          <w:rFonts w:ascii="Cambria" w:hAnsi="Cambria"/>
          <w:b/>
          <w:color w:val="9F8A0F"/>
          <w:sz w:val="20"/>
        </w:rPr>
        <w:t>to Appendix twenty two</w:t>
      </w:r>
      <w:r w:rsidRPr="00E26787">
        <w:rPr>
          <w:rFonts w:ascii="Cambria" w:hAnsi="Cambria"/>
          <w:b/>
          <w:color w:val="9F8A0F"/>
          <w:sz w:val="20"/>
        </w:rPr>
        <w:t xml:space="preserve"> for the powerpoint</w:t>
      </w:r>
    </w:p>
    <w:p w14:paraId="60475313" w14:textId="77777777" w:rsidR="004031D4" w:rsidRPr="00C53C03"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J&amp;K</w:t>
      </w:r>
    </w:p>
    <w:p w14:paraId="21B469B5" w14:textId="562FA7F6" w:rsidR="00C65AF7" w:rsidRPr="00E26787" w:rsidRDefault="00C65AF7" w:rsidP="00C65AF7">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 xml:space="preserve">to Appendix twenty three </w:t>
      </w:r>
      <w:r w:rsidRPr="00E26787">
        <w:rPr>
          <w:rFonts w:ascii="Cambria" w:hAnsi="Cambria"/>
          <w:b/>
          <w:color w:val="9F8A0F"/>
          <w:sz w:val="20"/>
        </w:rPr>
        <w:t>for the powerpoint</w:t>
      </w:r>
    </w:p>
    <w:p w14:paraId="05FD2053"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Karnataka</w:t>
      </w:r>
    </w:p>
    <w:p w14:paraId="4F06684E" w14:textId="78D8BC88" w:rsidR="00C65AF7" w:rsidRPr="00E26787" w:rsidRDefault="00C65AF7" w:rsidP="00C65AF7">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twenty four</w:t>
      </w:r>
      <w:r w:rsidRPr="00E26787">
        <w:rPr>
          <w:rFonts w:ascii="Cambria" w:hAnsi="Cambria"/>
          <w:b/>
          <w:color w:val="9F8A0F"/>
          <w:sz w:val="20"/>
        </w:rPr>
        <w:t xml:space="preserve"> for the powerpoint</w:t>
      </w:r>
    </w:p>
    <w:p w14:paraId="153C6E59"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Kerala</w:t>
      </w:r>
    </w:p>
    <w:p w14:paraId="27A63071" w14:textId="7E44120E" w:rsidR="00C65AF7" w:rsidRPr="00E26787" w:rsidRDefault="00C65AF7" w:rsidP="00C65AF7">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twenty five</w:t>
      </w:r>
      <w:r w:rsidRPr="00E26787">
        <w:rPr>
          <w:rFonts w:ascii="Cambria" w:hAnsi="Cambria"/>
          <w:b/>
          <w:color w:val="9F8A0F"/>
          <w:sz w:val="20"/>
        </w:rPr>
        <w:t xml:space="preserve"> for the powerpoint</w:t>
      </w:r>
    </w:p>
    <w:p w14:paraId="7E556235"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Telangana</w:t>
      </w:r>
    </w:p>
    <w:p w14:paraId="3B05E911" w14:textId="4591E8A8" w:rsidR="00C65AF7" w:rsidRPr="00E26787" w:rsidRDefault="00C65AF7" w:rsidP="00C65AF7">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twenty six</w:t>
      </w:r>
      <w:r w:rsidRPr="00E26787">
        <w:rPr>
          <w:rFonts w:ascii="Cambria" w:hAnsi="Cambria"/>
          <w:b/>
          <w:color w:val="9F8A0F"/>
          <w:sz w:val="20"/>
        </w:rPr>
        <w:t xml:space="preserve"> for the powerpoint</w:t>
      </w:r>
    </w:p>
    <w:p w14:paraId="12DCCEFB"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Uttar Pradesh</w:t>
      </w:r>
    </w:p>
    <w:p w14:paraId="6574233A" w14:textId="22662E63" w:rsidR="0085074B" w:rsidRPr="00E26787" w:rsidRDefault="0085074B" w:rsidP="0085074B">
      <w:pPr>
        <w:spacing w:line="276" w:lineRule="auto"/>
        <w:jc w:val="both"/>
        <w:rPr>
          <w:rFonts w:ascii="Cambria" w:hAnsi="Cambria"/>
          <w:b/>
          <w:sz w:val="20"/>
        </w:rPr>
      </w:pPr>
      <w:r w:rsidRPr="00E26787">
        <w:rPr>
          <w:rFonts w:ascii="Cambria" w:hAnsi="Cambria"/>
          <w:b/>
          <w:color w:val="9F8A0F"/>
          <w:sz w:val="20"/>
        </w:rPr>
        <w:t xml:space="preserve">Refer </w:t>
      </w:r>
      <w:r>
        <w:rPr>
          <w:rFonts w:ascii="Cambria" w:hAnsi="Cambria"/>
          <w:b/>
          <w:color w:val="9F8A0F"/>
          <w:sz w:val="20"/>
        </w:rPr>
        <w:t>to Appendix twenty seven</w:t>
      </w:r>
      <w:r w:rsidRPr="00E26787">
        <w:rPr>
          <w:rFonts w:ascii="Cambria" w:hAnsi="Cambria"/>
          <w:b/>
          <w:color w:val="9F8A0F"/>
          <w:sz w:val="20"/>
        </w:rPr>
        <w:t xml:space="preserve"> for the powerpoint</w:t>
      </w:r>
    </w:p>
    <w:p w14:paraId="4712EB68" w14:textId="77777777" w:rsidR="004031D4" w:rsidRDefault="004031D4" w:rsidP="004031D4">
      <w:pPr>
        <w:spacing w:line="276" w:lineRule="auto"/>
        <w:jc w:val="both"/>
        <w:rPr>
          <w:rFonts w:ascii="Cambria" w:hAnsi="Cambria"/>
          <w:b/>
          <w:color w:val="00B050"/>
          <w:sz w:val="24"/>
          <w:szCs w:val="24"/>
        </w:rPr>
      </w:pPr>
      <w:r w:rsidRPr="00C53C03">
        <w:rPr>
          <w:rFonts w:ascii="Cambria" w:hAnsi="Cambria"/>
          <w:b/>
          <w:color w:val="00B050"/>
          <w:sz w:val="24"/>
          <w:szCs w:val="24"/>
        </w:rPr>
        <w:t>Presentation by West Bengal</w:t>
      </w:r>
    </w:p>
    <w:p w14:paraId="62367741" w14:textId="43B6BFDB" w:rsidR="0024008D" w:rsidRPr="0085074B" w:rsidRDefault="0085074B" w:rsidP="004031D4">
      <w:pPr>
        <w:spacing w:line="276" w:lineRule="auto"/>
        <w:jc w:val="both"/>
        <w:rPr>
          <w:rStyle w:val="Hyperlink"/>
          <w:rFonts w:ascii="Cambria" w:hAnsi="Cambria"/>
          <w:b/>
          <w:color w:val="auto"/>
          <w:sz w:val="20"/>
          <w:u w:val="none"/>
        </w:rPr>
      </w:pPr>
      <w:r w:rsidRPr="00E26787">
        <w:rPr>
          <w:rFonts w:ascii="Cambria" w:hAnsi="Cambria"/>
          <w:b/>
          <w:color w:val="9F8A0F"/>
          <w:sz w:val="20"/>
        </w:rPr>
        <w:t xml:space="preserve">Refer </w:t>
      </w:r>
      <w:r>
        <w:rPr>
          <w:rFonts w:ascii="Cambria" w:hAnsi="Cambria"/>
          <w:b/>
          <w:color w:val="9F8A0F"/>
          <w:sz w:val="20"/>
        </w:rPr>
        <w:t>to Appendix twenty eight</w:t>
      </w:r>
      <w:r w:rsidRPr="00E26787">
        <w:rPr>
          <w:rFonts w:ascii="Cambria" w:hAnsi="Cambria"/>
          <w:b/>
          <w:color w:val="9F8A0F"/>
          <w:sz w:val="20"/>
        </w:rPr>
        <w:t xml:space="preserve"> for the powerpoint</w:t>
      </w:r>
    </w:p>
    <w:p w14:paraId="12DE79CA" w14:textId="77777777" w:rsidR="004031D4" w:rsidRDefault="004031D4" w:rsidP="004031D4">
      <w:pPr>
        <w:pStyle w:val="Heading2"/>
        <w:spacing w:after="240"/>
        <w:rPr>
          <w:rFonts w:ascii="Cambria" w:eastAsia="Times New Roman" w:hAnsi="Cambria"/>
          <w:b/>
          <w:color w:val="7030A0"/>
          <w:sz w:val="24"/>
        </w:rPr>
      </w:pPr>
      <w:bookmarkStart w:id="65" w:name="_Toc26352540"/>
      <w:r w:rsidRPr="00AC3589">
        <w:rPr>
          <w:rFonts w:ascii="Cambria" w:eastAsia="Times New Roman" w:hAnsi="Cambria"/>
          <w:b/>
          <w:color w:val="7030A0"/>
          <w:sz w:val="24"/>
        </w:rPr>
        <w:t xml:space="preserve">Remarks by the Chair: </w:t>
      </w:r>
      <w:r>
        <w:rPr>
          <w:rFonts w:ascii="Cambria" w:eastAsia="Times New Roman" w:hAnsi="Cambria"/>
          <w:b/>
          <w:color w:val="7030A0"/>
          <w:sz w:val="24"/>
        </w:rPr>
        <w:t>Dr. B R Mamatha, IAS, Mission Director, Karnataka</w:t>
      </w:r>
      <w:bookmarkEnd w:id="65"/>
    </w:p>
    <w:p w14:paraId="7BF2EAEF" w14:textId="3AAEFEA8" w:rsidR="004031D4" w:rsidRPr="00B45691" w:rsidRDefault="004031D4" w:rsidP="004031D4">
      <w:pPr>
        <w:pStyle w:val="ListParagraph"/>
        <w:numPr>
          <w:ilvl w:val="0"/>
          <w:numId w:val="71"/>
        </w:numPr>
        <w:spacing w:after="240"/>
        <w:jc w:val="both"/>
        <w:rPr>
          <w:rFonts w:ascii="Cambria" w:hAnsi="Cambria" w:cs="Times New Roman"/>
          <w:sz w:val="24"/>
          <w:szCs w:val="24"/>
        </w:rPr>
      </w:pPr>
      <w:r w:rsidRPr="00B45691">
        <w:rPr>
          <w:rFonts w:ascii="Cambria" w:hAnsi="Cambria" w:cs="Times New Roman"/>
          <w:sz w:val="24"/>
          <w:szCs w:val="24"/>
        </w:rPr>
        <w:t>Sta</w:t>
      </w:r>
      <w:r w:rsidR="00E86301">
        <w:rPr>
          <w:rFonts w:ascii="Cambria" w:hAnsi="Cambria" w:cs="Times New Roman"/>
          <w:sz w:val="24"/>
          <w:szCs w:val="24"/>
        </w:rPr>
        <w:t>te</w:t>
      </w:r>
      <w:r w:rsidRPr="00B45691">
        <w:rPr>
          <w:rFonts w:ascii="Cambria" w:hAnsi="Cambria" w:cs="Times New Roman"/>
          <w:sz w:val="24"/>
          <w:szCs w:val="24"/>
        </w:rPr>
        <w:t xml:space="preserve"> wise best practices highlighted by the chair.</w:t>
      </w:r>
    </w:p>
    <w:p w14:paraId="312BC7A3"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Everyone agreed to involve community persons in mobilization process</w:t>
      </w:r>
    </w:p>
    <w:p w14:paraId="779698F2" w14:textId="63ED7742"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Field exposure during bat</w:t>
      </w:r>
      <w:r w:rsidR="00E86301">
        <w:rPr>
          <w:rFonts w:ascii="Cambria" w:hAnsi="Cambria" w:cs="Times New Roman"/>
          <w:sz w:val="24"/>
          <w:szCs w:val="24"/>
        </w:rPr>
        <w:t>ch freezing to avoid drop out</w:t>
      </w:r>
    </w:p>
    <w:p w14:paraId="677668DC"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 xml:space="preserve">Setting up of Call Centre </w:t>
      </w:r>
    </w:p>
    <w:p w14:paraId="44A19DF5"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Creating Pool of trainers</w:t>
      </w:r>
    </w:p>
    <w:p w14:paraId="07359846"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 xml:space="preserve">Skill DEED </w:t>
      </w:r>
    </w:p>
    <w:p w14:paraId="2E1F67DC"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Concentrate on IEC using social media where collectors and deputy collectors are involved during mobilization</w:t>
      </w:r>
    </w:p>
    <w:p w14:paraId="05E01FC4"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 xml:space="preserve">Door to Sandesh  </w:t>
      </w:r>
    </w:p>
    <w:p w14:paraId="022F6891"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Convergence of SHG and DDU-GKY</w:t>
      </w:r>
    </w:p>
    <w:p w14:paraId="6FCB254A" w14:textId="77777777" w:rsidR="004031D4" w:rsidRPr="00B45691" w:rsidRDefault="004031D4" w:rsidP="004031D4">
      <w:pPr>
        <w:pStyle w:val="ListParagraph"/>
        <w:numPr>
          <w:ilvl w:val="0"/>
          <w:numId w:val="71"/>
        </w:numPr>
        <w:spacing w:after="160"/>
        <w:jc w:val="both"/>
        <w:rPr>
          <w:rFonts w:ascii="Cambria" w:hAnsi="Cambria" w:cs="Times New Roman"/>
          <w:sz w:val="24"/>
          <w:szCs w:val="24"/>
        </w:rPr>
      </w:pPr>
      <w:r w:rsidRPr="00B45691">
        <w:rPr>
          <w:rFonts w:ascii="Cambria" w:hAnsi="Cambria" w:cs="Times New Roman"/>
          <w:sz w:val="24"/>
          <w:szCs w:val="24"/>
        </w:rPr>
        <w:t>Alumni meets to be conducted</w:t>
      </w:r>
    </w:p>
    <w:p w14:paraId="6D77CAFC" w14:textId="77777777" w:rsidR="0025611C" w:rsidRPr="00480BC9" w:rsidRDefault="0025611C" w:rsidP="00480BC9">
      <w:pPr>
        <w:pStyle w:val="Heading1"/>
        <w:spacing w:after="240"/>
        <w:jc w:val="both"/>
        <w:rPr>
          <w:rFonts w:ascii="Cambria" w:hAnsi="Cambria"/>
          <w:b/>
          <w:sz w:val="28"/>
        </w:rPr>
      </w:pPr>
      <w:bookmarkStart w:id="66" w:name="_Toc26352541"/>
      <w:r w:rsidRPr="00480BC9">
        <w:rPr>
          <w:rFonts w:ascii="Cambria" w:hAnsi="Cambria"/>
          <w:b/>
          <w:sz w:val="28"/>
          <w:szCs w:val="28"/>
        </w:rPr>
        <w:t xml:space="preserve">Session 10: Recommendations from MoRD </w:t>
      </w:r>
      <w:r w:rsidRPr="00480BC9">
        <w:rPr>
          <w:rFonts w:ascii="Cambria" w:hAnsi="Cambria"/>
          <w:b/>
          <w:sz w:val="28"/>
        </w:rPr>
        <w:t>by Shri Charanjit Singh, Joint Secretary (Skills), MoRD</w:t>
      </w:r>
      <w:bookmarkEnd w:id="66"/>
    </w:p>
    <w:p w14:paraId="27B31FFB" w14:textId="77777777" w:rsidR="0025611C" w:rsidRPr="00732E89" w:rsidRDefault="0025611C" w:rsidP="001B4460">
      <w:pPr>
        <w:pStyle w:val="ListParagraph"/>
        <w:numPr>
          <w:ilvl w:val="0"/>
          <w:numId w:val="58"/>
        </w:numPr>
        <w:spacing w:after="240"/>
        <w:jc w:val="both"/>
        <w:rPr>
          <w:rFonts w:ascii="Cambria" w:hAnsi="Cambria"/>
          <w:color w:val="000000" w:themeColor="text1"/>
          <w:sz w:val="24"/>
          <w:szCs w:val="23"/>
        </w:rPr>
      </w:pPr>
      <w:r w:rsidRPr="00732E89">
        <w:rPr>
          <w:rFonts w:ascii="Cambria" w:hAnsi="Cambria"/>
          <w:color w:val="000000" w:themeColor="text1"/>
          <w:sz w:val="24"/>
          <w:szCs w:val="23"/>
        </w:rPr>
        <w:t>Objective is same to make DDU-GKY successful scheme</w:t>
      </w:r>
    </w:p>
    <w:p w14:paraId="1DDEB288" w14:textId="77777777" w:rsidR="0025611C" w:rsidRPr="00732E89" w:rsidRDefault="0025611C" w:rsidP="001B4460">
      <w:pPr>
        <w:pStyle w:val="ListParagraph"/>
        <w:numPr>
          <w:ilvl w:val="0"/>
          <w:numId w:val="58"/>
        </w:numPr>
        <w:jc w:val="both"/>
        <w:rPr>
          <w:rFonts w:ascii="Cambria" w:hAnsi="Cambria"/>
          <w:color w:val="000000" w:themeColor="text1"/>
          <w:sz w:val="24"/>
          <w:szCs w:val="23"/>
        </w:rPr>
      </w:pPr>
      <w:r w:rsidRPr="00732E89">
        <w:rPr>
          <w:rFonts w:ascii="Cambria" w:hAnsi="Cambria"/>
          <w:color w:val="000000" w:themeColor="text1"/>
          <w:sz w:val="24"/>
          <w:szCs w:val="23"/>
        </w:rPr>
        <w:t>To change the life cycle of a person we move the person from rural poverty to urban centre by making them to earn their livelihood is a big challenge</w:t>
      </w:r>
    </w:p>
    <w:p w14:paraId="0373D6CA" w14:textId="0CB7BADB" w:rsidR="0025611C" w:rsidRPr="00732E89" w:rsidRDefault="0025611C" w:rsidP="001B4460">
      <w:pPr>
        <w:pStyle w:val="ListParagraph"/>
        <w:numPr>
          <w:ilvl w:val="0"/>
          <w:numId w:val="58"/>
        </w:numPr>
        <w:jc w:val="both"/>
        <w:rPr>
          <w:rFonts w:ascii="Cambria" w:hAnsi="Cambria"/>
          <w:color w:val="000000" w:themeColor="text1"/>
          <w:sz w:val="24"/>
          <w:szCs w:val="23"/>
        </w:rPr>
      </w:pPr>
      <w:r w:rsidRPr="00732E89">
        <w:rPr>
          <w:rFonts w:ascii="Cambria" w:hAnsi="Cambria"/>
          <w:color w:val="000000" w:themeColor="text1"/>
          <w:sz w:val="24"/>
          <w:szCs w:val="23"/>
        </w:rPr>
        <w:t>MoRD, NIRD</w:t>
      </w:r>
      <w:r w:rsidR="00E86301">
        <w:rPr>
          <w:rFonts w:ascii="Cambria" w:hAnsi="Cambria"/>
          <w:color w:val="000000" w:themeColor="text1"/>
          <w:sz w:val="24"/>
          <w:szCs w:val="23"/>
        </w:rPr>
        <w:t>PR, NABCONS, SRLM and others have to address all the challenges as</w:t>
      </w:r>
      <w:r w:rsidRPr="00732E89">
        <w:rPr>
          <w:rFonts w:ascii="Cambria" w:hAnsi="Cambria"/>
          <w:color w:val="000000" w:themeColor="text1"/>
          <w:sz w:val="24"/>
          <w:szCs w:val="23"/>
        </w:rPr>
        <w:t xml:space="preserve"> a united team</w:t>
      </w:r>
    </w:p>
    <w:p w14:paraId="0E03AC86" w14:textId="189518DB" w:rsidR="0025611C" w:rsidRPr="00480BC9" w:rsidRDefault="0025611C" w:rsidP="00AF004B">
      <w:pPr>
        <w:pStyle w:val="Heading1"/>
        <w:spacing w:after="240"/>
        <w:jc w:val="both"/>
        <w:rPr>
          <w:rFonts w:ascii="Cambria" w:hAnsi="Cambria" w:cs="Times New Roman"/>
          <w:b/>
          <w:sz w:val="28"/>
        </w:rPr>
      </w:pPr>
      <w:bookmarkStart w:id="67" w:name="_Toc26352542"/>
      <w:r w:rsidRPr="00480BC9">
        <w:rPr>
          <w:rFonts w:ascii="Cambria" w:hAnsi="Cambria"/>
          <w:b/>
          <w:sz w:val="28"/>
        </w:rPr>
        <w:t xml:space="preserve">Session 11: Concluding Remarks and Way Forward </w:t>
      </w:r>
      <w:r w:rsidR="00ED2BD1" w:rsidRPr="00480BC9">
        <w:rPr>
          <w:rFonts w:ascii="Cambria" w:hAnsi="Cambria"/>
          <w:b/>
          <w:sz w:val="28"/>
        </w:rPr>
        <w:t xml:space="preserve">by </w:t>
      </w:r>
      <w:r w:rsidRPr="00480BC9">
        <w:rPr>
          <w:rFonts w:ascii="Cambria" w:hAnsi="Cambria" w:cs="Times New Roman"/>
          <w:b/>
          <w:sz w:val="28"/>
        </w:rPr>
        <w:t xml:space="preserve">Director General, </w:t>
      </w:r>
      <w:r w:rsidR="00A53889" w:rsidRPr="00480BC9">
        <w:rPr>
          <w:rFonts w:ascii="Cambria" w:hAnsi="Cambria" w:cs="Times New Roman"/>
          <w:b/>
          <w:sz w:val="28"/>
        </w:rPr>
        <w:t xml:space="preserve">     </w:t>
      </w:r>
      <w:r w:rsidRPr="00480BC9">
        <w:rPr>
          <w:rFonts w:ascii="Cambria" w:hAnsi="Cambria" w:cs="Times New Roman"/>
          <w:b/>
          <w:sz w:val="28"/>
        </w:rPr>
        <w:t>Dr W. R Reddy</w:t>
      </w:r>
      <w:bookmarkEnd w:id="67"/>
    </w:p>
    <w:p w14:paraId="6BEAA278" w14:textId="1B3A4F0E" w:rsidR="00F659BF" w:rsidRPr="00F659BF" w:rsidRDefault="00F659BF" w:rsidP="001B4460">
      <w:pPr>
        <w:pStyle w:val="ListParagraph"/>
        <w:numPr>
          <w:ilvl w:val="0"/>
          <w:numId w:val="59"/>
        </w:numPr>
        <w:spacing w:after="240"/>
        <w:jc w:val="both"/>
        <w:rPr>
          <w:rFonts w:ascii="Cambria" w:hAnsi="Cambria"/>
          <w:color w:val="000000" w:themeColor="text1"/>
          <w:sz w:val="24"/>
          <w:szCs w:val="24"/>
        </w:rPr>
      </w:pPr>
      <w:r w:rsidRPr="00F659BF">
        <w:rPr>
          <w:rFonts w:ascii="Cambria" w:hAnsi="Cambria"/>
          <w:color w:val="000000" w:themeColor="text1"/>
          <w:sz w:val="24"/>
          <w:szCs w:val="24"/>
        </w:rPr>
        <w:t xml:space="preserve">The vision should be creating </w:t>
      </w:r>
      <w:r w:rsidR="009D0691">
        <w:rPr>
          <w:rFonts w:ascii="Cambria" w:hAnsi="Cambria"/>
          <w:color w:val="000000" w:themeColor="text1"/>
          <w:sz w:val="24"/>
          <w:szCs w:val="24"/>
        </w:rPr>
        <w:t xml:space="preserve">a </w:t>
      </w:r>
      <w:r w:rsidRPr="00F659BF">
        <w:rPr>
          <w:rFonts w:ascii="Cambria" w:hAnsi="Cambria"/>
          <w:color w:val="000000" w:themeColor="text1"/>
          <w:sz w:val="24"/>
          <w:szCs w:val="24"/>
        </w:rPr>
        <w:t>few lakhs of happy families not just giving small jobs. The great thing will be when these youngsters go out for work, settle down, get married and have proper career</w:t>
      </w:r>
    </w:p>
    <w:p w14:paraId="2367CD68"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Continuously innovate, connect and collaborate with large number of agencies like SCC</w:t>
      </w:r>
    </w:p>
    <w:p w14:paraId="603FD357"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Intensive engagement with industry</w:t>
      </w:r>
    </w:p>
    <w:p w14:paraId="0B9B922A"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Combination of QPs and trades could be a way forward</w:t>
      </w:r>
    </w:p>
    <w:p w14:paraId="6A431BC3"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Groom and train large number of trainers</w:t>
      </w:r>
    </w:p>
    <w:p w14:paraId="2B8D051F"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Look at skilling holistically</w:t>
      </w:r>
    </w:p>
    <w:p w14:paraId="5C0A44B6" w14:textId="57377E81"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App</w:t>
      </w:r>
      <w:r w:rsidR="005E1229">
        <w:rPr>
          <w:rFonts w:ascii="Cambria" w:hAnsi="Cambria"/>
          <w:color w:val="000000" w:themeColor="text1"/>
          <w:sz w:val="24"/>
          <w:szCs w:val="24"/>
        </w:rPr>
        <w:t>r</w:t>
      </w:r>
      <w:r w:rsidRPr="00F659BF">
        <w:rPr>
          <w:rFonts w:ascii="Cambria" w:hAnsi="Cambria"/>
          <w:color w:val="000000" w:themeColor="text1"/>
          <w:sz w:val="24"/>
          <w:szCs w:val="24"/>
        </w:rPr>
        <w:t>enticeship-based learning, NAPS to be explored</w:t>
      </w:r>
    </w:p>
    <w:p w14:paraId="10FADAC7"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We need to understand why there is a trust deficit once a PIA-trained and SSC assessed candidate comes out</w:t>
      </w:r>
    </w:p>
    <w:p w14:paraId="02A7C3E9"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Skill gap analysis needs to be reliable, dynamic and concurrent</w:t>
      </w:r>
    </w:p>
    <w:p w14:paraId="79137D49"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For CAPEX-heavy job roles, can we leverage CSR</w:t>
      </w:r>
    </w:p>
    <w:p w14:paraId="7BBA49D6"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There should be smooth data flow between SSCs, SRLMs</w:t>
      </w:r>
    </w:p>
    <w:p w14:paraId="34AF924D"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Sector-wise workshop should be conducted with SRLMs and PIAs</w:t>
      </w:r>
    </w:p>
    <w:p w14:paraId="4E8C5BAE"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There is a need to orient the PIAs on which trades are to be promoted</w:t>
      </w:r>
    </w:p>
    <w:p w14:paraId="79A5F587" w14:textId="2FCFE785"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 xml:space="preserve">Time has come to move to evidence based approach like </w:t>
      </w:r>
      <w:r w:rsidR="00E6110C">
        <w:rPr>
          <w:rFonts w:ascii="Cambria" w:hAnsi="Cambria"/>
          <w:color w:val="000000" w:themeColor="text1"/>
          <w:sz w:val="24"/>
          <w:szCs w:val="24"/>
        </w:rPr>
        <w:t xml:space="preserve">in </w:t>
      </w:r>
      <w:r w:rsidRPr="00F659BF">
        <w:rPr>
          <w:rFonts w:ascii="Cambria" w:hAnsi="Cambria"/>
          <w:color w:val="000000" w:themeColor="text1"/>
          <w:sz w:val="24"/>
          <w:szCs w:val="24"/>
        </w:rPr>
        <w:t>Tata STRIVE. The tools they are using serves the data to see what is working and what not is working</w:t>
      </w:r>
    </w:p>
    <w:p w14:paraId="6EC93BA5"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 xml:space="preserve">Look for the interventions based on the evidences for which we have to come on a common platform for data capturing, data aggregation and then moving for analytics </w:t>
      </w:r>
    </w:p>
    <w:p w14:paraId="39020FAB"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Kaushal Bharat should be on boarded by all the states. Link up of all the data to be done by their ERP and Kaushal Bharat</w:t>
      </w:r>
    </w:p>
    <w:p w14:paraId="1F1FEE29" w14:textId="77777777" w:rsidR="00F659BF" w:rsidRPr="00F659BF" w:rsidRDefault="00F659BF" w:rsidP="001B4460">
      <w:pPr>
        <w:pStyle w:val="ListParagraph"/>
        <w:numPr>
          <w:ilvl w:val="0"/>
          <w:numId w:val="59"/>
        </w:numPr>
        <w:jc w:val="both"/>
        <w:rPr>
          <w:rFonts w:ascii="Cambria" w:hAnsi="Cambria"/>
          <w:color w:val="000000" w:themeColor="text1"/>
          <w:sz w:val="24"/>
          <w:szCs w:val="24"/>
        </w:rPr>
      </w:pPr>
      <w:r w:rsidRPr="00F659BF">
        <w:rPr>
          <w:rFonts w:ascii="Cambria" w:hAnsi="Cambria"/>
          <w:color w:val="000000" w:themeColor="text1"/>
          <w:sz w:val="24"/>
          <w:szCs w:val="24"/>
        </w:rPr>
        <w:t>After getting adequate data make a team for analytics for feedback and inputs for better implementations for this scheme</w:t>
      </w:r>
    </w:p>
    <w:p w14:paraId="6279047D" w14:textId="270068F9" w:rsidR="0025611C" w:rsidRDefault="00F659BF" w:rsidP="001B4460">
      <w:pPr>
        <w:pStyle w:val="ListParagraph"/>
        <w:numPr>
          <w:ilvl w:val="0"/>
          <w:numId w:val="59"/>
        </w:numPr>
        <w:jc w:val="both"/>
        <w:rPr>
          <w:rFonts w:ascii="Cambria" w:hAnsi="Cambria"/>
          <w:color w:val="000000" w:themeColor="text1"/>
          <w:sz w:val="23"/>
          <w:szCs w:val="23"/>
        </w:rPr>
      </w:pPr>
      <w:r w:rsidRPr="00F659BF">
        <w:rPr>
          <w:rFonts w:ascii="Cambria" w:hAnsi="Cambria"/>
          <w:color w:val="000000" w:themeColor="text1"/>
          <w:sz w:val="24"/>
          <w:szCs w:val="24"/>
        </w:rPr>
        <w:t>Handholding and proper care to be taken for the PIAs to move the activities ahead and for better improvement</w:t>
      </w:r>
      <w:r w:rsidR="0025611C" w:rsidRPr="00C53C03">
        <w:rPr>
          <w:rFonts w:ascii="Cambria" w:hAnsi="Cambria"/>
          <w:color w:val="000000" w:themeColor="text1"/>
          <w:sz w:val="23"/>
          <w:szCs w:val="23"/>
        </w:rPr>
        <w:t xml:space="preserve">  </w:t>
      </w:r>
    </w:p>
    <w:p w14:paraId="54EB0C00" w14:textId="77777777" w:rsidR="0085074B" w:rsidRDefault="0085074B" w:rsidP="0085074B">
      <w:pPr>
        <w:jc w:val="both"/>
        <w:rPr>
          <w:rFonts w:ascii="Cambria" w:hAnsi="Cambria"/>
          <w:color w:val="000000" w:themeColor="text1"/>
          <w:sz w:val="23"/>
          <w:szCs w:val="23"/>
        </w:rPr>
      </w:pPr>
    </w:p>
    <w:p w14:paraId="79DE290A" w14:textId="77777777" w:rsidR="0085074B" w:rsidRPr="0085074B" w:rsidRDefault="0085074B" w:rsidP="0085074B">
      <w:pPr>
        <w:jc w:val="both"/>
        <w:rPr>
          <w:rFonts w:ascii="Cambria" w:hAnsi="Cambria"/>
          <w:color w:val="000000" w:themeColor="text1"/>
          <w:sz w:val="23"/>
          <w:szCs w:val="23"/>
        </w:rPr>
      </w:pPr>
    </w:p>
    <w:p w14:paraId="57AE2439" w14:textId="77777777" w:rsidR="0025611C" w:rsidRPr="00AF004B" w:rsidRDefault="0025611C" w:rsidP="00AF004B">
      <w:pPr>
        <w:pStyle w:val="Heading1"/>
        <w:spacing w:after="240"/>
        <w:jc w:val="both"/>
        <w:rPr>
          <w:rFonts w:ascii="Cambria" w:hAnsi="Cambria"/>
          <w:b/>
          <w:sz w:val="28"/>
        </w:rPr>
      </w:pPr>
      <w:bookmarkStart w:id="68" w:name="_Toc26352543"/>
      <w:r w:rsidRPr="00AF004B">
        <w:rPr>
          <w:rFonts w:ascii="Cambria" w:hAnsi="Cambria"/>
          <w:b/>
          <w:sz w:val="28"/>
        </w:rPr>
        <w:t>Session 12: Felicitation of Guests</w:t>
      </w:r>
      <w:bookmarkEnd w:id="68"/>
      <w:r w:rsidRPr="00AF004B">
        <w:rPr>
          <w:rFonts w:ascii="Cambria" w:hAnsi="Cambria"/>
          <w:b/>
          <w:sz w:val="28"/>
        </w:rPr>
        <w:t xml:space="preserve"> </w:t>
      </w:r>
    </w:p>
    <w:p w14:paraId="4EB07F5D" w14:textId="77777777" w:rsidR="0025611C" w:rsidRPr="00711611" w:rsidRDefault="0025611C" w:rsidP="00AF004B">
      <w:pPr>
        <w:spacing w:after="240"/>
        <w:jc w:val="both"/>
        <w:rPr>
          <w:rFonts w:ascii="Cambria" w:hAnsi="Cambria"/>
          <w:color w:val="000000" w:themeColor="text1"/>
          <w:sz w:val="24"/>
          <w:szCs w:val="23"/>
        </w:rPr>
      </w:pPr>
      <w:r w:rsidRPr="00711611">
        <w:rPr>
          <w:rFonts w:ascii="Cambria" w:hAnsi="Cambria"/>
          <w:color w:val="000000" w:themeColor="text1"/>
          <w:sz w:val="24"/>
          <w:szCs w:val="23"/>
        </w:rPr>
        <w:t>Director General, Dr W. R Reddy presented memento to all the guests.</w:t>
      </w:r>
    </w:p>
    <w:p w14:paraId="6412F8C3" w14:textId="77777777" w:rsidR="0025611C" w:rsidRPr="00AF004B" w:rsidRDefault="0025611C" w:rsidP="00AF004B">
      <w:pPr>
        <w:pStyle w:val="Heading1"/>
        <w:spacing w:after="240"/>
        <w:jc w:val="both"/>
        <w:rPr>
          <w:rFonts w:ascii="Cambria" w:hAnsi="Cambria"/>
          <w:b/>
          <w:color w:val="000000" w:themeColor="text1"/>
          <w:sz w:val="28"/>
        </w:rPr>
      </w:pPr>
      <w:bookmarkStart w:id="69" w:name="_Toc26352544"/>
      <w:r w:rsidRPr="00AF004B">
        <w:rPr>
          <w:rFonts w:ascii="Cambria" w:hAnsi="Cambria"/>
          <w:b/>
          <w:sz w:val="28"/>
        </w:rPr>
        <w:t>Vote of Thanks by Shri Shankar Dutt Kabdal, Director - M&amp;E, DDU-GKY, NIRDPR</w:t>
      </w:r>
      <w:bookmarkEnd w:id="69"/>
      <w:r w:rsidRPr="00AF004B">
        <w:rPr>
          <w:rFonts w:ascii="Cambria" w:hAnsi="Cambria"/>
          <w:b/>
          <w:sz w:val="28"/>
        </w:rPr>
        <w:t xml:space="preserve">  </w:t>
      </w:r>
    </w:p>
    <w:p w14:paraId="46DE32D9" w14:textId="0F7BCC1C" w:rsidR="0025611C" w:rsidRPr="00711611" w:rsidRDefault="0025611C" w:rsidP="00AF004B">
      <w:pPr>
        <w:spacing w:after="240"/>
        <w:jc w:val="both"/>
        <w:rPr>
          <w:rFonts w:ascii="Cambria" w:hAnsi="Cambria"/>
          <w:color w:val="000000" w:themeColor="text1"/>
          <w:sz w:val="24"/>
          <w:szCs w:val="23"/>
        </w:rPr>
      </w:pPr>
      <w:r w:rsidRPr="00711611">
        <w:rPr>
          <w:rFonts w:ascii="Cambria" w:hAnsi="Cambria"/>
          <w:color w:val="000000" w:themeColor="text1"/>
          <w:sz w:val="24"/>
          <w:szCs w:val="23"/>
        </w:rPr>
        <w:t>Shri Shankar Dutt Kabdal, Director (M</w:t>
      </w:r>
      <w:r w:rsidR="00E6110C">
        <w:rPr>
          <w:rFonts w:ascii="Cambria" w:hAnsi="Cambria"/>
          <w:color w:val="000000" w:themeColor="text1"/>
          <w:sz w:val="24"/>
          <w:szCs w:val="23"/>
        </w:rPr>
        <w:t>&amp;E) proposed a vote of thanks for</w:t>
      </w:r>
      <w:r w:rsidRPr="00711611">
        <w:rPr>
          <w:rFonts w:ascii="Cambria" w:hAnsi="Cambria"/>
          <w:color w:val="000000" w:themeColor="text1"/>
          <w:sz w:val="24"/>
          <w:szCs w:val="23"/>
        </w:rPr>
        <w:t xml:space="preserve"> the guidance provided by Director General NIRDPR, Joint Secretary (Skills) MoRD, </w:t>
      </w:r>
      <w:r w:rsidR="00E6110C">
        <w:rPr>
          <w:rFonts w:ascii="Cambria" w:hAnsi="Cambria"/>
          <w:color w:val="000000" w:themeColor="text1"/>
          <w:sz w:val="24"/>
          <w:szCs w:val="23"/>
        </w:rPr>
        <w:t xml:space="preserve">to </w:t>
      </w:r>
      <w:r w:rsidRPr="00711611">
        <w:rPr>
          <w:rFonts w:ascii="Cambria" w:hAnsi="Cambria"/>
          <w:color w:val="000000" w:themeColor="text1"/>
          <w:sz w:val="24"/>
          <w:szCs w:val="23"/>
        </w:rPr>
        <w:t>all the participants of the conclave and all those involved in logistics and arrangement to make this conclave a success.</w:t>
      </w:r>
    </w:p>
    <w:p w14:paraId="555178C9" w14:textId="77777777" w:rsidR="0025611C" w:rsidRDefault="0025611C" w:rsidP="0025611C">
      <w:pPr>
        <w:jc w:val="both"/>
        <w:rPr>
          <w:rFonts w:ascii="Cambria" w:hAnsi="Cambria"/>
          <w:color w:val="000000" w:themeColor="text1"/>
          <w:sz w:val="23"/>
          <w:szCs w:val="23"/>
        </w:rPr>
      </w:pPr>
    </w:p>
    <w:p w14:paraId="7B6E4631" w14:textId="77777777" w:rsidR="00EF4760" w:rsidRDefault="00EF4760" w:rsidP="0025611C">
      <w:pPr>
        <w:jc w:val="both"/>
        <w:rPr>
          <w:rFonts w:ascii="Cambria" w:hAnsi="Cambria"/>
          <w:color w:val="000000" w:themeColor="text1"/>
          <w:sz w:val="23"/>
          <w:szCs w:val="23"/>
        </w:rPr>
      </w:pPr>
    </w:p>
    <w:p w14:paraId="5087BF09" w14:textId="77777777" w:rsidR="00EF4760" w:rsidRDefault="00EF4760" w:rsidP="0025611C">
      <w:pPr>
        <w:jc w:val="both"/>
        <w:rPr>
          <w:rFonts w:ascii="Cambria" w:hAnsi="Cambria"/>
          <w:color w:val="000000" w:themeColor="text1"/>
          <w:sz w:val="23"/>
          <w:szCs w:val="23"/>
        </w:rPr>
      </w:pPr>
    </w:p>
    <w:p w14:paraId="02B89237" w14:textId="77777777" w:rsidR="00EF4760" w:rsidRDefault="00EF4760" w:rsidP="0025611C">
      <w:pPr>
        <w:jc w:val="both"/>
        <w:rPr>
          <w:rFonts w:ascii="Cambria" w:hAnsi="Cambria"/>
          <w:color w:val="000000" w:themeColor="text1"/>
          <w:sz w:val="23"/>
          <w:szCs w:val="23"/>
        </w:rPr>
      </w:pPr>
    </w:p>
    <w:p w14:paraId="7DCE0891" w14:textId="77777777" w:rsidR="00EF4760" w:rsidRDefault="00EF4760" w:rsidP="0025611C">
      <w:pPr>
        <w:jc w:val="both"/>
        <w:rPr>
          <w:rFonts w:ascii="Cambria" w:hAnsi="Cambria"/>
          <w:color w:val="000000" w:themeColor="text1"/>
          <w:sz w:val="23"/>
          <w:szCs w:val="23"/>
        </w:rPr>
      </w:pPr>
    </w:p>
    <w:p w14:paraId="642B928B" w14:textId="77777777" w:rsidR="00EF4760" w:rsidRDefault="00EF4760" w:rsidP="0025611C">
      <w:pPr>
        <w:jc w:val="both"/>
        <w:rPr>
          <w:rFonts w:ascii="Cambria" w:hAnsi="Cambria"/>
          <w:color w:val="000000" w:themeColor="text1"/>
          <w:sz w:val="23"/>
          <w:szCs w:val="23"/>
        </w:rPr>
      </w:pPr>
    </w:p>
    <w:p w14:paraId="76A1D69A" w14:textId="77777777" w:rsidR="00EF4760" w:rsidRDefault="00EF4760" w:rsidP="0025611C">
      <w:pPr>
        <w:jc w:val="both"/>
        <w:rPr>
          <w:rFonts w:ascii="Cambria" w:hAnsi="Cambria"/>
          <w:color w:val="000000" w:themeColor="text1"/>
          <w:sz w:val="23"/>
          <w:szCs w:val="23"/>
        </w:rPr>
      </w:pPr>
    </w:p>
    <w:p w14:paraId="39B2D8AB" w14:textId="77777777" w:rsidR="00EF4760" w:rsidRDefault="00EF4760" w:rsidP="0025611C">
      <w:pPr>
        <w:jc w:val="both"/>
        <w:rPr>
          <w:rFonts w:ascii="Cambria" w:hAnsi="Cambria"/>
          <w:color w:val="000000" w:themeColor="text1"/>
          <w:sz w:val="23"/>
          <w:szCs w:val="23"/>
        </w:rPr>
      </w:pPr>
    </w:p>
    <w:p w14:paraId="1D2EE261" w14:textId="77777777" w:rsidR="00EF4760" w:rsidRDefault="00EF4760" w:rsidP="0025611C">
      <w:pPr>
        <w:jc w:val="both"/>
        <w:rPr>
          <w:rFonts w:ascii="Cambria" w:hAnsi="Cambria"/>
          <w:color w:val="000000" w:themeColor="text1"/>
          <w:sz w:val="23"/>
          <w:szCs w:val="23"/>
        </w:rPr>
      </w:pPr>
    </w:p>
    <w:p w14:paraId="2AAF56F1" w14:textId="77777777" w:rsidR="00EF4760" w:rsidRDefault="00EF4760" w:rsidP="0025611C">
      <w:pPr>
        <w:jc w:val="both"/>
        <w:rPr>
          <w:rFonts w:ascii="Cambria" w:hAnsi="Cambria"/>
          <w:color w:val="000000" w:themeColor="text1"/>
          <w:sz w:val="23"/>
          <w:szCs w:val="23"/>
        </w:rPr>
      </w:pPr>
    </w:p>
    <w:p w14:paraId="23A71BC4" w14:textId="77777777" w:rsidR="00EF4760" w:rsidRDefault="00EF4760" w:rsidP="0025611C">
      <w:pPr>
        <w:jc w:val="both"/>
        <w:rPr>
          <w:rFonts w:ascii="Cambria" w:hAnsi="Cambria"/>
          <w:color w:val="000000" w:themeColor="text1"/>
          <w:sz w:val="23"/>
          <w:szCs w:val="23"/>
        </w:rPr>
      </w:pPr>
    </w:p>
    <w:p w14:paraId="5CE0FB3A" w14:textId="77777777" w:rsidR="00EF4760" w:rsidRDefault="00EF4760" w:rsidP="0025611C">
      <w:pPr>
        <w:jc w:val="both"/>
        <w:rPr>
          <w:rFonts w:ascii="Cambria" w:hAnsi="Cambria"/>
          <w:color w:val="000000" w:themeColor="text1"/>
          <w:sz w:val="23"/>
          <w:szCs w:val="23"/>
        </w:rPr>
      </w:pPr>
    </w:p>
    <w:p w14:paraId="3E12D5C8" w14:textId="77777777" w:rsidR="00EF4760" w:rsidRDefault="00EF4760" w:rsidP="0025611C">
      <w:pPr>
        <w:jc w:val="both"/>
        <w:rPr>
          <w:rFonts w:ascii="Cambria" w:hAnsi="Cambria"/>
          <w:color w:val="000000" w:themeColor="text1"/>
          <w:sz w:val="23"/>
          <w:szCs w:val="23"/>
        </w:rPr>
      </w:pPr>
    </w:p>
    <w:p w14:paraId="154E481C" w14:textId="77777777" w:rsidR="0085074B" w:rsidRDefault="0085074B" w:rsidP="0025611C">
      <w:pPr>
        <w:jc w:val="both"/>
        <w:rPr>
          <w:rFonts w:ascii="Cambria" w:hAnsi="Cambria"/>
          <w:color w:val="000000" w:themeColor="text1"/>
          <w:sz w:val="23"/>
          <w:szCs w:val="23"/>
        </w:rPr>
      </w:pPr>
    </w:p>
    <w:p w14:paraId="674A2F5F" w14:textId="77777777" w:rsidR="0085074B" w:rsidRDefault="0085074B" w:rsidP="0025611C">
      <w:pPr>
        <w:jc w:val="both"/>
        <w:rPr>
          <w:rFonts w:ascii="Cambria" w:hAnsi="Cambria"/>
          <w:color w:val="000000" w:themeColor="text1"/>
          <w:sz w:val="23"/>
          <w:szCs w:val="23"/>
        </w:rPr>
      </w:pPr>
    </w:p>
    <w:p w14:paraId="24083079" w14:textId="77777777" w:rsidR="0085074B" w:rsidRDefault="0085074B" w:rsidP="0025611C">
      <w:pPr>
        <w:jc w:val="both"/>
        <w:rPr>
          <w:rFonts w:ascii="Cambria" w:hAnsi="Cambria"/>
          <w:color w:val="000000" w:themeColor="text1"/>
          <w:sz w:val="23"/>
          <w:szCs w:val="23"/>
        </w:rPr>
      </w:pPr>
    </w:p>
    <w:p w14:paraId="69384714" w14:textId="77777777" w:rsidR="0085074B" w:rsidRDefault="0085074B" w:rsidP="0025611C">
      <w:pPr>
        <w:jc w:val="both"/>
        <w:rPr>
          <w:rFonts w:ascii="Cambria" w:hAnsi="Cambria"/>
          <w:color w:val="000000" w:themeColor="text1"/>
          <w:sz w:val="23"/>
          <w:szCs w:val="23"/>
        </w:rPr>
      </w:pPr>
    </w:p>
    <w:p w14:paraId="2F0BC227" w14:textId="77777777" w:rsidR="0085074B" w:rsidRDefault="0085074B" w:rsidP="0025611C">
      <w:pPr>
        <w:jc w:val="both"/>
        <w:rPr>
          <w:rFonts w:ascii="Cambria" w:hAnsi="Cambria"/>
          <w:color w:val="000000" w:themeColor="text1"/>
          <w:sz w:val="23"/>
          <w:szCs w:val="23"/>
        </w:rPr>
      </w:pPr>
    </w:p>
    <w:p w14:paraId="71241D9E" w14:textId="77777777" w:rsidR="0085074B" w:rsidRDefault="0085074B" w:rsidP="0025611C">
      <w:pPr>
        <w:jc w:val="both"/>
        <w:rPr>
          <w:rFonts w:ascii="Cambria" w:hAnsi="Cambria"/>
          <w:color w:val="000000" w:themeColor="text1"/>
          <w:sz w:val="23"/>
          <w:szCs w:val="23"/>
        </w:rPr>
      </w:pPr>
    </w:p>
    <w:p w14:paraId="1191333B" w14:textId="77777777" w:rsidR="0085074B" w:rsidRDefault="0085074B" w:rsidP="0025611C">
      <w:pPr>
        <w:jc w:val="both"/>
        <w:rPr>
          <w:rFonts w:ascii="Cambria" w:hAnsi="Cambria"/>
          <w:color w:val="000000" w:themeColor="text1"/>
          <w:sz w:val="23"/>
          <w:szCs w:val="23"/>
        </w:rPr>
      </w:pPr>
    </w:p>
    <w:p w14:paraId="0A672997" w14:textId="77777777" w:rsidR="0085074B" w:rsidRDefault="0085074B" w:rsidP="0025611C">
      <w:pPr>
        <w:jc w:val="both"/>
        <w:rPr>
          <w:rFonts w:ascii="Cambria" w:hAnsi="Cambria"/>
          <w:color w:val="000000" w:themeColor="text1"/>
          <w:sz w:val="23"/>
          <w:szCs w:val="23"/>
        </w:rPr>
      </w:pPr>
    </w:p>
    <w:p w14:paraId="73A04134" w14:textId="77777777" w:rsidR="00EF4760" w:rsidRDefault="00EF4760" w:rsidP="0025611C">
      <w:pPr>
        <w:jc w:val="both"/>
        <w:rPr>
          <w:rFonts w:ascii="Cambria" w:hAnsi="Cambria"/>
          <w:color w:val="000000" w:themeColor="text1"/>
          <w:sz w:val="23"/>
          <w:szCs w:val="23"/>
        </w:rPr>
      </w:pPr>
    </w:p>
    <w:p w14:paraId="65F26924" w14:textId="77777777" w:rsidR="00EF4760" w:rsidRPr="00C53C03" w:rsidRDefault="00EF4760" w:rsidP="0025611C">
      <w:pPr>
        <w:jc w:val="both"/>
        <w:rPr>
          <w:rFonts w:ascii="Cambria" w:hAnsi="Cambria"/>
          <w:color w:val="000000" w:themeColor="text1"/>
          <w:sz w:val="23"/>
          <w:szCs w:val="23"/>
        </w:rPr>
      </w:pPr>
    </w:p>
    <w:p w14:paraId="5DC2CA51" w14:textId="32393B28" w:rsidR="00CC2998" w:rsidRPr="00A329B0" w:rsidRDefault="00DB3F86" w:rsidP="00A329B0">
      <w:pPr>
        <w:pStyle w:val="Heading1"/>
        <w:spacing w:after="240"/>
        <w:rPr>
          <w:rStyle w:val="Hyperlink"/>
          <w:rFonts w:ascii="Cambria" w:hAnsi="Cambria"/>
          <w:b/>
          <w:color w:val="4472C4" w:themeColor="accent1"/>
          <w:sz w:val="24"/>
          <w:u w:val="none"/>
        </w:rPr>
      </w:pPr>
      <w:bookmarkStart w:id="70" w:name="_Toc26352545"/>
      <w:r w:rsidRPr="00A329B0">
        <w:rPr>
          <w:rFonts w:ascii="Cambria" w:hAnsi="Cambria"/>
          <w:b/>
          <w:sz w:val="28"/>
        </w:rPr>
        <w:t>Appendix</w:t>
      </w:r>
      <w:bookmarkEnd w:id="70"/>
    </w:p>
    <w:p w14:paraId="2A282AC6" w14:textId="4D0F0351" w:rsidR="00957F87" w:rsidRPr="00957F87" w:rsidRDefault="008971EB" w:rsidP="00A329B0">
      <w:pPr>
        <w:pStyle w:val="ListParagraph"/>
        <w:numPr>
          <w:ilvl w:val="0"/>
          <w:numId w:val="95"/>
        </w:numPr>
        <w:spacing w:after="240" w:line="360" w:lineRule="auto"/>
        <w:jc w:val="both"/>
        <w:rPr>
          <w:rFonts w:ascii="Cambria" w:hAnsi="Cambria"/>
          <w:b/>
          <w:color w:val="0563C1" w:themeColor="hyperlink"/>
          <w:sz w:val="20"/>
          <w:szCs w:val="23"/>
          <w:u w:val="single"/>
        </w:rPr>
      </w:pPr>
      <w:hyperlink r:id="rId38" w:history="1">
        <w:r w:rsidR="00957F87" w:rsidRPr="00957F87">
          <w:rPr>
            <w:rStyle w:val="Hyperlink"/>
            <w:rFonts w:ascii="Cambria" w:hAnsi="Cambria"/>
            <w:b/>
            <w:sz w:val="20"/>
            <w:szCs w:val="23"/>
          </w:rPr>
          <w:t>(Click here to view the presentation)</w:t>
        </w:r>
      </w:hyperlink>
    </w:p>
    <w:p w14:paraId="36230987" w14:textId="6D6ACB6F" w:rsidR="00DB3F86" w:rsidRDefault="008971EB" w:rsidP="00964F9A">
      <w:pPr>
        <w:pStyle w:val="ListParagraph"/>
        <w:spacing w:line="360" w:lineRule="auto"/>
        <w:jc w:val="both"/>
        <w:rPr>
          <w:rFonts w:ascii="Cambria" w:hAnsi="Cambria"/>
          <w:sz w:val="24"/>
        </w:rPr>
      </w:pPr>
      <w:r>
        <w:rPr>
          <w:noProof/>
        </w:rPr>
        <w:object w:dxaOrig="1440" w:dyaOrig="1440" w14:anchorId="1E367F21">
          <v:shape id="_x0000_s1057" type="#_x0000_t75" style="position:absolute;left:0;text-align:left;margin-left:0;margin-top:0;width:76.5pt;height:49.5pt;z-index:251668480;mso-position-horizontal:left;mso-position-horizontal-relative:text;mso-position-vertical-relative:text">
            <v:imagedata r:id="rId39" o:title=""/>
            <w10:wrap type="square" side="right"/>
          </v:shape>
          <o:OLEObject Type="Embed" ProgID="PowerPoint.Show.12" ShapeID="_x0000_s1057" DrawAspect="Icon" ObjectID="_1636967240" r:id="rId40"/>
        </w:object>
      </w:r>
      <w:r w:rsidR="00A329B0">
        <w:rPr>
          <w:rFonts w:ascii="Cambria" w:hAnsi="Cambria"/>
          <w:sz w:val="24"/>
        </w:rPr>
        <w:br w:type="textWrapping" w:clear="all"/>
      </w:r>
    </w:p>
    <w:p w14:paraId="0B4E3C7F" w14:textId="5058E0FC" w:rsidR="00707D53" w:rsidRPr="00707D53" w:rsidRDefault="008971EB" w:rsidP="00707D53">
      <w:pPr>
        <w:pStyle w:val="ListParagraph"/>
        <w:numPr>
          <w:ilvl w:val="0"/>
          <w:numId w:val="95"/>
        </w:numPr>
        <w:spacing w:line="360" w:lineRule="auto"/>
        <w:jc w:val="both"/>
        <w:rPr>
          <w:rStyle w:val="Hyperlink"/>
          <w:rFonts w:ascii="Cambria" w:hAnsi="Cambria"/>
          <w:b/>
          <w:sz w:val="20"/>
          <w:szCs w:val="23"/>
        </w:rPr>
      </w:pPr>
      <w:hyperlink r:id="rId41" w:history="1">
        <w:r w:rsidR="00707D53" w:rsidRPr="00707D53">
          <w:rPr>
            <w:rStyle w:val="Hyperlink"/>
            <w:rFonts w:ascii="Cambria" w:hAnsi="Cambria"/>
            <w:b/>
            <w:sz w:val="20"/>
            <w:szCs w:val="23"/>
          </w:rPr>
          <w:t>(Click here to view the presentation)</w:t>
        </w:r>
      </w:hyperlink>
    </w:p>
    <w:p w14:paraId="1CA9E973" w14:textId="78557B6D" w:rsidR="003E1ABA" w:rsidRDefault="00707D53" w:rsidP="000A12E8">
      <w:pPr>
        <w:pStyle w:val="ListParagraph"/>
        <w:spacing w:line="360" w:lineRule="auto"/>
        <w:jc w:val="both"/>
        <w:rPr>
          <w:rFonts w:ascii="Cambria" w:hAnsi="Cambria"/>
          <w:sz w:val="24"/>
        </w:rPr>
      </w:pPr>
      <w:r>
        <w:rPr>
          <w:rFonts w:ascii="Cambria" w:hAnsi="Cambria"/>
          <w:sz w:val="24"/>
        </w:rPr>
        <w:object w:dxaOrig="1534" w:dyaOrig="997" w14:anchorId="60A8E4D6">
          <v:shape id="_x0000_i1026" type="#_x0000_t75" style="width:76.5pt;height:49.5pt" o:ole="">
            <v:imagedata r:id="rId42" o:title=""/>
          </v:shape>
          <o:OLEObject Type="Embed" ProgID="PowerPoint.Show.8" ShapeID="_x0000_i1026" DrawAspect="Icon" ObjectID="_1636967211" r:id="rId43"/>
        </w:object>
      </w:r>
    </w:p>
    <w:p w14:paraId="2A7DA6FD" w14:textId="30C6F69E" w:rsidR="000A12E8" w:rsidRPr="000A12E8" w:rsidRDefault="008971EB" w:rsidP="000A12E8">
      <w:pPr>
        <w:pStyle w:val="ListParagraph"/>
        <w:numPr>
          <w:ilvl w:val="0"/>
          <w:numId w:val="95"/>
        </w:numPr>
        <w:spacing w:line="360" w:lineRule="auto"/>
        <w:jc w:val="both"/>
        <w:rPr>
          <w:rStyle w:val="Hyperlink"/>
          <w:rFonts w:ascii="Cambria" w:hAnsi="Cambria"/>
          <w:b/>
          <w:sz w:val="20"/>
          <w:szCs w:val="23"/>
        </w:rPr>
      </w:pPr>
      <w:hyperlink r:id="rId44" w:history="1">
        <w:r w:rsidR="000A12E8" w:rsidRPr="000A12E8">
          <w:rPr>
            <w:rStyle w:val="Hyperlink"/>
            <w:rFonts w:ascii="Cambria" w:hAnsi="Cambria"/>
            <w:b/>
            <w:sz w:val="20"/>
            <w:szCs w:val="23"/>
          </w:rPr>
          <w:t>(Click here to view the presentation)</w:t>
        </w:r>
      </w:hyperlink>
    </w:p>
    <w:p w14:paraId="026CEF99" w14:textId="53B15C28" w:rsidR="000A12E8" w:rsidRDefault="00415E6C" w:rsidP="000A12E8">
      <w:pPr>
        <w:pStyle w:val="ListParagraph"/>
        <w:spacing w:line="360" w:lineRule="auto"/>
        <w:jc w:val="both"/>
        <w:rPr>
          <w:rStyle w:val="Hyperlink"/>
          <w:rFonts w:ascii="Cambria" w:hAnsi="Cambria"/>
          <w:color w:val="auto"/>
          <w:sz w:val="24"/>
          <w:u w:val="none"/>
        </w:rPr>
      </w:pPr>
      <w:r>
        <w:rPr>
          <w:rStyle w:val="Hyperlink"/>
          <w:rFonts w:ascii="Cambria" w:hAnsi="Cambria"/>
          <w:color w:val="auto"/>
          <w:sz w:val="24"/>
          <w:u w:val="none"/>
        </w:rPr>
        <w:object w:dxaOrig="1534" w:dyaOrig="997" w14:anchorId="2A929780">
          <v:shape id="_x0000_i1027" type="#_x0000_t75" style="width:76.5pt;height:49.5pt" o:ole="">
            <v:imagedata r:id="rId45" o:title=""/>
          </v:shape>
          <o:OLEObject Type="Embed" ProgID="PowerPoint.Show.12" ShapeID="_x0000_i1027" DrawAspect="Icon" ObjectID="_1636967212" r:id="rId46"/>
        </w:object>
      </w:r>
    </w:p>
    <w:p w14:paraId="01C6AA10" w14:textId="30A9DBB2" w:rsidR="00EF4760" w:rsidRPr="00EF4760" w:rsidRDefault="008971EB" w:rsidP="00EF4760">
      <w:pPr>
        <w:pStyle w:val="ListParagraph"/>
        <w:numPr>
          <w:ilvl w:val="0"/>
          <w:numId w:val="95"/>
        </w:numPr>
        <w:jc w:val="both"/>
        <w:rPr>
          <w:rFonts w:ascii="Cambria" w:hAnsi="Cambria"/>
          <w:b/>
          <w:color w:val="4472C4" w:themeColor="accent1"/>
          <w:sz w:val="20"/>
          <w:szCs w:val="24"/>
        </w:rPr>
      </w:pPr>
      <w:hyperlink r:id="rId47" w:history="1">
        <w:r w:rsidR="00EF4760" w:rsidRPr="00EF4760">
          <w:rPr>
            <w:rStyle w:val="Hyperlink"/>
            <w:rFonts w:ascii="Cambria" w:hAnsi="Cambria"/>
            <w:b/>
            <w:sz w:val="20"/>
            <w:szCs w:val="24"/>
          </w:rPr>
          <w:t>(Click here to view the presentation)</w:t>
        </w:r>
      </w:hyperlink>
    </w:p>
    <w:p w14:paraId="5BDF6C9D" w14:textId="3FF54A83" w:rsidR="0058629D" w:rsidRDefault="0058629D" w:rsidP="0058629D">
      <w:pPr>
        <w:pStyle w:val="ListParagraph"/>
        <w:spacing w:line="360" w:lineRule="auto"/>
        <w:jc w:val="both"/>
        <w:rPr>
          <w:rStyle w:val="Hyperlink"/>
          <w:rFonts w:ascii="Cambria" w:hAnsi="Cambria"/>
          <w:color w:val="auto"/>
          <w:sz w:val="24"/>
          <w:u w:val="none"/>
        </w:rPr>
      </w:pPr>
      <w:r>
        <w:rPr>
          <w:rStyle w:val="Hyperlink"/>
          <w:rFonts w:ascii="Cambria" w:hAnsi="Cambria"/>
          <w:color w:val="auto"/>
          <w:sz w:val="24"/>
          <w:u w:val="none"/>
        </w:rPr>
        <w:object w:dxaOrig="1534" w:dyaOrig="997" w14:anchorId="6F09148E">
          <v:shape id="_x0000_i1028" type="#_x0000_t75" style="width:76.5pt;height:49.5pt" o:ole="">
            <v:imagedata r:id="rId48" o:title=""/>
          </v:shape>
          <o:OLEObject Type="Embed" ProgID="PowerPoint.Show.12" ShapeID="_x0000_i1028" DrawAspect="Icon" ObjectID="_1636967213" r:id="rId49"/>
        </w:object>
      </w:r>
    </w:p>
    <w:p w14:paraId="3212F1A7" w14:textId="3FD505D1" w:rsidR="004F49DA" w:rsidRPr="004F49DA" w:rsidRDefault="008971EB" w:rsidP="004F49DA">
      <w:pPr>
        <w:pStyle w:val="ListParagraph"/>
        <w:numPr>
          <w:ilvl w:val="0"/>
          <w:numId w:val="95"/>
        </w:numPr>
        <w:spacing w:line="360" w:lineRule="auto"/>
        <w:jc w:val="both"/>
        <w:rPr>
          <w:rFonts w:ascii="Cambria" w:hAnsi="Cambria"/>
          <w:b/>
          <w:sz w:val="20"/>
          <w:szCs w:val="24"/>
        </w:rPr>
      </w:pPr>
      <w:hyperlink r:id="rId50" w:history="1">
        <w:r w:rsidR="004F49DA" w:rsidRPr="004F49DA">
          <w:rPr>
            <w:rStyle w:val="Hyperlink"/>
            <w:rFonts w:ascii="Cambria" w:hAnsi="Cambria"/>
            <w:b/>
            <w:sz w:val="20"/>
            <w:szCs w:val="24"/>
          </w:rPr>
          <w:t>(Click here to view the presentation)</w:t>
        </w:r>
      </w:hyperlink>
    </w:p>
    <w:p w14:paraId="2D02CC42" w14:textId="6B8D9827" w:rsidR="004F49DA" w:rsidRDefault="004F49DA" w:rsidP="004F49DA">
      <w:pPr>
        <w:pStyle w:val="ListParagraph"/>
        <w:spacing w:line="360" w:lineRule="auto"/>
        <w:jc w:val="both"/>
        <w:rPr>
          <w:rStyle w:val="Hyperlink"/>
          <w:rFonts w:ascii="Cambria" w:hAnsi="Cambria"/>
          <w:color w:val="auto"/>
          <w:sz w:val="24"/>
          <w:u w:val="none"/>
        </w:rPr>
      </w:pPr>
      <w:r>
        <w:rPr>
          <w:rStyle w:val="Hyperlink"/>
          <w:rFonts w:ascii="Cambria" w:hAnsi="Cambria"/>
          <w:color w:val="auto"/>
          <w:sz w:val="24"/>
          <w:u w:val="none"/>
        </w:rPr>
        <w:object w:dxaOrig="1534" w:dyaOrig="997" w14:anchorId="6B825519">
          <v:shape id="_x0000_i1029" type="#_x0000_t75" style="width:76.5pt;height:49.5pt" o:ole="">
            <v:imagedata r:id="rId51" o:title=""/>
          </v:shape>
          <o:OLEObject Type="Embed" ProgID="PowerPoint.Show.12" ShapeID="_x0000_i1029" DrawAspect="Icon" ObjectID="_1636967214" r:id="rId52"/>
        </w:object>
      </w:r>
    </w:p>
    <w:p w14:paraId="3C8AB35B" w14:textId="7948CD36" w:rsidR="0058629D" w:rsidRPr="00F558E7" w:rsidRDefault="008971EB" w:rsidP="0058629D">
      <w:pPr>
        <w:pStyle w:val="ListParagraph"/>
        <w:numPr>
          <w:ilvl w:val="0"/>
          <w:numId w:val="95"/>
        </w:numPr>
        <w:jc w:val="both"/>
        <w:rPr>
          <w:rStyle w:val="Hyperlink"/>
          <w:rFonts w:ascii="Cambria" w:hAnsi="Cambria"/>
          <w:b/>
          <w:color w:val="4472C4" w:themeColor="accent1"/>
          <w:sz w:val="20"/>
          <w:szCs w:val="24"/>
          <w:u w:val="none"/>
        </w:rPr>
      </w:pPr>
      <w:hyperlink r:id="rId53" w:history="1">
        <w:r w:rsidR="0058629D" w:rsidRPr="00EF4760">
          <w:rPr>
            <w:rStyle w:val="Hyperlink"/>
            <w:rFonts w:ascii="Cambria" w:hAnsi="Cambria"/>
            <w:b/>
            <w:sz w:val="20"/>
            <w:szCs w:val="24"/>
          </w:rPr>
          <w:t>(Click here to view the presentation)</w:t>
        </w:r>
      </w:hyperlink>
    </w:p>
    <w:p w14:paraId="4FA0FE3F" w14:textId="77777777" w:rsidR="00F558E7" w:rsidRPr="00EF4760" w:rsidRDefault="00F558E7" w:rsidP="00F558E7">
      <w:pPr>
        <w:pStyle w:val="ListParagraph"/>
        <w:jc w:val="both"/>
        <w:rPr>
          <w:rFonts w:ascii="Cambria" w:hAnsi="Cambria"/>
          <w:b/>
          <w:color w:val="4472C4" w:themeColor="accent1"/>
          <w:sz w:val="20"/>
          <w:szCs w:val="24"/>
        </w:rPr>
      </w:pPr>
      <w:r>
        <w:rPr>
          <w:rFonts w:ascii="Cambria" w:hAnsi="Cambria"/>
          <w:b/>
          <w:color w:val="4472C4" w:themeColor="accent1"/>
          <w:sz w:val="20"/>
          <w:szCs w:val="24"/>
        </w:rPr>
        <w:object w:dxaOrig="1534" w:dyaOrig="997" w14:anchorId="6E46899B">
          <v:shape id="_x0000_i1030" type="#_x0000_t75" style="width:76.5pt;height:49.5pt" o:ole="">
            <v:imagedata r:id="rId54" o:title=""/>
          </v:shape>
          <o:OLEObject Type="Embed" ProgID="PowerPoint.Show.12" ShapeID="_x0000_i1030" DrawAspect="Icon" ObjectID="_1636967215" r:id="rId55"/>
        </w:object>
      </w:r>
    </w:p>
    <w:p w14:paraId="64B6757F" w14:textId="2D4121D1" w:rsidR="002C6388" w:rsidRDefault="008971EB" w:rsidP="002C6388">
      <w:pPr>
        <w:pStyle w:val="ListParagraph"/>
        <w:numPr>
          <w:ilvl w:val="0"/>
          <w:numId w:val="95"/>
        </w:numPr>
        <w:spacing w:after="100" w:afterAutospacing="1" w:line="240" w:lineRule="auto"/>
        <w:jc w:val="both"/>
        <w:rPr>
          <w:rStyle w:val="Hyperlink"/>
          <w:rFonts w:ascii="Cambria" w:eastAsia="Times New Roman" w:hAnsi="Cambria" w:cs="Times New Roman"/>
          <w:b/>
          <w:sz w:val="20"/>
          <w:szCs w:val="24"/>
        </w:rPr>
      </w:pPr>
      <w:hyperlink r:id="rId56" w:history="1">
        <w:r w:rsidR="002C6388" w:rsidRPr="002C6388">
          <w:rPr>
            <w:rStyle w:val="Hyperlink"/>
            <w:rFonts w:ascii="Cambria" w:eastAsia="Times New Roman" w:hAnsi="Cambria" w:cs="Times New Roman"/>
            <w:b/>
            <w:sz w:val="20"/>
            <w:szCs w:val="24"/>
          </w:rPr>
          <w:t>(Click here to view the presentation)</w:t>
        </w:r>
      </w:hyperlink>
      <w:r w:rsidR="002C6388">
        <w:rPr>
          <w:rStyle w:val="Hyperlink"/>
          <w:rFonts w:ascii="Cambria" w:eastAsia="Times New Roman" w:hAnsi="Cambria" w:cs="Times New Roman"/>
          <w:b/>
          <w:sz w:val="20"/>
          <w:szCs w:val="24"/>
          <w:u w:val="none"/>
        </w:rPr>
        <w:t xml:space="preserve">, </w:t>
      </w:r>
      <w:hyperlink r:id="rId57" w:history="1">
        <w:r w:rsidR="002C6388" w:rsidRPr="00C53C03">
          <w:rPr>
            <w:rStyle w:val="Hyperlink"/>
            <w:rFonts w:ascii="Cambria" w:eastAsia="Times New Roman" w:hAnsi="Cambria" w:cs="Times New Roman"/>
            <w:b/>
            <w:sz w:val="20"/>
            <w:szCs w:val="24"/>
          </w:rPr>
          <w:t>(Click here to view the presentation)</w:t>
        </w:r>
      </w:hyperlink>
    </w:p>
    <w:p w14:paraId="02965B7D" w14:textId="642634BC" w:rsidR="00651201" w:rsidRDefault="00651201" w:rsidP="00B10497">
      <w:pPr>
        <w:pStyle w:val="ListParagraph"/>
        <w:spacing w:after="100" w:afterAutospacing="1" w:line="240" w:lineRule="auto"/>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71528E0F">
          <v:shape id="_x0000_i1031" type="#_x0000_t75" style="width:76.5pt;height:49.5pt" o:ole="">
            <v:imagedata r:id="rId58" o:title=""/>
          </v:shape>
          <o:OLEObject Type="Embed" ProgID="PowerPoint.Show.12" ShapeID="_x0000_i1031" DrawAspect="Icon" ObjectID="_1636967216" r:id="rId59"/>
        </w:object>
      </w:r>
      <w:r>
        <w:rPr>
          <w:rStyle w:val="Hyperlink"/>
          <w:rFonts w:ascii="Cambria" w:eastAsia="Times New Roman" w:hAnsi="Cambria" w:cs="Times New Roman"/>
          <w:b/>
          <w:sz w:val="20"/>
          <w:szCs w:val="24"/>
        </w:rPr>
        <w:t xml:space="preserve">         </w:t>
      </w:r>
      <w:r>
        <w:rPr>
          <w:rStyle w:val="Hyperlink"/>
          <w:rFonts w:ascii="Cambria" w:eastAsia="Times New Roman" w:hAnsi="Cambria" w:cs="Times New Roman"/>
          <w:b/>
          <w:sz w:val="20"/>
          <w:szCs w:val="24"/>
        </w:rPr>
        <w:object w:dxaOrig="1534" w:dyaOrig="997" w14:anchorId="0D5BAB57">
          <v:shape id="_x0000_i1032" type="#_x0000_t75" style="width:76.5pt;height:49.5pt" o:ole="">
            <v:imagedata r:id="rId60" o:title=""/>
          </v:shape>
          <o:OLEObject Type="Embed" ProgID="Package" ShapeID="_x0000_i1032" DrawAspect="Icon" ObjectID="_1636967217" r:id="rId61"/>
        </w:object>
      </w:r>
    </w:p>
    <w:p w14:paraId="28C1E98A" w14:textId="77777777" w:rsidR="00B10497" w:rsidRPr="00B10497" w:rsidRDefault="00B10497" w:rsidP="00B10497">
      <w:pPr>
        <w:pStyle w:val="ListParagraph"/>
        <w:spacing w:after="100" w:afterAutospacing="1" w:line="240" w:lineRule="auto"/>
        <w:jc w:val="both"/>
        <w:rPr>
          <w:rStyle w:val="Hyperlink"/>
          <w:rFonts w:ascii="Cambria" w:eastAsia="Times New Roman" w:hAnsi="Cambria" w:cs="Times New Roman"/>
          <w:b/>
          <w:sz w:val="20"/>
          <w:szCs w:val="24"/>
        </w:rPr>
      </w:pPr>
    </w:p>
    <w:p w14:paraId="6B8A43D7" w14:textId="40438D01" w:rsidR="000E4FAD" w:rsidRDefault="008971EB" w:rsidP="000E4FAD">
      <w:pPr>
        <w:pStyle w:val="ListParagraph"/>
        <w:numPr>
          <w:ilvl w:val="0"/>
          <w:numId w:val="95"/>
        </w:numPr>
        <w:spacing w:before="100" w:beforeAutospacing="1" w:after="100" w:afterAutospacing="1"/>
        <w:jc w:val="both"/>
        <w:rPr>
          <w:rStyle w:val="Hyperlink"/>
          <w:rFonts w:ascii="Cambria" w:eastAsia="Times New Roman" w:hAnsi="Cambria" w:cs="Times New Roman"/>
          <w:b/>
          <w:sz w:val="20"/>
          <w:szCs w:val="24"/>
        </w:rPr>
      </w:pPr>
      <w:hyperlink r:id="rId62" w:history="1">
        <w:r w:rsidR="000E4FAD" w:rsidRPr="000E4FAD">
          <w:rPr>
            <w:rStyle w:val="Hyperlink"/>
            <w:rFonts w:ascii="Cambria" w:eastAsia="Times New Roman" w:hAnsi="Cambria" w:cs="Times New Roman"/>
            <w:b/>
            <w:sz w:val="20"/>
            <w:szCs w:val="24"/>
          </w:rPr>
          <w:t>(Click here to view the presentation)</w:t>
        </w:r>
      </w:hyperlink>
    </w:p>
    <w:p w14:paraId="21E8B5EB" w14:textId="2204B6BE" w:rsidR="000D442B" w:rsidRDefault="000E4FAD" w:rsidP="00A7218A">
      <w:pPr>
        <w:pStyle w:val="ListParagraph"/>
        <w:spacing w:before="100" w:beforeAutospacing="1" w:after="100" w:afterAutospacing="1"/>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46DE5FC6">
          <v:shape id="_x0000_i1033" type="#_x0000_t75" style="width:76.5pt;height:49.5pt" o:ole="">
            <v:imagedata r:id="rId63" o:title=""/>
          </v:shape>
          <o:OLEObject Type="Embed" ProgID="PowerPoint.Show.12" ShapeID="_x0000_i1033" DrawAspect="Icon" ObjectID="_1636967218" r:id="rId64"/>
        </w:object>
      </w:r>
    </w:p>
    <w:p w14:paraId="32B34073" w14:textId="77777777" w:rsidR="0085074B" w:rsidRDefault="0085074B" w:rsidP="00A7218A">
      <w:pPr>
        <w:pStyle w:val="ListParagraph"/>
        <w:spacing w:before="100" w:beforeAutospacing="1" w:after="100" w:afterAutospacing="1"/>
        <w:jc w:val="both"/>
        <w:rPr>
          <w:rStyle w:val="Hyperlink"/>
          <w:rFonts w:ascii="Cambria" w:eastAsia="Times New Roman" w:hAnsi="Cambria" w:cs="Times New Roman"/>
          <w:b/>
          <w:sz w:val="20"/>
          <w:szCs w:val="24"/>
        </w:rPr>
      </w:pPr>
    </w:p>
    <w:p w14:paraId="21BC5744" w14:textId="77777777" w:rsidR="0085074B" w:rsidRDefault="0085074B" w:rsidP="00A7218A">
      <w:pPr>
        <w:pStyle w:val="ListParagraph"/>
        <w:spacing w:before="100" w:beforeAutospacing="1" w:after="100" w:afterAutospacing="1"/>
        <w:jc w:val="both"/>
        <w:rPr>
          <w:rStyle w:val="Hyperlink"/>
          <w:rFonts w:ascii="Cambria" w:eastAsia="Times New Roman" w:hAnsi="Cambria" w:cs="Times New Roman"/>
          <w:b/>
          <w:sz w:val="20"/>
          <w:szCs w:val="24"/>
        </w:rPr>
      </w:pPr>
    </w:p>
    <w:p w14:paraId="516C9D39" w14:textId="77777777" w:rsidR="0085074B" w:rsidRDefault="0085074B" w:rsidP="00A7218A">
      <w:pPr>
        <w:pStyle w:val="ListParagraph"/>
        <w:spacing w:before="100" w:beforeAutospacing="1" w:after="100" w:afterAutospacing="1"/>
        <w:jc w:val="both"/>
        <w:rPr>
          <w:rStyle w:val="Hyperlink"/>
          <w:rFonts w:ascii="Cambria" w:eastAsia="Times New Roman" w:hAnsi="Cambria" w:cs="Times New Roman"/>
          <w:b/>
          <w:sz w:val="20"/>
          <w:szCs w:val="24"/>
        </w:rPr>
      </w:pPr>
    </w:p>
    <w:p w14:paraId="4ED88586" w14:textId="77777777" w:rsidR="0085074B" w:rsidRPr="00A7218A" w:rsidRDefault="0085074B" w:rsidP="00A7218A">
      <w:pPr>
        <w:pStyle w:val="ListParagraph"/>
        <w:spacing w:before="100" w:beforeAutospacing="1" w:after="100" w:afterAutospacing="1"/>
        <w:jc w:val="both"/>
        <w:rPr>
          <w:rStyle w:val="Hyperlink"/>
          <w:rFonts w:ascii="Cambria" w:eastAsia="Times New Roman" w:hAnsi="Cambria" w:cs="Times New Roman"/>
          <w:b/>
          <w:sz w:val="20"/>
          <w:szCs w:val="24"/>
        </w:rPr>
      </w:pPr>
    </w:p>
    <w:p w14:paraId="5C0D125C" w14:textId="77777777" w:rsidR="000E4FAD" w:rsidRDefault="000E4FAD" w:rsidP="000E4FAD">
      <w:pPr>
        <w:pStyle w:val="ListParagraph"/>
        <w:spacing w:before="100" w:beforeAutospacing="1" w:after="100" w:afterAutospacing="1"/>
        <w:jc w:val="both"/>
        <w:rPr>
          <w:rStyle w:val="Hyperlink"/>
          <w:rFonts w:ascii="Cambria" w:eastAsia="Times New Roman" w:hAnsi="Cambria" w:cs="Times New Roman"/>
          <w:b/>
          <w:sz w:val="20"/>
          <w:szCs w:val="24"/>
        </w:rPr>
      </w:pPr>
    </w:p>
    <w:p w14:paraId="6A031058" w14:textId="7D717807" w:rsidR="000D442B" w:rsidRPr="000D442B" w:rsidRDefault="008971EB" w:rsidP="000D442B">
      <w:pPr>
        <w:pStyle w:val="ListParagraph"/>
        <w:numPr>
          <w:ilvl w:val="0"/>
          <w:numId w:val="95"/>
        </w:numPr>
        <w:spacing w:before="100" w:beforeAutospacing="1" w:after="100" w:afterAutospacing="1"/>
        <w:jc w:val="both"/>
        <w:rPr>
          <w:rFonts w:ascii="Cambria" w:eastAsia="Times New Roman" w:hAnsi="Cambria" w:cs="Times New Roman"/>
          <w:b/>
          <w:color w:val="0563C1" w:themeColor="hyperlink"/>
          <w:sz w:val="20"/>
          <w:szCs w:val="24"/>
          <w:u w:val="single"/>
        </w:rPr>
      </w:pPr>
      <w:hyperlink r:id="rId65" w:history="1">
        <w:r w:rsidR="000D442B" w:rsidRPr="000D442B">
          <w:rPr>
            <w:rStyle w:val="Hyperlink"/>
            <w:rFonts w:ascii="Cambria" w:eastAsia="Times New Roman" w:hAnsi="Cambria" w:cs="Times New Roman"/>
            <w:b/>
            <w:sz w:val="20"/>
            <w:szCs w:val="24"/>
          </w:rPr>
          <w:t>(Click here to view the presentation)</w:t>
        </w:r>
      </w:hyperlink>
    </w:p>
    <w:p w14:paraId="7C862EAE" w14:textId="6DCF6979" w:rsidR="000E4FAD" w:rsidRDefault="000D442B" w:rsidP="000D442B">
      <w:pPr>
        <w:pStyle w:val="ListParagraph"/>
        <w:spacing w:before="100" w:beforeAutospacing="1" w:after="100" w:afterAutospacing="1"/>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76DD5C66">
          <v:shape id="_x0000_i1034" type="#_x0000_t75" style="width:76.5pt;height:49.5pt" o:ole="">
            <v:imagedata r:id="rId66" o:title=""/>
          </v:shape>
          <o:OLEObject Type="Embed" ProgID="PowerPoint.Show.12" ShapeID="_x0000_i1034" DrawAspect="Icon" ObjectID="_1636967219" r:id="rId67"/>
        </w:object>
      </w:r>
    </w:p>
    <w:p w14:paraId="7797C432" w14:textId="77777777" w:rsidR="000D442B" w:rsidRDefault="000D442B" w:rsidP="000D442B">
      <w:pPr>
        <w:pStyle w:val="ListParagraph"/>
        <w:spacing w:before="100" w:beforeAutospacing="1" w:after="100" w:afterAutospacing="1"/>
        <w:jc w:val="both"/>
        <w:rPr>
          <w:rStyle w:val="Hyperlink"/>
          <w:rFonts w:ascii="Cambria" w:eastAsia="Times New Roman" w:hAnsi="Cambria" w:cs="Times New Roman"/>
          <w:b/>
          <w:sz w:val="20"/>
          <w:szCs w:val="24"/>
        </w:rPr>
      </w:pPr>
    </w:p>
    <w:p w14:paraId="5D115800" w14:textId="19D4D44E" w:rsidR="0058214E" w:rsidRPr="0058214E" w:rsidRDefault="008971EB" w:rsidP="0058214E">
      <w:pPr>
        <w:pStyle w:val="ListParagraph"/>
        <w:numPr>
          <w:ilvl w:val="0"/>
          <w:numId w:val="95"/>
        </w:numPr>
        <w:spacing w:line="360" w:lineRule="auto"/>
        <w:jc w:val="both"/>
        <w:rPr>
          <w:rFonts w:ascii="Cambria" w:eastAsia="Times New Roman" w:hAnsi="Cambria" w:cs="Times New Roman"/>
          <w:b/>
          <w:color w:val="00B050"/>
          <w:sz w:val="20"/>
          <w:szCs w:val="24"/>
        </w:rPr>
      </w:pPr>
      <w:hyperlink r:id="rId68" w:history="1">
        <w:r w:rsidR="0058214E" w:rsidRPr="0058214E">
          <w:rPr>
            <w:rStyle w:val="Hyperlink"/>
            <w:rFonts w:ascii="Cambria" w:eastAsia="Times New Roman" w:hAnsi="Cambria" w:cs="Times New Roman"/>
            <w:b/>
            <w:sz w:val="20"/>
            <w:szCs w:val="24"/>
          </w:rPr>
          <w:t>(Click here to view the presentation)</w:t>
        </w:r>
      </w:hyperlink>
    </w:p>
    <w:p w14:paraId="144EAB7A" w14:textId="2A24D09C" w:rsidR="000D442B" w:rsidRDefault="0058214E" w:rsidP="0058214E">
      <w:pPr>
        <w:pStyle w:val="ListParagraph"/>
        <w:spacing w:before="100" w:beforeAutospacing="1" w:after="100" w:afterAutospacing="1"/>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1AD29E2C">
          <v:shape id="_x0000_i1035" type="#_x0000_t75" style="width:76.5pt;height:49.5pt" o:ole="">
            <v:imagedata r:id="rId69" o:title=""/>
          </v:shape>
          <o:OLEObject Type="Embed" ProgID="PowerPoint.Show.12" ShapeID="_x0000_i1035" DrawAspect="Icon" ObjectID="_1636967220" r:id="rId70"/>
        </w:object>
      </w:r>
    </w:p>
    <w:p w14:paraId="3FB37FEF" w14:textId="77777777" w:rsidR="0058214E" w:rsidRDefault="0058214E" w:rsidP="0058214E">
      <w:pPr>
        <w:pStyle w:val="ListParagraph"/>
        <w:spacing w:before="100" w:beforeAutospacing="1" w:after="100" w:afterAutospacing="1"/>
        <w:jc w:val="both"/>
        <w:rPr>
          <w:rStyle w:val="Hyperlink"/>
          <w:rFonts w:ascii="Cambria" w:eastAsia="Times New Roman" w:hAnsi="Cambria" w:cs="Times New Roman"/>
          <w:b/>
          <w:sz w:val="20"/>
          <w:szCs w:val="24"/>
        </w:rPr>
      </w:pPr>
    </w:p>
    <w:p w14:paraId="14A76A63" w14:textId="78F536D7" w:rsidR="00665729" w:rsidRPr="00665729" w:rsidRDefault="008971EB" w:rsidP="00665729">
      <w:pPr>
        <w:pStyle w:val="ListParagraph"/>
        <w:numPr>
          <w:ilvl w:val="0"/>
          <w:numId w:val="95"/>
        </w:numPr>
        <w:spacing w:line="360" w:lineRule="auto"/>
        <w:jc w:val="both"/>
        <w:rPr>
          <w:rFonts w:ascii="Cambria" w:eastAsia="Times New Roman" w:hAnsi="Cambria" w:cs="Times New Roman"/>
          <w:b/>
          <w:color w:val="00B050"/>
          <w:sz w:val="20"/>
          <w:szCs w:val="24"/>
        </w:rPr>
      </w:pPr>
      <w:hyperlink r:id="rId71" w:history="1">
        <w:r w:rsidR="00665729" w:rsidRPr="00665729">
          <w:rPr>
            <w:rStyle w:val="Hyperlink"/>
            <w:rFonts w:ascii="Cambria" w:eastAsia="Times New Roman" w:hAnsi="Cambria" w:cs="Times New Roman"/>
            <w:b/>
            <w:sz w:val="20"/>
            <w:szCs w:val="24"/>
          </w:rPr>
          <w:t>(Click here to view the presentation)</w:t>
        </w:r>
      </w:hyperlink>
    </w:p>
    <w:p w14:paraId="643FBB3B" w14:textId="72EFC83F" w:rsidR="0058214E" w:rsidRDefault="00665729" w:rsidP="00665729">
      <w:pPr>
        <w:pStyle w:val="ListParagraph"/>
        <w:spacing w:before="100" w:beforeAutospacing="1" w:after="100" w:afterAutospacing="1"/>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7AB06E99">
          <v:shape id="_x0000_i1036" type="#_x0000_t75" style="width:76.5pt;height:49.5pt" o:ole="">
            <v:imagedata r:id="rId72" o:title=""/>
          </v:shape>
          <o:OLEObject Type="Embed" ProgID="PowerPoint.Show.12" ShapeID="_x0000_i1036" DrawAspect="Icon" ObjectID="_1636967221" r:id="rId73"/>
        </w:object>
      </w:r>
    </w:p>
    <w:p w14:paraId="5D8FCF2D" w14:textId="77777777" w:rsidR="00665729" w:rsidRDefault="00665729" w:rsidP="00665729">
      <w:pPr>
        <w:pStyle w:val="ListParagraph"/>
        <w:spacing w:before="100" w:beforeAutospacing="1" w:after="100" w:afterAutospacing="1"/>
        <w:jc w:val="both"/>
        <w:rPr>
          <w:rStyle w:val="Hyperlink"/>
          <w:rFonts w:ascii="Cambria" w:eastAsia="Times New Roman" w:hAnsi="Cambria" w:cs="Times New Roman"/>
          <w:b/>
          <w:sz w:val="20"/>
          <w:szCs w:val="24"/>
        </w:rPr>
      </w:pPr>
    </w:p>
    <w:p w14:paraId="4AC2F571" w14:textId="51215A68" w:rsidR="00892DB8" w:rsidRPr="00665729" w:rsidRDefault="008971EB" w:rsidP="00892DB8">
      <w:pPr>
        <w:pStyle w:val="ListParagraph"/>
        <w:numPr>
          <w:ilvl w:val="0"/>
          <w:numId w:val="95"/>
        </w:numPr>
        <w:spacing w:line="360" w:lineRule="auto"/>
        <w:jc w:val="both"/>
        <w:rPr>
          <w:rFonts w:ascii="Cambria" w:eastAsia="Times New Roman" w:hAnsi="Cambria" w:cs="Times New Roman"/>
          <w:b/>
          <w:color w:val="00B050"/>
          <w:sz w:val="20"/>
          <w:szCs w:val="24"/>
        </w:rPr>
      </w:pPr>
      <w:hyperlink r:id="rId74" w:history="1">
        <w:r w:rsidR="00892DB8" w:rsidRPr="00665729">
          <w:rPr>
            <w:rStyle w:val="Hyperlink"/>
            <w:rFonts w:ascii="Cambria" w:eastAsia="Times New Roman" w:hAnsi="Cambria" w:cs="Times New Roman"/>
            <w:b/>
            <w:sz w:val="20"/>
            <w:szCs w:val="24"/>
          </w:rPr>
          <w:t>(Click here to view the presentation)</w:t>
        </w:r>
      </w:hyperlink>
    </w:p>
    <w:p w14:paraId="710BEB41" w14:textId="33A28EEB" w:rsidR="00665729" w:rsidRPr="000E4FAD" w:rsidRDefault="00EF66EA" w:rsidP="00EF66EA">
      <w:pPr>
        <w:pStyle w:val="ListParagraph"/>
        <w:spacing w:before="100" w:beforeAutospacing="1" w:after="100" w:afterAutospacing="1"/>
        <w:jc w:val="both"/>
        <w:rPr>
          <w:rStyle w:val="Hyperlink"/>
          <w:rFonts w:ascii="Cambria" w:eastAsia="Times New Roman" w:hAnsi="Cambria" w:cs="Times New Roman"/>
          <w:b/>
          <w:sz w:val="20"/>
          <w:szCs w:val="24"/>
        </w:rPr>
      </w:pPr>
      <w:r>
        <w:rPr>
          <w:rStyle w:val="Hyperlink"/>
          <w:rFonts w:ascii="Cambria" w:eastAsia="Times New Roman" w:hAnsi="Cambria" w:cs="Times New Roman"/>
          <w:b/>
          <w:sz w:val="20"/>
          <w:szCs w:val="24"/>
        </w:rPr>
        <w:object w:dxaOrig="1534" w:dyaOrig="997" w14:anchorId="3B37EEF3">
          <v:shape id="_x0000_i1037" type="#_x0000_t75" style="width:76.5pt;height:49.5pt" o:ole="">
            <v:imagedata r:id="rId75" o:title=""/>
          </v:shape>
          <o:OLEObject Type="Embed" ProgID="PowerPoint.Show.12" ShapeID="_x0000_i1037" DrawAspect="Icon" ObjectID="_1636967222" r:id="rId76"/>
        </w:object>
      </w:r>
    </w:p>
    <w:p w14:paraId="2A512CA9" w14:textId="1AF9D594" w:rsidR="00B10497" w:rsidRPr="00B10497" w:rsidRDefault="00B10497" w:rsidP="000E4FAD">
      <w:pPr>
        <w:pStyle w:val="ListParagraph"/>
        <w:spacing w:after="100" w:afterAutospacing="1" w:line="240" w:lineRule="auto"/>
        <w:jc w:val="both"/>
        <w:rPr>
          <w:rStyle w:val="Hyperlink"/>
          <w:rFonts w:ascii="Cambria" w:eastAsia="Times New Roman" w:hAnsi="Cambria" w:cs="Times New Roman"/>
          <w:sz w:val="20"/>
          <w:szCs w:val="24"/>
          <w:u w:val="none"/>
        </w:rPr>
      </w:pPr>
    </w:p>
    <w:p w14:paraId="4D2099DE" w14:textId="4A6E6E76" w:rsidR="006171C5" w:rsidRPr="00D03A88" w:rsidRDefault="008971EB" w:rsidP="006171C5">
      <w:pPr>
        <w:pStyle w:val="ListParagraph"/>
        <w:numPr>
          <w:ilvl w:val="0"/>
          <w:numId w:val="95"/>
        </w:numPr>
        <w:spacing w:line="360" w:lineRule="auto"/>
        <w:jc w:val="both"/>
        <w:rPr>
          <w:rStyle w:val="Hyperlink"/>
          <w:rFonts w:ascii="Cambria" w:hAnsi="Cambria"/>
          <w:b/>
          <w:color w:val="auto"/>
          <w:sz w:val="20"/>
          <w:szCs w:val="24"/>
          <w:u w:val="none"/>
        </w:rPr>
      </w:pPr>
      <w:hyperlink r:id="rId77" w:history="1">
        <w:r w:rsidR="006171C5" w:rsidRPr="006171C5">
          <w:rPr>
            <w:rStyle w:val="Hyperlink"/>
            <w:rFonts w:ascii="Cambria" w:hAnsi="Cambria"/>
            <w:b/>
            <w:sz w:val="20"/>
            <w:szCs w:val="24"/>
          </w:rPr>
          <w:t>(Click here to view the presentation)</w:t>
        </w:r>
      </w:hyperlink>
    </w:p>
    <w:p w14:paraId="43957253" w14:textId="77777777" w:rsidR="00D03A88" w:rsidRDefault="00D03A88" w:rsidP="00D03A88">
      <w:pPr>
        <w:pStyle w:val="ListParagraph"/>
        <w:spacing w:line="360" w:lineRule="auto"/>
        <w:jc w:val="both"/>
        <w:rPr>
          <w:rFonts w:ascii="Cambria" w:hAnsi="Cambria"/>
          <w:b/>
          <w:sz w:val="20"/>
          <w:szCs w:val="24"/>
        </w:rPr>
      </w:pPr>
      <w:r>
        <w:rPr>
          <w:rFonts w:ascii="Cambria" w:hAnsi="Cambria"/>
          <w:b/>
          <w:sz w:val="20"/>
          <w:szCs w:val="24"/>
        </w:rPr>
        <w:object w:dxaOrig="1534" w:dyaOrig="997" w14:anchorId="78D3F601">
          <v:shape id="_x0000_i1038" type="#_x0000_t75" style="width:76.5pt;height:49.5pt" o:ole="">
            <v:imagedata r:id="rId78" o:title=""/>
          </v:shape>
          <o:OLEObject Type="Embed" ProgID="PowerPoint.Show.12" ShapeID="_x0000_i1038" DrawAspect="Icon" ObjectID="_1636967223" r:id="rId79"/>
        </w:object>
      </w:r>
    </w:p>
    <w:p w14:paraId="1F052B6C" w14:textId="5662929B" w:rsidR="00943430" w:rsidRPr="00943430" w:rsidRDefault="008971EB" w:rsidP="00943430">
      <w:pPr>
        <w:pStyle w:val="ListParagraph"/>
        <w:numPr>
          <w:ilvl w:val="0"/>
          <w:numId w:val="95"/>
        </w:numPr>
        <w:jc w:val="both"/>
        <w:rPr>
          <w:rStyle w:val="Hyperlink"/>
          <w:rFonts w:ascii="Cambria" w:hAnsi="Cambria"/>
          <w:b/>
          <w:sz w:val="20"/>
          <w:szCs w:val="24"/>
          <w:u w:val="none"/>
        </w:rPr>
      </w:pPr>
      <w:hyperlink r:id="rId80" w:history="1">
        <w:r w:rsidR="00943430" w:rsidRPr="00943430">
          <w:rPr>
            <w:rStyle w:val="Hyperlink"/>
            <w:rFonts w:ascii="Cambria" w:hAnsi="Cambria"/>
            <w:b/>
            <w:sz w:val="20"/>
            <w:szCs w:val="24"/>
          </w:rPr>
          <w:t>(Click here to view the presentation)</w:t>
        </w:r>
      </w:hyperlink>
      <w:r w:rsidR="00943430" w:rsidRPr="00943430">
        <w:rPr>
          <w:rStyle w:val="Hyperlink"/>
          <w:rFonts w:ascii="Cambria" w:hAnsi="Cambria"/>
          <w:b/>
          <w:sz w:val="20"/>
          <w:szCs w:val="24"/>
          <w:u w:val="none"/>
        </w:rPr>
        <w:t xml:space="preserve">,  </w:t>
      </w:r>
      <w:r w:rsidR="00943430" w:rsidRPr="00943430">
        <w:rPr>
          <w:rStyle w:val="Hyperlink"/>
          <w:rFonts w:ascii="Cambria" w:hAnsi="Cambria"/>
          <w:b/>
          <w:sz w:val="20"/>
          <w:szCs w:val="24"/>
        </w:rPr>
        <w:t>(</w:t>
      </w:r>
      <w:hyperlink r:id="rId81" w:history="1">
        <w:r w:rsidR="00943430" w:rsidRPr="0008361E">
          <w:rPr>
            <w:rStyle w:val="Hyperlink"/>
            <w:rFonts w:ascii="Cambria" w:hAnsi="Cambria"/>
            <w:b/>
            <w:sz w:val="20"/>
            <w:szCs w:val="24"/>
          </w:rPr>
          <w:t>Click</w:t>
        </w:r>
      </w:hyperlink>
      <w:r w:rsidR="00943430" w:rsidRPr="00943430">
        <w:rPr>
          <w:rStyle w:val="Hyperlink"/>
          <w:rFonts w:ascii="Cambria" w:hAnsi="Cambria"/>
          <w:b/>
          <w:sz w:val="20"/>
          <w:szCs w:val="24"/>
        </w:rPr>
        <w:t xml:space="preserve"> here to view the PDF)</w:t>
      </w:r>
      <w:r w:rsidR="00943430" w:rsidRPr="00943430">
        <w:rPr>
          <w:rStyle w:val="Hyperlink"/>
          <w:rFonts w:ascii="Cambria" w:hAnsi="Cambria"/>
          <w:b/>
          <w:sz w:val="20"/>
          <w:szCs w:val="24"/>
          <w:u w:val="none"/>
        </w:rPr>
        <w:t xml:space="preserve">, </w:t>
      </w:r>
      <w:hyperlink r:id="rId82" w:history="1">
        <w:r w:rsidR="00943430" w:rsidRPr="00943430">
          <w:rPr>
            <w:rStyle w:val="Hyperlink"/>
            <w:rFonts w:ascii="Cambria" w:hAnsi="Cambria"/>
            <w:b/>
            <w:sz w:val="20"/>
            <w:szCs w:val="24"/>
          </w:rPr>
          <w:t>(Click here to view the video)</w:t>
        </w:r>
      </w:hyperlink>
    </w:p>
    <w:p w14:paraId="3B852DB0" w14:textId="164F13E3" w:rsidR="00943430" w:rsidRPr="00943430" w:rsidRDefault="002D415D" w:rsidP="00943430">
      <w:pPr>
        <w:pStyle w:val="ListParagraph"/>
        <w:jc w:val="both"/>
        <w:rPr>
          <w:rStyle w:val="Hyperlink"/>
          <w:rFonts w:ascii="Cambria" w:hAnsi="Cambria"/>
          <w:b/>
          <w:sz w:val="20"/>
          <w:szCs w:val="24"/>
        </w:rPr>
      </w:pPr>
      <w:r>
        <w:rPr>
          <w:rStyle w:val="Hyperlink"/>
          <w:rFonts w:ascii="Cambria" w:hAnsi="Cambria"/>
          <w:b/>
          <w:sz w:val="20"/>
          <w:szCs w:val="24"/>
        </w:rPr>
        <w:object w:dxaOrig="1534" w:dyaOrig="997" w14:anchorId="4C3807DC">
          <v:shape id="_x0000_i1039" type="#_x0000_t75" style="width:76.5pt;height:49.5pt" o:ole="">
            <v:imagedata r:id="rId83" o:title=""/>
          </v:shape>
          <o:OLEObject Type="Embed" ProgID="PowerPoint.Show.12" ShapeID="_x0000_i1039" DrawAspect="Icon" ObjectID="_1636967224" r:id="rId84"/>
        </w:object>
      </w:r>
      <w:r>
        <w:rPr>
          <w:rStyle w:val="Hyperlink"/>
          <w:rFonts w:ascii="Cambria" w:hAnsi="Cambria"/>
          <w:b/>
          <w:sz w:val="20"/>
          <w:szCs w:val="24"/>
        </w:rPr>
        <w:t xml:space="preserve">   </w:t>
      </w:r>
      <w:r>
        <w:rPr>
          <w:rStyle w:val="Hyperlink"/>
          <w:rFonts w:ascii="Cambria" w:hAnsi="Cambria"/>
          <w:b/>
          <w:sz w:val="20"/>
          <w:szCs w:val="24"/>
        </w:rPr>
        <w:object w:dxaOrig="1534" w:dyaOrig="997" w14:anchorId="358A7BB0">
          <v:shape id="_x0000_i1040" type="#_x0000_t75" style="width:76.5pt;height:49.5pt" o:ole="">
            <v:imagedata r:id="rId85" o:title=""/>
          </v:shape>
          <o:OLEObject Type="Embed" ProgID="Package" ShapeID="_x0000_i1040" DrawAspect="Icon" ObjectID="_1636967225" r:id="rId86"/>
        </w:object>
      </w:r>
      <w:r>
        <w:rPr>
          <w:rStyle w:val="Hyperlink"/>
          <w:rFonts w:ascii="Cambria" w:hAnsi="Cambria"/>
          <w:b/>
          <w:sz w:val="20"/>
          <w:szCs w:val="24"/>
        </w:rPr>
        <w:t xml:space="preserve">  </w:t>
      </w:r>
    </w:p>
    <w:p w14:paraId="4A99D45C" w14:textId="77777777" w:rsidR="006564AA" w:rsidRPr="006564AA" w:rsidRDefault="006564AA" w:rsidP="006564AA">
      <w:pPr>
        <w:pStyle w:val="ListParagraph"/>
        <w:spacing w:line="360" w:lineRule="auto"/>
        <w:jc w:val="both"/>
        <w:rPr>
          <w:rStyle w:val="Hyperlink"/>
          <w:rFonts w:ascii="Cambria" w:hAnsi="Cambria"/>
          <w:color w:val="auto"/>
          <w:sz w:val="20"/>
          <w:szCs w:val="24"/>
          <w:u w:val="none"/>
        </w:rPr>
      </w:pPr>
    </w:p>
    <w:p w14:paraId="574FC107" w14:textId="0EDDC776" w:rsidR="00D03A88" w:rsidRPr="00605177" w:rsidRDefault="008971EB" w:rsidP="006564AA">
      <w:pPr>
        <w:pStyle w:val="ListParagraph"/>
        <w:numPr>
          <w:ilvl w:val="0"/>
          <w:numId w:val="95"/>
        </w:numPr>
        <w:spacing w:line="360" w:lineRule="auto"/>
        <w:jc w:val="both"/>
        <w:rPr>
          <w:rStyle w:val="Hyperlink"/>
          <w:rFonts w:ascii="Cambria" w:hAnsi="Cambria"/>
          <w:color w:val="auto"/>
          <w:sz w:val="20"/>
          <w:szCs w:val="24"/>
          <w:u w:val="none"/>
        </w:rPr>
      </w:pPr>
      <w:hyperlink r:id="rId87" w:history="1">
        <w:r w:rsidR="006564AA" w:rsidRPr="00C53C03">
          <w:rPr>
            <w:rStyle w:val="Hyperlink"/>
            <w:rFonts w:ascii="Cambria" w:hAnsi="Cambria"/>
            <w:b/>
            <w:sz w:val="20"/>
            <w:szCs w:val="24"/>
          </w:rPr>
          <w:t>(Click here to view the presentation)</w:t>
        </w:r>
      </w:hyperlink>
    </w:p>
    <w:p w14:paraId="7D71F3B0" w14:textId="77777777" w:rsidR="00605177" w:rsidRDefault="00605177" w:rsidP="00605177">
      <w:pPr>
        <w:pStyle w:val="ListParagraph"/>
        <w:spacing w:line="360" w:lineRule="auto"/>
        <w:jc w:val="both"/>
        <w:rPr>
          <w:rStyle w:val="Hyperlink"/>
          <w:rFonts w:ascii="Cambria" w:hAnsi="Cambria"/>
          <w:color w:val="auto"/>
          <w:sz w:val="20"/>
          <w:szCs w:val="24"/>
          <w:u w:val="none"/>
        </w:rPr>
      </w:pPr>
      <w:r>
        <w:rPr>
          <w:rStyle w:val="Hyperlink"/>
          <w:rFonts w:ascii="Cambria" w:hAnsi="Cambria"/>
          <w:color w:val="auto"/>
          <w:sz w:val="20"/>
          <w:szCs w:val="24"/>
          <w:u w:val="none"/>
        </w:rPr>
        <w:object w:dxaOrig="1534" w:dyaOrig="997" w14:anchorId="179EAD96">
          <v:shape id="_x0000_i1041" type="#_x0000_t75" style="width:76.5pt;height:49.5pt" o:ole="">
            <v:imagedata r:id="rId88" o:title=""/>
          </v:shape>
          <o:OLEObject Type="Embed" ProgID="PowerPoint.Show.12" ShapeID="_x0000_i1041" DrawAspect="Icon" ObjectID="_1636967226" r:id="rId89"/>
        </w:object>
      </w:r>
    </w:p>
    <w:p w14:paraId="77C24AA6" w14:textId="3D39374A" w:rsidR="006A07FF" w:rsidRPr="006A07FF" w:rsidRDefault="008971EB" w:rsidP="006A07FF">
      <w:pPr>
        <w:pStyle w:val="ListParagraph"/>
        <w:numPr>
          <w:ilvl w:val="0"/>
          <w:numId w:val="95"/>
        </w:numPr>
        <w:spacing w:line="360" w:lineRule="auto"/>
        <w:jc w:val="both"/>
        <w:rPr>
          <w:rStyle w:val="Hyperlink"/>
          <w:rFonts w:ascii="Cambria" w:hAnsi="Cambria"/>
          <w:color w:val="auto"/>
          <w:sz w:val="20"/>
          <w:szCs w:val="24"/>
          <w:u w:val="none"/>
        </w:rPr>
      </w:pPr>
      <w:hyperlink r:id="rId90" w:history="1">
        <w:r w:rsidR="006A07FF" w:rsidRPr="00C53C03">
          <w:rPr>
            <w:rStyle w:val="Hyperlink"/>
            <w:rFonts w:ascii="Cambria" w:hAnsi="Cambria"/>
            <w:b/>
            <w:sz w:val="20"/>
            <w:szCs w:val="24"/>
          </w:rPr>
          <w:t>(Click here to view the presentation)</w:t>
        </w:r>
      </w:hyperlink>
    </w:p>
    <w:p w14:paraId="71825D38" w14:textId="77777777" w:rsidR="005E5C20" w:rsidRDefault="005E5C20" w:rsidP="006A07FF">
      <w:pPr>
        <w:pStyle w:val="ListParagraph"/>
        <w:spacing w:line="360" w:lineRule="auto"/>
        <w:jc w:val="both"/>
        <w:rPr>
          <w:rStyle w:val="Hyperlink"/>
          <w:rFonts w:ascii="Cambria" w:hAnsi="Cambria"/>
          <w:color w:val="auto"/>
          <w:sz w:val="20"/>
          <w:szCs w:val="24"/>
          <w:u w:val="none"/>
        </w:rPr>
      </w:pPr>
    </w:p>
    <w:p w14:paraId="0AF1D300" w14:textId="77777777" w:rsidR="006A07FF" w:rsidRDefault="006A07FF" w:rsidP="006A07FF">
      <w:pPr>
        <w:pStyle w:val="ListParagraph"/>
        <w:spacing w:line="360" w:lineRule="auto"/>
        <w:jc w:val="both"/>
        <w:rPr>
          <w:rStyle w:val="Hyperlink"/>
          <w:rFonts w:ascii="Cambria" w:hAnsi="Cambria"/>
          <w:color w:val="auto"/>
          <w:sz w:val="20"/>
          <w:szCs w:val="24"/>
          <w:u w:val="none"/>
        </w:rPr>
      </w:pPr>
      <w:r>
        <w:rPr>
          <w:rStyle w:val="Hyperlink"/>
          <w:rFonts w:ascii="Cambria" w:hAnsi="Cambria"/>
          <w:color w:val="auto"/>
          <w:sz w:val="20"/>
          <w:szCs w:val="24"/>
          <w:u w:val="none"/>
        </w:rPr>
        <w:object w:dxaOrig="1534" w:dyaOrig="997" w14:anchorId="7A3864F6">
          <v:shape id="_x0000_i1042" type="#_x0000_t75" style="width:76.5pt;height:49.5pt" o:ole="">
            <v:imagedata r:id="rId91" o:title=""/>
          </v:shape>
          <o:OLEObject Type="Embed" ProgID="PowerPoint.Show.12" ShapeID="_x0000_i1042" DrawAspect="Icon" ObjectID="_1636967227" r:id="rId92"/>
        </w:object>
      </w:r>
    </w:p>
    <w:p w14:paraId="2FFFE8A8" w14:textId="77777777" w:rsidR="00114AE2" w:rsidRDefault="00114AE2" w:rsidP="006A07FF">
      <w:pPr>
        <w:pStyle w:val="ListParagraph"/>
        <w:spacing w:line="360" w:lineRule="auto"/>
        <w:jc w:val="both"/>
        <w:rPr>
          <w:rStyle w:val="Hyperlink"/>
          <w:rFonts w:ascii="Cambria" w:hAnsi="Cambria"/>
          <w:color w:val="auto"/>
          <w:sz w:val="20"/>
          <w:szCs w:val="24"/>
          <w:u w:val="none"/>
        </w:rPr>
      </w:pPr>
    </w:p>
    <w:p w14:paraId="19E1E2CD" w14:textId="6CAA13C2" w:rsidR="00114AE2" w:rsidRDefault="008971EB" w:rsidP="00114AE2">
      <w:pPr>
        <w:pStyle w:val="ListParagraph"/>
        <w:numPr>
          <w:ilvl w:val="0"/>
          <w:numId w:val="95"/>
        </w:numPr>
        <w:spacing w:before="240"/>
        <w:jc w:val="both"/>
        <w:rPr>
          <w:rStyle w:val="Hyperlink"/>
          <w:rFonts w:ascii="Cambria" w:hAnsi="Cambria"/>
          <w:b/>
          <w:szCs w:val="24"/>
        </w:rPr>
      </w:pPr>
      <w:hyperlink r:id="rId93" w:history="1">
        <w:r w:rsidR="00114AE2" w:rsidRPr="00114AE2">
          <w:rPr>
            <w:rStyle w:val="Hyperlink"/>
            <w:rFonts w:ascii="Cambria" w:hAnsi="Cambria"/>
            <w:b/>
            <w:szCs w:val="24"/>
          </w:rPr>
          <w:t>(Click here to view the presentation)</w:t>
        </w:r>
      </w:hyperlink>
    </w:p>
    <w:p w14:paraId="4B0582AC" w14:textId="2874D6A1" w:rsidR="00114AE2" w:rsidRDefault="00114AE2" w:rsidP="004059BD">
      <w:pPr>
        <w:pStyle w:val="ListParagraph"/>
        <w:spacing w:before="240" w:line="360" w:lineRule="auto"/>
        <w:jc w:val="both"/>
        <w:rPr>
          <w:rStyle w:val="Hyperlink"/>
          <w:rFonts w:ascii="Cambria" w:hAnsi="Cambria"/>
          <w:b/>
          <w:szCs w:val="24"/>
        </w:rPr>
      </w:pPr>
      <w:r>
        <w:rPr>
          <w:rStyle w:val="Hyperlink"/>
          <w:rFonts w:ascii="Cambria" w:hAnsi="Cambria"/>
          <w:b/>
          <w:szCs w:val="24"/>
        </w:rPr>
        <w:object w:dxaOrig="1534" w:dyaOrig="997" w14:anchorId="19AC5534">
          <v:shape id="_x0000_i1043" type="#_x0000_t75" style="width:76.5pt;height:49.5pt" o:ole="">
            <v:imagedata r:id="rId94" o:title=""/>
          </v:shape>
          <o:OLEObject Type="Embed" ProgID="PowerPoint.Show.12" ShapeID="_x0000_i1043" DrawAspect="Icon" ObjectID="_1636967228" r:id="rId95"/>
        </w:object>
      </w:r>
    </w:p>
    <w:p w14:paraId="5E72BD41" w14:textId="5B554E0D" w:rsidR="00A21DEF" w:rsidRDefault="008971EB" w:rsidP="004059BD">
      <w:pPr>
        <w:pStyle w:val="ListParagraph"/>
        <w:numPr>
          <w:ilvl w:val="0"/>
          <w:numId w:val="95"/>
        </w:numPr>
        <w:spacing w:line="360" w:lineRule="auto"/>
        <w:jc w:val="both"/>
        <w:rPr>
          <w:rStyle w:val="Hyperlink"/>
          <w:rFonts w:ascii="Cambria" w:hAnsi="Cambria"/>
          <w:b/>
          <w:szCs w:val="24"/>
        </w:rPr>
      </w:pPr>
      <w:hyperlink r:id="rId96" w:history="1">
        <w:r w:rsidR="00A21DEF" w:rsidRPr="00A21DEF">
          <w:rPr>
            <w:rStyle w:val="Hyperlink"/>
            <w:rFonts w:ascii="Cambria" w:hAnsi="Cambria"/>
            <w:b/>
            <w:szCs w:val="24"/>
          </w:rPr>
          <w:t>(Click here to view the presentation)</w:t>
        </w:r>
      </w:hyperlink>
    </w:p>
    <w:p w14:paraId="5FF8C4B8" w14:textId="77777777" w:rsidR="00A21DEF" w:rsidRDefault="00A21DEF" w:rsidP="004059BD">
      <w:pPr>
        <w:pStyle w:val="ListParagraph"/>
        <w:spacing w:line="360" w:lineRule="auto"/>
        <w:jc w:val="both"/>
        <w:rPr>
          <w:rStyle w:val="Hyperlink"/>
          <w:rFonts w:ascii="Cambria" w:hAnsi="Cambria"/>
          <w:b/>
          <w:szCs w:val="24"/>
        </w:rPr>
      </w:pPr>
      <w:r>
        <w:rPr>
          <w:rStyle w:val="Hyperlink"/>
          <w:rFonts w:ascii="Cambria" w:hAnsi="Cambria"/>
          <w:b/>
          <w:szCs w:val="24"/>
        </w:rPr>
        <w:object w:dxaOrig="1534" w:dyaOrig="997" w14:anchorId="659FB549">
          <v:shape id="_x0000_i1044" type="#_x0000_t75" style="width:76.5pt;height:49.5pt" o:ole="">
            <v:imagedata r:id="rId97" o:title=""/>
          </v:shape>
          <o:OLEObject Type="Embed" ProgID="PowerPoint.Show.12" ShapeID="_x0000_i1044" DrawAspect="Icon" ObjectID="_1636967229" r:id="rId98"/>
        </w:object>
      </w:r>
    </w:p>
    <w:p w14:paraId="3AFAA7AF" w14:textId="62114D13" w:rsidR="00A21DEF" w:rsidRPr="00201EBE" w:rsidRDefault="008971EB" w:rsidP="004059BD">
      <w:pPr>
        <w:pStyle w:val="ListParagraph"/>
        <w:numPr>
          <w:ilvl w:val="0"/>
          <w:numId w:val="95"/>
        </w:numPr>
        <w:spacing w:line="360" w:lineRule="auto"/>
        <w:jc w:val="both"/>
        <w:rPr>
          <w:rStyle w:val="Hyperlink"/>
          <w:rFonts w:ascii="Cambria" w:hAnsi="Cambria"/>
          <w:b/>
          <w:szCs w:val="24"/>
        </w:rPr>
      </w:pPr>
      <w:hyperlink r:id="rId99" w:history="1">
        <w:r w:rsidR="00201EBE" w:rsidRPr="00C53C03">
          <w:rPr>
            <w:rStyle w:val="Hyperlink"/>
            <w:rFonts w:ascii="Cambria" w:hAnsi="Cambria"/>
            <w:b/>
            <w:sz w:val="20"/>
            <w:szCs w:val="24"/>
          </w:rPr>
          <w:t>(Click here to view the presentation)</w:t>
        </w:r>
      </w:hyperlink>
    </w:p>
    <w:p w14:paraId="292EEFA4" w14:textId="77777777" w:rsidR="00201EBE" w:rsidRPr="00201EBE" w:rsidRDefault="00201EBE" w:rsidP="00201EBE">
      <w:pPr>
        <w:pStyle w:val="ListParagraph"/>
        <w:spacing w:line="360" w:lineRule="auto"/>
        <w:jc w:val="both"/>
        <w:rPr>
          <w:rStyle w:val="Hyperlink"/>
          <w:rFonts w:ascii="Cambria" w:hAnsi="Cambria"/>
          <w:b/>
          <w:szCs w:val="24"/>
        </w:rPr>
      </w:pPr>
      <w:r>
        <w:rPr>
          <w:rStyle w:val="Hyperlink"/>
          <w:rFonts w:ascii="Cambria" w:hAnsi="Cambria"/>
          <w:b/>
          <w:szCs w:val="24"/>
        </w:rPr>
        <w:object w:dxaOrig="1534" w:dyaOrig="997" w14:anchorId="08AC1E1B">
          <v:shape id="_x0000_i1045" type="#_x0000_t75" style="width:76.5pt;height:49.5pt" o:ole="">
            <v:imagedata r:id="rId100" o:title=""/>
          </v:shape>
          <o:OLEObject Type="Embed" ProgID="PowerPoint.Show.12" ShapeID="_x0000_i1045" DrawAspect="Icon" ObjectID="_1636967230" r:id="rId101"/>
        </w:object>
      </w:r>
    </w:p>
    <w:p w14:paraId="0D812CA5" w14:textId="40D8D086" w:rsidR="00201EBE" w:rsidRPr="00FD3D0C" w:rsidRDefault="008971EB" w:rsidP="004059BD">
      <w:pPr>
        <w:pStyle w:val="ListParagraph"/>
        <w:numPr>
          <w:ilvl w:val="0"/>
          <w:numId w:val="95"/>
        </w:numPr>
        <w:spacing w:line="360" w:lineRule="auto"/>
        <w:jc w:val="both"/>
        <w:rPr>
          <w:rStyle w:val="Hyperlink"/>
          <w:rFonts w:ascii="Cambria" w:hAnsi="Cambria"/>
          <w:b/>
          <w:szCs w:val="24"/>
        </w:rPr>
      </w:pPr>
      <w:hyperlink r:id="rId102" w:history="1">
        <w:r w:rsidR="00FD3D0C" w:rsidRPr="00C53C03">
          <w:rPr>
            <w:rStyle w:val="Hyperlink"/>
            <w:rFonts w:ascii="Cambria" w:hAnsi="Cambria"/>
            <w:b/>
            <w:sz w:val="20"/>
            <w:szCs w:val="24"/>
          </w:rPr>
          <w:t>(Click here to view the presentation)</w:t>
        </w:r>
      </w:hyperlink>
    </w:p>
    <w:p w14:paraId="3F27345D" w14:textId="77777777" w:rsidR="00FD3D0C" w:rsidRDefault="00524DC5" w:rsidP="00FD3D0C">
      <w:pPr>
        <w:pStyle w:val="ListParagraph"/>
        <w:spacing w:line="360" w:lineRule="auto"/>
        <w:jc w:val="both"/>
        <w:rPr>
          <w:rStyle w:val="Hyperlink"/>
          <w:rFonts w:ascii="Cambria" w:hAnsi="Cambria"/>
          <w:b/>
          <w:szCs w:val="24"/>
        </w:rPr>
      </w:pPr>
      <w:r>
        <w:rPr>
          <w:rStyle w:val="Hyperlink"/>
          <w:rFonts w:ascii="Cambria" w:hAnsi="Cambria"/>
          <w:b/>
          <w:szCs w:val="24"/>
        </w:rPr>
        <w:object w:dxaOrig="1534" w:dyaOrig="997" w14:anchorId="3E5D0377">
          <v:shape id="_x0000_i1046" type="#_x0000_t75" style="width:76.5pt;height:49.5pt" o:ole="">
            <v:imagedata r:id="rId103" o:title=""/>
          </v:shape>
          <o:OLEObject Type="Embed" ProgID="PowerPoint.Show.12" ShapeID="_x0000_i1046" DrawAspect="Icon" ObjectID="_1636967231" r:id="rId104"/>
        </w:object>
      </w:r>
    </w:p>
    <w:p w14:paraId="115AC6D2" w14:textId="2CC8818D" w:rsidR="00524DC5" w:rsidRPr="00524DC5" w:rsidRDefault="008971EB" w:rsidP="00524DC5">
      <w:pPr>
        <w:pStyle w:val="ListParagraph"/>
        <w:numPr>
          <w:ilvl w:val="0"/>
          <w:numId w:val="95"/>
        </w:numPr>
        <w:spacing w:line="360" w:lineRule="auto"/>
        <w:jc w:val="both"/>
        <w:rPr>
          <w:rStyle w:val="Hyperlink"/>
          <w:rFonts w:ascii="Cambria" w:hAnsi="Cambria"/>
          <w:b/>
          <w:szCs w:val="24"/>
        </w:rPr>
      </w:pPr>
      <w:hyperlink r:id="rId105" w:history="1">
        <w:r w:rsidR="00524DC5" w:rsidRPr="00C53C03">
          <w:rPr>
            <w:rStyle w:val="Hyperlink"/>
            <w:rFonts w:ascii="Cambria" w:hAnsi="Cambria"/>
            <w:b/>
            <w:sz w:val="20"/>
            <w:szCs w:val="24"/>
          </w:rPr>
          <w:t>(Click here to view the presentation)</w:t>
        </w:r>
      </w:hyperlink>
    </w:p>
    <w:p w14:paraId="17175721" w14:textId="77777777" w:rsidR="00524DC5" w:rsidRDefault="00524DC5" w:rsidP="00524DC5">
      <w:pPr>
        <w:pStyle w:val="ListParagraph"/>
        <w:spacing w:line="360" w:lineRule="auto"/>
        <w:jc w:val="both"/>
        <w:rPr>
          <w:rStyle w:val="Hyperlink"/>
          <w:rFonts w:ascii="Cambria" w:hAnsi="Cambria"/>
          <w:b/>
          <w:szCs w:val="24"/>
        </w:rPr>
      </w:pPr>
      <w:r>
        <w:rPr>
          <w:rStyle w:val="Hyperlink"/>
          <w:rFonts w:ascii="Cambria" w:hAnsi="Cambria"/>
          <w:b/>
          <w:szCs w:val="24"/>
        </w:rPr>
        <w:object w:dxaOrig="1534" w:dyaOrig="997" w14:anchorId="75763FB6">
          <v:shape id="_x0000_i1047" type="#_x0000_t75" style="width:76.5pt;height:49.5pt" o:ole="">
            <v:imagedata r:id="rId106" o:title=""/>
          </v:shape>
          <o:OLEObject Type="Embed" ProgID="PowerPoint.Show.12" ShapeID="_x0000_i1047" DrawAspect="Icon" ObjectID="_1636967232" r:id="rId107"/>
        </w:object>
      </w:r>
    </w:p>
    <w:p w14:paraId="27109A02" w14:textId="77777777" w:rsidR="00524DC5" w:rsidRPr="00524DC5" w:rsidRDefault="008971EB" w:rsidP="00524DC5">
      <w:pPr>
        <w:pStyle w:val="ListParagraph"/>
        <w:numPr>
          <w:ilvl w:val="0"/>
          <w:numId w:val="95"/>
        </w:numPr>
        <w:spacing w:line="360" w:lineRule="auto"/>
        <w:jc w:val="both"/>
        <w:rPr>
          <w:rStyle w:val="Hyperlink"/>
          <w:rFonts w:ascii="Cambria" w:hAnsi="Cambria"/>
          <w:b/>
          <w:szCs w:val="24"/>
        </w:rPr>
      </w:pPr>
      <w:hyperlink r:id="rId108" w:history="1">
        <w:r w:rsidR="00524DC5" w:rsidRPr="00C53C03">
          <w:rPr>
            <w:rStyle w:val="Hyperlink"/>
            <w:rFonts w:ascii="Cambria" w:hAnsi="Cambria"/>
            <w:b/>
            <w:sz w:val="20"/>
            <w:szCs w:val="24"/>
          </w:rPr>
          <w:t>(Click here to view the presentation)</w:t>
        </w:r>
      </w:hyperlink>
    </w:p>
    <w:p w14:paraId="4E97C79C" w14:textId="77777777" w:rsidR="00E56805" w:rsidRDefault="00524DC5" w:rsidP="00524DC5">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30E4826D">
          <v:shape id="_x0000_i1048" type="#_x0000_t75" style="width:76.5pt;height:49.5pt" o:ole="">
            <v:imagedata r:id="rId109" o:title=""/>
          </v:shape>
          <o:OLEObject Type="Embed" ProgID="PowerPoint.Show.12" ShapeID="_x0000_i1048" DrawAspect="Icon" ObjectID="_1636967233" r:id="rId110"/>
        </w:object>
      </w:r>
    </w:p>
    <w:p w14:paraId="3056749F" w14:textId="77777777" w:rsidR="00904DC7" w:rsidRPr="00904DC7" w:rsidRDefault="008971EB" w:rsidP="00E56805">
      <w:pPr>
        <w:pStyle w:val="ListParagraph"/>
        <w:numPr>
          <w:ilvl w:val="0"/>
          <w:numId w:val="95"/>
        </w:numPr>
        <w:spacing w:line="360" w:lineRule="auto"/>
        <w:jc w:val="both"/>
        <w:rPr>
          <w:rStyle w:val="Hyperlink"/>
          <w:rFonts w:ascii="Cambria" w:hAnsi="Cambria"/>
          <w:b/>
          <w:szCs w:val="24"/>
        </w:rPr>
      </w:pPr>
      <w:hyperlink r:id="rId111" w:history="1">
        <w:r w:rsidR="00904DC7" w:rsidRPr="00C53C03">
          <w:rPr>
            <w:rStyle w:val="Hyperlink"/>
            <w:rFonts w:ascii="Cambria" w:hAnsi="Cambria"/>
            <w:b/>
            <w:sz w:val="20"/>
            <w:szCs w:val="24"/>
          </w:rPr>
          <w:t>(Click here to view the presentation)</w:t>
        </w:r>
      </w:hyperlink>
    </w:p>
    <w:p w14:paraId="6EC4F595" w14:textId="77777777" w:rsidR="0050489A" w:rsidRDefault="00904DC7" w:rsidP="00904DC7">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3C2E382E">
          <v:shape id="_x0000_i1049" type="#_x0000_t75" style="width:76.5pt;height:49.5pt" o:ole="">
            <v:imagedata r:id="rId112" o:title=""/>
          </v:shape>
          <o:OLEObject Type="Embed" ProgID="PowerPoint.Show.12" ShapeID="_x0000_i1049" DrawAspect="Icon" ObjectID="_1636967234" r:id="rId113"/>
        </w:object>
      </w:r>
    </w:p>
    <w:p w14:paraId="7D31A423" w14:textId="77777777" w:rsidR="0050489A" w:rsidRPr="0050489A" w:rsidRDefault="008971EB" w:rsidP="0050489A">
      <w:pPr>
        <w:pStyle w:val="ListParagraph"/>
        <w:numPr>
          <w:ilvl w:val="0"/>
          <w:numId w:val="95"/>
        </w:numPr>
        <w:spacing w:line="360" w:lineRule="auto"/>
        <w:jc w:val="both"/>
        <w:rPr>
          <w:rStyle w:val="Hyperlink"/>
          <w:rFonts w:ascii="Cambria" w:hAnsi="Cambria"/>
          <w:b/>
          <w:szCs w:val="24"/>
        </w:rPr>
      </w:pPr>
      <w:hyperlink r:id="rId114" w:history="1">
        <w:r w:rsidR="0050489A" w:rsidRPr="00C53C03">
          <w:rPr>
            <w:rStyle w:val="Hyperlink"/>
            <w:rFonts w:ascii="Cambria" w:hAnsi="Cambria"/>
            <w:b/>
            <w:sz w:val="20"/>
            <w:szCs w:val="24"/>
          </w:rPr>
          <w:t>(Click here to view the presentation)</w:t>
        </w:r>
      </w:hyperlink>
    </w:p>
    <w:p w14:paraId="2DA2B993" w14:textId="77777777" w:rsidR="0050489A" w:rsidRDefault="0050489A" w:rsidP="0050489A">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721869E0">
          <v:shape id="_x0000_i1050" type="#_x0000_t75" style="width:76.5pt;height:49.5pt" o:ole="">
            <v:imagedata r:id="rId115" o:title=""/>
          </v:shape>
          <o:OLEObject Type="Embed" ProgID="PowerPoint.Show.8" ShapeID="_x0000_i1050" DrawAspect="Icon" ObjectID="_1636967235" r:id="rId116"/>
        </w:object>
      </w:r>
    </w:p>
    <w:p w14:paraId="505B71A4" w14:textId="77777777" w:rsidR="0050489A" w:rsidRPr="005E5C20" w:rsidRDefault="0050489A" w:rsidP="005E5C20">
      <w:pPr>
        <w:spacing w:line="360" w:lineRule="auto"/>
        <w:jc w:val="both"/>
        <w:rPr>
          <w:rStyle w:val="Hyperlink"/>
          <w:rFonts w:ascii="Cambria" w:hAnsi="Cambria"/>
          <w:b/>
          <w:sz w:val="20"/>
          <w:szCs w:val="24"/>
        </w:rPr>
      </w:pPr>
    </w:p>
    <w:p w14:paraId="5F2390E5" w14:textId="77777777" w:rsidR="0050489A" w:rsidRDefault="0050489A" w:rsidP="0050489A">
      <w:pPr>
        <w:pStyle w:val="ListParagraph"/>
        <w:spacing w:line="360" w:lineRule="auto"/>
        <w:jc w:val="both"/>
        <w:rPr>
          <w:rStyle w:val="Hyperlink"/>
          <w:rFonts w:ascii="Cambria" w:hAnsi="Cambria"/>
          <w:b/>
          <w:sz w:val="20"/>
          <w:szCs w:val="24"/>
        </w:rPr>
      </w:pPr>
    </w:p>
    <w:p w14:paraId="5CB49589" w14:textId="77777777" w:rsidR="0050489A" w:rsidRPr="0050489A" w:rsidRDefault="008971EB" w:rsidP="0050489A">
      <w:pPr>
        <w:pStyle w:val="ListParagraph"/>
        <w:numPr>
          <w:ilvl w:val="0"/>
          <w:numId w:val="95"/>
        </w:numPr>
        <w:spacing w:line="360" w:lineRule="auto"/>
        <w:jc w:val="both"/>
        <w:rPr>
          <w:rStyle w:val="Hyperlink"/>
          <w:rFonts w:ascii="Cambria" w:hAnsi="Cambria"/>
          <w:b/>
          <w:szCs w:val="24"/>
        </w:rPr>
      </w:pPr>
      <w:hyperlink r:id="rId117" w:history="1">
        <w:r w:rsidR="0050489A" w:rsidRPr="00C53C03">
          <w:rPr>
            <w:rStyle w:val="Hyperlink"/>
            <w:rFonts w:ascii="Cambria" w:hAnsi="Cambria"/>
            <w:b/>
            <w:sz w:val="20"/>
            <w:szCs w:val="24"/>
          </w:rPr>
          <w:t>(Click here to view the presentation)</w:t>
        </w:r>
      </w:hyperlink>
    </w:p>
    <w:p w14:paraId="54772832" w14:textId="16D99D96" w:rsidR="00524DC5" w:rsidRDefault="0050489A" w:rsidP="0050489A">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357F3DCA">
          <v:shape id="_x0000_i1051" type="#_x0000_t75" style="width:76.5pt;height:49.5pt" o:ole="">
            <v:imagedata r:id="rId78" o:title=""/>
          </v:shape>
          <o:OLEObject Type="Embed" ProgID="PowerPoint.Show.12" ShapeID="_x0000_i1051" DrawAspect="Icon" ObjectID="_1636967236" r:id="rId118"/>
        </w:object>
      </w:r>
      <w:r>
        <w:rPr>
          <w:rStyle w:val="Hyperlink"/>
          <w:rFonts w:ascii="Cambria" w:hAnsi="Cambria"/>
          <w:b/>
          <w:sz w:val="20"/>
          <w:szCs w:val="24"/>
        </w:rPr>
        <w:t xml:space="preserve">  </w:t>
      </w:r>
      <w:r w:rsidR="00904DC7">
        <w:rPr>
          <w:rStyle w:val="Hyperlink"/>
          <w:rFonts w:ascii="Cambria" w:hAnsi="Cambria"/>
          <w:b/>
          <w:sz w:val="20"/>
          <w:szCs w:val="24"/>
        </w:rPr>
        <w:t xml:space="preserve"> </w:t>
      </w:r>
      <w:r w:rsidR="00524DC5">
        <w:rPr>
          <w:rStyle w:val="Hyperlink"/>
          <w:rFonts w:ascii="Cambria" w:hAnsi="Cambria"/>
          <w:b/>
          <w:sz w:val="20"/>
          <w:szCs w:val="24"/>
        </w:rPr>
        <w:t xml:space="preserve"> </w:t>
      </w:r>
    </w:p>
    <w:p w14:paraId="6F16B3E7" w14:textId="77777777" w:rsidR="0050489A" w:rsidRPr="0050489A" w:rsidRDefault="008971EB" w:rsidP="0050489A">
      <w:pPr>
        <w:pStyle w:val="ListParagraph"/>
        <w:numPr>
          <w:ilvl w:val="0"/>
          <w:numId w:val="95"/>
        </w:numPr>
        <w:spacing w:line="360" w:lineRule="auto"/>
        <w:jc w:val="both"/>
        <w:rPr>
          <w:rStyle w:val="Hyperlink"/>
          <w:rFonts w:ascii="Cambria" w:hAnsi="Cambria"/>
          <w:b/>
          <w:szCs w:val="24"/>
        </w:rPr>
      </w:pPr>
      <w:hyperlink r:id="rId119" w:history="1">
        <w:r w:rsidR="0050489A" w:rsidRPr="00C53C03">
          <w:rPr>
            <w:rStyle w:val="Hyperlink"/>
            <w:rFonts w:ascii="Cambria" w:hAnsi="Cambria"/>
            <w:b/>
            <w:sz w:val="20"/>
            <w:szCs w:val="24"/>
          </w:rPr>
          <w:t>(Click here to view the presentation)</w:t>
        </w:r>
      </w:hyperlink>
    </w:p>
    <w:p w14:paraId="51F61CEE" w14:textId="77777777" w:rsidR="007772AB" w:rsidRDefault="00213218" w:rsidP="0050489A">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7B589584">
          <v:shape id="_x0000_i1052" type="#_x0000_t75" style="width:76.5pt;height:49.5pt" o:ole="">
            <v:imagedata r:id="rId120" o:title=""/>
          </v:shape>
          <o:OLEObject Type="Embed" ProgID="PowerPoint.Show.12" ShapeID="_x0000_i1052" DrawAspect="Icon" ObjectID="_1636967237" r:id="rId121"/>
        </w:object>
      </w:r>
    </w:p>
    <w:p w14:paraId="52269F27" w14:textId="77777777" w:rsidR="007772AB" w:rsidRPr="007772AB" w:rsidRDefault="008971EB" w:rsidP="007772AB">
      <w:pPr>
        <w:pStyle w:val="ListParagraph"/>
        <w:numPr>
          <w:ilvl w:val="0"/>
          <w:numId w:val="95"/>
        </w:numPr>
        <w:spacing w:line="360" w:lineRule="auto"/>
        <w:jc w:val="both"/>
        <w:rPr>
          <w:rStyle w:val="Hyperlink"/>
          <w:rFonts w:ascii="Cambria" w:hAnsi="Cambria"/>
          <w:b/>
          <w:szCs w:val="24"/>
        </w:rPr>
      </w:pPr>
      <w:hyperlink r:id="rId122" w:history="1">
        <w:r w:rsidR="007772AB" w:rsidRPr="00C53C03">
          <w:rPr>
            <w:rStyle w:val="Hyperlink"/>
            <w:rFonts w:ascii="Cambria" w:hAnsi="Cambria"/>
            <w:b/>
            <w:sz w:val="20"/>
            <w:szCs w:val="24"/>
          </w:rPr>
          <w:t>(Click here to view the presentation)</w:t>
        </w:r>
      </w:hyperlink>
    </w:p>
    <w:p w14:paraId="727A85BE" w14:textId="5F637815" w:rsidR="0050489A" w:rsidRDefault="007772AB" w:rsidP="007772AB">
      <w:pPr>
        <w:pStyle w:val="ListParagraph"/>
        <w:spacing w:line="360" w:lineRule="auto"/>
        <w:jc w:val="both"/>
        <w:rPr>
          <w:rStyle w:val="Hyperlink"/>
          <w:rFonts w:ascii="Cambria" w:hAnsi="Cambria"/>
          <w:b/>
          <w:sz w:val="20"/>
          <w:szCs w:val="24"/>
        </w:rPr>
      </w:pPr>
      <w:r>
        <w:rPr>
          <w:rStyle w:val="Hyperlink"/>
          <w:rFonts w:ascii="Cambria" w:hAnsi="Cambria"/>
          <w:b/>
          <w:sz w:val="20"/>
          <w:szCs w:val="24"/>
        </w:rPr>
        <w:object w:dxaOrig="1534" w:dyaOrig="997" w14:anchorId="0602A436">
          <v:shape id="_x0000_i1053" type="#_x0000_t75" style="width:76.5pt;height:49.5pt" o:ole="">
            <v:imagedata r:id="rId123" o:title=""/>
          </v:shape>
          <o:OLEObject Type="Embed" ProgID="PowerPoint.Show.12" ShapeID="_x0000_i1053" DrawAspect="Icon" ObjectID="_1636967238" r:id="rId124"/>
        </w:object>
      </w:r>
      <w:r w:rsidR="0050489A">
        <w:rPr>
          <w:rStyle w:val="Hyperlink"/>
          <w:rFonts w:ascii="Cambria" w:hAnsi="Cambria"/>
          <w:b/>
          <w:sz w:val="20"/>
          <w:szCs w:val="24"/>
        </w:rPr>
        <w:t xml:space="preserve"> </w:t>
      </w:r>
    </w:p>
    <w:p w14:paraId="17080589" w14:textId="455865DD" w:rsidR="009D2098" w:rsidRPr="009D2098" w:rsidRDefault="008971EB" w:rsidP="009D2098">
      <w:pPr>
        <w:pStyle w:val="ListParagraph"/>
        <w:numPr>
          <w:ilvl w:val="0"/>
          <w:numId w:val="95"/>
        </w:numPr>
        <w:spacing w:line="360" w:lineRule="auto"/>
        <w:jc w:val="both"/>
        <w:rPr>
          <w:rStyle w:val="Hyperlink"/>
          <w:rFonts w:ascii="Cambria" w:hAnsi="Cambria"/>
          <w:b/>
          <w:szCs w:val="24"/>
        </w:rPr>
      </w:pPr>
      <w:hyperlink r:id="rId125" w:history="1">
        <w:r w:rsidR="009D2098" w:rsidRPr="00C53C03">
          <w:rPr>
            <w:rStyle w:val="Hyperlink"/>
            <w:rFonts w:ascii="Cambria" w:hAnsi="Cambria"/>
            <w:b/>
            <w:sz w:val="20"/>
            <w:szCs w:val="24"/>
          </w:rPr>
          <w:t>(Click here to view the presentation)</w:t>
        </w:r>
      </w:hyperlink>
    </w:p>
    <w:p w14:paraId="2BB3E09B" w14:textId="77777777" w:rsidR="009D2098" w:rsidRDefault="00EF0F82" w:rsidP="009D2098">
      <w:pPr>
        <w:pStyle w:val="ListParagraph"/>
        <w:spacing w:line="360" w:lineRule="auto"/>
        <w:jc w:val="both"/>
        <w:rPr>
          <w:rStyle w:val="Hyperlink"/>
          <w:rFonts w:ascii="Cambria" w:hAnsi="Cambria"/>
          <w:b/>
          <w:szCs w:val="24"/>
        </w:rPr>
      </w:pPr>
      <w:r>
        <w:rPr>
          <w:rStyle w:val="Hyperlink"/>
          <w:rFonts w:ascii="Cambria" w:hAnsi="Cambria"/>
          <w:b/>
          <w:szCs w:val="24"/>
        </w:rPr>
        <w:object w:dxaOrig="1534" w:dyaOrig="997" w14:anchorId="18E0BF7C">
          <v:shape id="_x0000_i1054" type="#_x0000_t75" style="width:76.5pt;height:49.5pt" o:ole="">
            <v:imagedata r:id="rId126" o:title=""/>
          </v:shape>
          <o:OLEObject Type="Embed" ProgID="PowerPoint.Show.12" ShapeID="_x0000_i1054" DrawAspect="Icon" ObjectID="_1636967239" r:id="rId127"/>
        </w:object>
      </w:r>
    </w:p>
    <w:p w14:paraId="08D20114" w14:textId="77777777" w:rsidR="00096C64" w:rsidRPr="009D2098" w:rsidRDefault="00096C64" w:rsidP="009D2098">
      <w:pPr>
        <w:pStyle w:val="ListParagraph"/>
        <w:spacing w:line="360" w:lineRule="auto"/>
        <w:jc w:val="both"/>
        <w:rPr>
          <w:rStyle w:val="Hyperlink"/>
          <w:rFonts w:ascii="Cambria" w:hAnsi="Cambria"/>
          <w:b/>
          <w:szCs w:val="24"/>
        </w:rPr>
      </w:pPr>
    </w:p>
    <w:p w14:paraId="3A5D4EE5" w14:textId="77777777" w:rsidR="009D2098" w:rsidRPr="00FD3D0C" w:rsidRDefault="009D2098" w:rsidP="009D2098">
      <w:pPr>
        <w:pStyle w:val="ListParagraph"/>
        <w:spacing w:line="360" w:lineRule="auto"/>
        <w:jc w:val="both"/>
        <w:rPr>
          <w:rStyle w:val="Hyperlink"/>
          <w:rFonts w:ascii="Cambria" w:hAnsi="Cambria"/>
          <w:b/>
          <w:szCs w:val="24"/>
        </w:rPr>
      </w:pPr>
    </w:p>
    <w:p w14:paraId="523E518B" w14:textId="77777777" w:rsidR="00FD3D0C" w:rsidRPr="00A21DEF" w:rsidRDefault="00FD3D0C" w:rsidP="00FD3D0C">
      <w:pPr>
        <w:pStyle w:val="ListParagraph"/>
        <w:spacing w:line="360" w:lineRule="auto"/>
        <w:jc w:val="both"/>
        <w:rPr>
          <w:rStyle w:val="Hyperlink"/>
          <w:rFonts w:ascii="Cambria" w:hAnsi="Cambria"/>
          <w:b/>
          <w:szCs w:val="24"/>
        </w:rPr>
      </w:pPr>
    </w:p>
    <w:p w14:paraId="255AB7F4" w14:textId="27713960" w:rsidR="00114AE2" w:rsidRPr="00114AE2" w:rsidRDefault="00114AE2" w:rsidP="00A21DEF">
      <w:pPr>
        <w:pStyle w:val="ListParagraph"/>
        <w:spacing w:before="240"/>
        <w:jc w:val="both"/>
        <w:rPr>
          <w:rStyle w:val="Hyperlink"/>
          <w:rFonts w:ascii="Cambria" w:hAnsi="Cambria"/>
          <w:b/>
          <w:szCs w:val="24"/>
        </w:rPr>
      </w:pPr>
    </w:p>
    <w:p w14:paraId="7BBF9AC1" w14:textId="36583CEE" w:rsidR="00114AE2" w:rsidRPr="00114AE2" w:rsidRDefault="00114AE2" w:rsidP="00114AE2">
      <w:pPr>
        <w:spacing w:line="360" w:lineRule="auto"/>
        <w:jc w:val="both"/>
        <w:rPr>
          <w:rStyle w:val="Hyperlink"/>
          <w:rFonts w:ascii="Cambria" w:hAnsi="Cambria"/>
          <w:color w:val="auto"/>
          <w:sz w:val="20"/>
          <w:szCs w:val="24"/>
          <w:u w:val="none"/>
        </w:rPr>
      </w:pPr>
    </w:p>
    <w:p w14:paraId="54F135CF" w14:textId="77777777" w:rsidR="006A07FF" w:rsidRPr="006564AA" w:rsidRDefault="006A07FF" w:rsidP="006A07FF">
      <w:pPr>
        <w:pStyle w:val="ListParagraph"/>
        <w:spacing w:line="360" w:lineRule="auto"/>
        <w:jc w:val="both"/>
        <w:rPr>
          <w:rStyle w:val="Hyperlink"/>
          <w:rFonts w:ascii="Cambria" w:hAnsi="Cambria"/>
          <w:color w:val="auto"/>
          <w:sz w:val="20"/>
          <w:szCs w:val="24"/>
          <w:u w:val="none"/>
        </w:rPr>
      </w:pPr>
    </w:p>
    <w:p w14:paraId="59DE9227" w14:textId="77777777" w:rsidR="006564AA" w:rsidRPr="00D03A88" w:rsidRDefault="006564AA" w:rsidP="006564AA">
      <w:pPr>
        <w:pStyle w:val="ListParagraph"/>
        <w:spacing w:line="360" w:lineRule="auto"/>
        <w:jc w:val="both"/>
        <w:rPr>
          <w:rFonts w:ascii="Cambria" w:hAnsi="Cambria"/>
          <w:sz w:val="20"/>
          <w:szCs w:val="24"/>
        </w:rPr>
      </w:pPr>
    </w:p>
    <w:p w14:paraId="40386585" w14:textId="0114EA88" w:rsidR="0058629D" w:rsidRPr="0058629D" w:rsidRDefault="0058629D" w:rsidP="006171C5">
      <w:pPr>
        <w:pStyle w:val="ListParagraph"/>
        <w:spacing w:line="360" w:lineRule="auto"/>
        <w:jc w:val="both"/>
        <w:rPr>
          <w:rStyle w:val="Hyperlink"/>
          <w:rFonts w:ascii="Cambria" w:hAnsi="Cambria"/>
          <w:color w:val="auto"/>
          <w:sz w:val="24"/>
          <w:u w:val="none"/>
        </w:rPr>
      </w:pPr>
    </w:p>
    <w:p w14:paraId="4D8ADD40" w14:textId="77777777" w:rsidR="00964F9A" w:rsidRPr="00964F9A" w:rsidRDefault="00964F9A" w:rsidP="003E1ABA">
      <w:pPr>
        <w:pStyle w:val="ListParagraph"/>
        <w:rPr>
          <w:rFonts w:ascii="Cambria" w:hAnsi="Cambria"/>
        </w:rPr>
      </w:pPr>
    </w:p>
    <w:p w14:paraId="076738CA" w14:textId="1DFA4EC3" w:rsidR="00012FAC" w:rsidRPr="00C53C03" w:rsidRDefault="00012FAC">
      <w:pPr>
        <w:rPr>
          <w:rFonts w:ascii="Cambria" w:hAnsi="Cambria"/>
        </w:rPr>
      </w:pPr>
    </w:p>
    <w:p w14:paraId="26AC5D37" w14:textId="3D80E0AC" w:rsidR="00012FAC" w:rsidRPr="00C53C03" w:rsidRDefault="00012FAC">
      <w:pPr>
        <w:rPr>
          <w:rFonts w:ascii="Cambria" w:hAnsi="Cambria"/>
        </w:rPr>
      </w:pPr>
    </w:p>
    <w:p w14:paraId="1437EA39" w14:textId="4A4BD34E" w:rsidR="00012FAC" w:rsidRPr="00C53C03" w:rsidRDefault="00012FAC">
      <w:pPr>
        <w:rPr>
          <w:rFonts w:ascii="Cambria" w:hAnsi="Cambria"/>
        </w:rPr>
      </w:pPr>
    </w:p>
    <w:p w14:paraId="2C64E702" w14:textId="1A9C16EE" w:rsidR="00012FAC" w:rsidRPr="00C53C03" w:rsidRDefault="00FE6E74">
      <w:pPr>
        <w:rPr>
          <w:rFonts w:ascii="Cambria" w:hAnsi="Cambria"/>
        </w:rPr>
      </w:pPr>
      <w:r w:rsidRPr="00C53C03">
        <w:rPr>
          <w:rFonts w:ascii="Cambria" w:hAnsi="Cambria"/>
          <w:noProof/>
        </w:rPr>
        <w:drawing>
          <wp:inline distT="0" distB="0" distL="0" distR="0" wp14:anchorId="71285C89" wp14:editId="46D87C5E">
            <wp:extent cx="6115050" cy="87261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O CONCLAVE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15050" cy="8726107"/>
                    </a:xfrm>
                    <a:prstGeom prst="rect">
                      <a:avLst/>
                    </a:prstGeom>
                  </pic:spPr>
                </pic:pic>
              </a:graphicData>
            </a:graphic>
          </wp:inline>
        </w:drawing>
      </w:r>
      <w:r w:rsidR="006B15D3" w:rsidRPr="00C53C03">
        <w:rPr>
          <w:rFonts w:ascii="Cambria" w:hAnsi="Cambria"/>
          <w:noProof/>
        </w:rPr>
        <mc:AlternateContent>
          <mc:Choice Requires="wps">
            <w:drawing>
              <wp:anchor distT="0" distB="0" distL="114300" distR="114300" simplePos="0" relativeHeight="251664384" behindDoc="0" locked="0" layoutInCell="1" allowOverlap="1" wp14:anchorId="16A4CD2A" wp14:editId="7B5C6DD4">
                <wp:simplePos x="0" y="0"/>
                <wp:positionH relativeFrom="column">
                  <wp:posOffset>1796902</wp:posOffset>
                </wp:positionH>
                <wp:positionV relativeFrom="paragraph">
                  <wp:posOffset>1233377</wp:posOffset>
                </wp:positionV>
                <wp:extent cx="4365108" cy="2552700"/>
                <wp:effectExtent l="0" t="0" r="54610" b="19050"/>
                <wp:wrapNone/>
                <wp:docPr id="7" name="Rectangle: Folded Corner 7"/>
                <wp:cNvGraphicFramePr/>
                <a:graphic xmlns:a="http://schemas.openxmlformats.org/drawingml/2006/main">
                  <a:graphicData uri="http://schemas.microsoft.com/office/word/2010/wordprocessingShape">
                    <wps:wsp>
                      <wps:cNvSpPr/>
                      <wps:spPr>
                        <a:xfrm>
                          <a:off x="0" y="0"/>
                          <a:ext cx="4365108" cy="2552700"/>
                        </a:xfrm>
                        <a:prstGeom prst="foldedCorner">
                          <a:avLst/>
                        </a:prstGeom>
                        <a:solidFill>
                          <a:schemeClr val="accent1">
                            <a:lumMod val="60000"/>
                            <a:lumOff val="40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254310" w14:textId="49FE9C4E" w:rsidR="00BF6790" w:rsidRPr="006B15D3" w:rsidRDefault="00BF6790" w:rsidP="006B15D3">
                            <w:pPr>
                              <w:jc w:val="center"/>
                              <w:rPr>
                                <w:rFonts w:ascii="Bradley Hand ITC" w:hAnsi="Bradley Hand ITC"/>
                                <w:b/>
                                <w:color w:val="002060"/>
                                <w:sz w:val="44"/>
                              </w:rPr>
                            </w:pPr>
                            <w:r w:rsidRPr="006B15D3">
                              <w:rPr>
                                <w:rFonts w:ascii="Bradley Hand ITC" w:hAnsi="Bradley Hand ITC"/>
                                <w:b/>
                                <w:color w:val="002060"/>
                                <w:sz w:val="44"/>
                              </w:rPr>
                              <w:t>Contact:</w:t>
                            </w:r>
                          </w:p>
                          <w:p w14:paraId="47BF3906" w14:textId="5B20D1FC"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Training Division, DDU-GKY,</w:t>
                            </w:r>
                          </w:p>
                          <w:p w14:paraId="15248897" w14:textId="54B4AA0C"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NIRD &amp; PR</w:t>
                            </w:r>
                          </w:p>
                          <w:p w14:paraId="1E06839C" w14:textId="46324B0B"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040 24001205</w:t>
                            </w:r>
                          </w:p>
                          <w:p w14:paraId="1275C92E" w14:textId="7593C679"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Trainingddugky.nird@gov.in</w:t>
                            </w:r>
                          </w:p>
                          <w:p w14:paraId="69B63A7E" w14:textId="77777777" w:rsidR="00BF6790" w:rsidRDefault="00BF6790" w:rsidP="006B15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A4CD2A"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7" o:spid="_x0000_s1028" type="#_x0000_t65" style="position:absolute;margin-left:141.5pt;margin-top:97.1pt;width:343.7pt;height:2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" adj="18000" fillcolor="#8eaadb [1940]" strokecolor="#002060" strokeweight="1pt">
                <v:stroke joinstyle="miter"/>
                <v:textbox>
                  <w:txbxContent>
                    <w:p w14:paraId="29254310" w14:textId="49FE9C4E" w:rsidR="00BF6790" w:rsidRPr="006B15D3" w:rsidRDefault="00BF6790" w:rsidP="006B15D3">
                      <w:pPr>
                        <w:jc w:val="center"/>
                        <w:rPr>
                          <w:rFonts w:ascii="Bradley Hand ITC" w:hAnsi="Bradley Hand ITC"/>
                          <w:b/>
                          <w:color w:val="002060"/>
                          <w:sz w:val="44"/>
                        </w:rPr>
                      </w:pPr>
                      <w:r w:rsidRPr="006B15D3">
                        <w:rPr>
                          <w:rFonts w:ascii="Bradley Hand ITC" w:hAnsi="Bradley Hand ITC"/>
                          <w:b/>
                          <w:color w:val="002060"/>
                          <w:sz w:val="44"/>
                        </w:rPr>
                        <w:t>Contact:</w:t>
                      </w:r>
                    </w:p>
                    <w:p w14:paraId="47BF3906" w14:textId="5B20D1FC"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Training Division, DDU-GKY,</w:t>
                      </w:r>
                    </w:p>
                    <w:p w14:paraId="15248897" w14:textId="54B4AA0C"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NIRD &amp; PR</w:t>
                      </w:r>
                    </w:p>
                    <w:p w14:paraId="1E06839C" w14:textId="46324B0B"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040 24001205</w:t>
                      </w:r>
                    </w:p>
                    <w:p w14:paraId="1275C92E" w14:textId="7593C679" w:rsidR="00BF6790" w:rsidRPr="00DB6AA1" w:rsidRDefault="00BF6790" w:rsidP="006B15D3">
                      <w:pPr>
                        <w:jc w:val="center"/>
                        <w:rPr>
                          <w:rFonts w:ascii="Articulate" w:hAnsi="Articulate"/>
                          <w:b/>
                          <w:color w:val="FFFFFF" w:themeColor="background1"/>
                          <w:sz w:val="36"/>
                        </w:rPr>
                      </w:pPr>
                      <w:r w:rsidRPr="00DB6AA1">
                        <w:rPr>
                          <w:rFonts w:ascii="Articulate" w:hAnsi="Articulate"/>
                          <w:b/>
                          <w:color w:val="FFFFFF" w:themeColor="background1"/>
                          <w:sz w:val="36"/>
                        </w:rPr>
                        <w:t>Trainingddugky.nird@gov.in</w:t>
                      </w:r>
                    </w:p>
                    <w:p w14:paraId="69B63A7E" w14:textId="77777777" w:rsidR="00BF6790" w:rsidRDefault="00BF6790" w:rsidP="006B15D3">
                      <w:pPr>
                        <w:jc w:val="center"/>
                      </w:pPr>
                    </w:p>
                  </w:txbxContent>
                </v:textbox>
              </v:shape>
            </w:pict>
          </mc:Fallback>
        </mc:AlternateContent>
      </w:r>
    </w:p>
    <w:sectPr w:rsidR="00012FAC" w:rsidRPr="00C53C03" w:rsidSect="00B31427">
      <w:footerReference w:type="default" r:id="rId129"/>
      <w:pgSz w:w="12240" w:h="15840"/>
      <w:pgMar w:top="900" w:right="1260" w:bottom="720" w:left="1350" w:header="720" w:footer="720" w:gutter="0"/>
      <w:pgBorders w:offsetFrom="page">
        <w:top w:val="thinThickSmallGap" w:sz="24" w:space="24" w:color="7030A0"/>
        <w:left w:val="thinThickSmallGap" w:sz="24" w:space="24" w:color="7030A0"/>
        <w:bottom w:val="thickThinSmallGap" w:sz="24" w:space="24" w:color="7030A0"/>
        <w:right w:val="thickThinSmallGap" w:sz="24" w:space="24" w:color="7030A0"/>
      </w:pgBorders>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7E4E74" w14:textId="77777777" w:rsidR="008971EB" w:rsidRDefault="008971EB" w:rsidP="00DC18D5">
      <w:pPr>
        <w:spacing w:after="0" w:line="240" w:lineRule="auto"/>
      </w:pPr>
      <w:r>
        <w:separator/>
      </w:r>
    </w:p>
  </w:endnote>
  <w:endnote w:type="continuationSeparator" w:id="0">
    <w:p w14:paraId="19A5455B" w14:textId="77777777" w:rsidR="008971EB" w:rsidRDefault="008971EB" w:rsidP="00DC18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Estrangelo Edessa">
    <w:panose1 w:val="00000000000000000000"/>
    <w:charset w:val="01"/>
    <w:family w:val="roman"/>
    <w:notTrueType/>
    <w:pitch w:val="variable"/>
  </w:font>
  <w:font w:name="Bradley Hand ITC">
    <w:altName w:val="Viner Hand ITC"/>
    <w:charset w:val="00"/>
    <w:family w:val="script"/>
    <w:pitch w:val="variable"/>
    <w:sig w:usb0="00000003" w:usb1="00000000" w:usb2="00000000" w:usb3="00000000" w:csb0="00000001" w:csb1="00000000"/>
  </w:font>
  <w:font w:name="Articulate">
    <w:altName w:val="Corbe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7A4E9" w14:textId="7AD687E5" w:rsidR="00BF6790" w:rsidRDefault="00BF6790">
    <w:pPr>
      <w:pStyle w:val="Footer"/>
      <w:jc w:val="right"/>
    </w:pPr>
  </w:p>
  <w:p w14:paraId="7862C7E5" w14:textId="77777777" w:rsidR="00BF6790" w:rsidRDefault="00BF67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0636696"/>
      <w:docPartObj>
        <w:docPartGallery w:val="Page Numbers (Bottom of Page)"/>
        <w:docPartUnique/>
      </w:docPartObj>
    </w:sdtPr>
    <w:sdtEndPr/>
    <w:sdtContent>
      <w:p w14:paraId="6FC622D7" w14:textId="77777777" w:rsidR="00BF6790" w:rsidRDefault="00BF6790">
        <w:pPr>
          <w:pStyle w:val="Footer"/>
          <w:jc w:val="right"/>
        </w:pPr>
        <w:r>
          <w:t xml:space="preserve">Page | </w:t>
        </w:r>
        <w:r>
          <w:fldChar w:fldCharType="begin"/>
        </w:r>
        <w:r>
          <w:instrText xml:space="preserve"> PAGE   \* MERGEFORMAT </w:instrText>
        </w:r>
        <w:r>
          <w:fldChar w:fldCharType="separate"/>
        </w:r>
        <w:r w:rsidR="000E1E69">
          <w:rPr>
            <w:noProof/>
          </w:rPr>
          <w:t>46</w:t>
        </w:r>
        <w:r>
          <w:rPr>
            <w:noProof/>
          </w:rPr>
          <w:fldChar w:fldCharType="end"/>
        </w:r>
        <w:r>
          <w:t xml:space="preserve"> </w:t>
        </w:r>
      </w:p>
    </w:sdtContent>
  </w:sdt>
  <w:p w14:paraId="1F339109" w14:textId="77777777" w:rsidR="00BF6790" w:rsidRDefault="00BF67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6ED85F" w14:textId="77777777" w:rsidR="008971EB" w:rsidRDefault="008971EB" w:rsidP="00DC18D5">
      <w:pPr>
        <w:spacing w:after="0" w:line="240" w:lineRule="auto"/>
      </w:pPr>
      <w:r>
        <w:separator/>
      </w:r>
    </w:p>
  </w:footnote>
  <w:footnote w:type="continuationSeparator" w:id="0">
    <w:p w14:paraId="36A9BBE8" w14:textId="77777777" w:rsidR="008971EB" w:rsidRDefault="008971EB" w:rsidP="00DC18D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44F2E"/>
    <w:multiLevelType w:val="hybridMultilevel"/>
    <w:tmpl w:val="EF88C8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B1FF8"/>
    <w:multiLevelType w:val="hybridMultilevel"/>
    <w:tmpl w:val="596E365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3EB6E7F"/>
    <w:multiLevelType w:val="hybridMultilevel"/>
    <w:tmpl w:val="B434E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5D130B"/>
    <w:multiLevelType w:val="hybridMultilevel"/>
    <w:tmpl w:val="7F624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B12BDA"/>
    <w:multiLevelType w:val="hybridMultilevel"/>
    <w:tmpl w:val="0CA43A24"/>
    <w:lvl w:ilvl="0" w:tplc="056A2C72">
      <w:start w:val="1"/>
      <w:numFmt w:val="bullet"/>
      <w:lvlText w:val=""/>
      <w:lvlJc w:val="left"/>
      <w:pPr>
        <w:tabs>
          <w:tab w:val="num" w:pos="720"/>
        </w:tabs>
        <w:ind w:left="720" w:hanging="360"/>
      </w:pPr>
      <w:rPr>
        <w:rFonts w:ascii="Wingdings" w:hAnsi="Wingdings" w:hint="default"/>
      </w:rPr>
    </w:lvl>
    <w:lvl w:ilvl="1" w:tplc="6B6EF404" w:tentative="1">
      <w:start w:val="1"/>
      <w:numFmt w:val="bullet"/>
      <w:lvlText w:val=""/>
      <w:lvlJc w:val="left"/>
      <w:pPr>
        <w:tabs>
          <w:tab w:val="num" w:pos="1440"/>
        </w:tabs>
        <w:ind w:left="1440" w:hanging="360"/>
      </w:pPr>
      <w:rPr>
        <w:rFonts w:ascii="Wingdings" w:hAnsi="Wingdings" w:hint="default"/>
      </w:rPr>
    </w:lvl>
    <w:lvl w:ilvl="2" w:tplc="EC7848B0" w:tentative="1">
      <w:start w:val="1"/>
      <w:numFmt w:val="bullet"/>
      <w:lvlText w:val=""/>
      <w:lvlJc w:val="left"/>
      <w:pPr>
        <w:tabs>
          <w:tab w:val="num" w:pos="2160"/>
        </w:tabs>
        <w:ind w:left="2160" w:hanging="360"/>
      </w:pPr>
      <w:rPr>
        <w:rFonts w:ascii="Wingdings" w:hAnsi="Wingdings" w:hint="default"/>
      </w:rPr>
    </w:lvl>
    <w:lvl w:ilvl="3" w:tplc="F49C9836" w:tentative="1">
      <w:start w:val="1"/>
      <w:numFmt w:val="bullet"/>
      <w:lvlText w:val=""/>
      <w:lvlJc w:val="left"/>
      <w:pPr>
        <w:tabs>
          <w:tab w:val="num" w:pos="2880"/>
        </w:tabs>
        <w:ind w:left="2880" w:hanging="360"/>
      </w:pPr>
      <w:rPr>
        <w:rFonts w:ascii="Wingdings" w:hAnsi="Wingdings" w:hint="default"/>
      </w:rPr>
    </w:lvl>
    <w:lvl w:ilvl="4" w:tplc="F3B06BBA" w:tentative="1">
      <w:start w:val="1"/>
      <w:numFmt w:val="bullet"/>
      <w:lvlText w:val=""/>
      <w:lvlJc w:val="left"/>
      <w:pPr>
        <w:tabs>
          <w:tab w:val="num" w:pos="3600"/>
        </w:tabs>
        <w:ind w:left="3600" w:hanging="360"/>
      </w:pPr>
      <w:rPr>
        <w:rFonts w:ascii="Wingdings" w:hAnsi="Wingdings" w:hint="default"/>
      </w:rPr>
    </w:lvl>
    <w:lvl w:ilvl="5" w:tplc="44AE2C12" w:tentative="1">
      <w:start w:val="1"/>
      <w:numFmt w:val="bullet"/>
      <w:lvlText w:val=""/>
      <w:lvlJc w:val="left"/>
      <w:pPr>
        <w:tabs>
          <w:tab w:val="num" w:pos="4320"/>
        </w:tabs>
        <w:ind w:left="4320" w:hanging="360"/>
      </w:pPr>
      <w:rPr>
        <w:rFonts w:ascii="Wingdings" w:hAnsi="Wingdings" w:hint="default"/>
      </w:rPr>
    </w:lvl>
    <w:lvl w:ilvl="6" w:tplc="3C528052" w:tentative="1">
      <w:start w:val="1"/>
      <w:numFmt w:val="bullet"/>
      <w:lvlText w:val=""/>
      <w:lvlJc w:val="left"/>
      <w:pPr>
        <w:tabs>
          <w:tab w:val="num" w:pos="5040"/>
        </w:tabs>
        <w:ind w:left="5040" w:hanging="360"/>
      </w:pPr>
      <w:rPr>
        <w:rFonts w:ascii="Wingdings" w:hAnsi="Wingdings" w:hint="default"/>
      </w:rPr>
    </w:lvl>
    <w:lvl w:ilvl="7" w:tplc="402C5226" w:tentative="1">
      <w:start w:val="1"/>
      <w:numFmt w:val="bullet"/>
      <w:lvlText w:val=""/>
      <w:lvlJc w:val="left"/>
      <w:pPr>
        <w:tabs>
          <w:tab w:val="num" w:pos="5760"/>
        </w:tabs>
        <w:ind w:left="5760" w:hanging="360"/>
      </w:pPr>
      <w:rPr>
        <w:rFonts w:ascii="Wingdings" w:hAnsi="Wingdings" w:hint="default"/>
      </w:rPr>
    </w:lvl>
    <w:lvl w:ilvl="8" w:tplc="DF56837E"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DA4DE9"/>
    <w:multiLevelType w:val="hybridMultilevel"/>
    <w:tmpl w:val="4B464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CC1867"/>
    <w:multiLevelType w:val="hybridMultilevel"/>
    <w:tmpl w:val="DF766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0340D8"/>
    <w:multiLevelType w:val="hybridMultilevel"/>
    <w:tmpl w:val="D52456E6"/>
    <w:lvl w:ilvl="0" w:tplc="4B766342">
      <w:start w:val="1"/>
      <w:numFmt w:val="bullet"/>
      <w:lvlText w:val=""/>
      <w:lvlJc w:val="left"/>
      <w:pPr>
        <w:tabs>
          <w:tab w:val="num" w:pos="720"/>
        </w:tabs>
        <w:ind w:left="720" w:hanging="360"/>
      </w:pPr>
      <w:rPr>
        <w:rFonts w:ascii="Wingdings" w:hAnsi="Wingdings" w:hint="default"/>
      </w:rPr>
    </w:lvl>
    <w:lvl w:ilvl="1" w:tplc="6248DD3A" w:tentative="1">
      <w:start w:val="1"/>
      <w:numFmt w:val="bullet"/>
      <w:lvlText w:val=""/>
      <w:lvlJc w:val="left"/>
      <w:pPr>
        <w:tabs>
          <w:tab w:val="num" w:pos="1440"/>
        </w:tabs>
        <w:ind w:left="1440" w:hanging="360"/>
      </w:pPr>
      <w:rPr>
        <w:rFonts w:ascii="Wingdings" w:hAnsi="Wingdings" w:hint="default"/>
      </w:rPr>
    </w:lvl>
    <w:lvl w:ilvl="2" w:tplc="ABC29F42" w:tentative="1">
      <w:start w:val="1"/>
      <w:numFmt w:val="bullet"/>
      <w:lvlText w:val=""/>
      <w:lvlJc w:val="left"/>
      <w:pPr>
        <w:tabs>
          <w:tab w:val="num" w:pos="2160"/>
        </w:tabs>
        <w:ind w:left="2160" w:hanging="360"/>
      </w:pPr>
      <w:rPr>
        <w:rFonts w:ascii="Wingdings" w:hAnsi="Wingdings" w:hint="default"/>
      </w:rPr>
    </w:lvl>
    <w:lvl w:ilvl="3" w:tplc="30C083C8" w:tentative="1">
      <w:start w:val="1"/>
      <w:numFmt w:val="bullet"/>
      <w:lvlText w:val=""/>
      <w:lvlJc w:val="left"/>
      <w:pPr>
        <w:tabs>
          <w:tab w:val="num" w:pos="2880"/>
        </w:tabs>
        <w:ind w:left="2880" w:hanging="360"/>
      </w:pPr>
      <w:rPr>
        <w:rFonts w:ascii="Wingdings" w:hAnsi="Wingdings" w:hint="default"/>
      </w:rPr>
    </w:lvl>
    <w:lvl w:ilvl="4" w:tplc="1584CCB2" w:tentative="1">
      <w:start w:val="1"/>
      <w:numFmt w:val="bullet"/>
      <w:lvlText w:val=""/>
      <w:lvlJc w:val="left"/>
      <w:pPr>
        <w:tabs>
          <w:tab w:val="num" w:pos="3600"/>
        </w:tabs>
        <w:ind w:left="3600" w:hanging="360"/>
      </w:pPr>
      <w:rPr>
        <w:rFonts w:ascii="Wingdings" w:hAnsi="Wingdings" w:hint="default"/>
      </w:rPr>
    </w:lvl>
    <w:lvl w:ilvl="5" w:tplc="4D646B10" w:tentative="1">
      <w:start w:val="1"/>
      <w:numFmt w:val="bullet"/>
      <w:lvlText w:val=""/>
      <w:lvlJc w:val="left"/>
      <w:pPr>
        <w:tabs>
          <w:tab w:val="num" w:pos="4320"/>
        </w:tabs>
        <w:ind w:left="4320" w:hanging="360"/>
      </w:pPr>
      <w:rPr>
        <w:rFonts w:ascii="Wingdings" w:hAnsi="Wingdings" w:hint="default"/>
      </w:rPr>
    </w:lvl>
    <w:lvl w:ilvl="6" w:tplc="ABF8E130" w:tentative="1">
      <w:start w:val="1"/>
      <w:numFmt w:val="bullet"/>
      <w:lvlText w:val=""/>
      <w:lvlJc w:val="left"/>
      <w:pPr>
        <w:tabs>
          <w:tab w:val="num" w:pos="5040"/>
        </w:tabs>
        <w:ind w:left="5040" w:hanging="360"/>
      </w:pPr>
      <w:rPr>
        <w:rFonts w:ascii="Wingdings" w:hAnsi="Wingdings" w:hint="default"/>
      </w:rPr>
    </w:lvl>
    <w:lvl w:ilvl="7" w:tplc="984AB2FC" w:tentative="1">
      <w:start w:val="1"/>
      <w:numFmt w:val="bullet"/>
      <w:lvlText w:val=""/>
      <w:lvlJc w:val="left"/>
      <w:pPr>
        <w:tabs>
          <w:tab w:val="num" w:pos="5760"/>
        </w:tabs>
        <w:ind w:left="5760" w:hanging="360"/>
      </w:pPr>
      <w:rPr>
        <w:rFonts w:ascii="Wingdings" w:hAnsi="Wingdings" w:hint="default"/>
      </w:rPr>
    </w:lvl>
    <w:lvl w:ilvl="8" w:tplc="1EE22E62"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89A1DB8"/>
    <w:multiLevelType w:val="multilevel"/>
    <w:tmpl w:val="A5F66CB4"/>
    <w:lvl w:ilvl="0">
      <w:start w:val="1"/>
      <w:numFmt w:val="decimal"/>
      <w:lvlText w:val="%1."/>
      <w:lvlJc w:val="left"/>
      <w:pPr>
        <w:tabs>
          <w:tab w:val="num" w:pos="540"/>
        </w:tabs>
        <w:ind w:left="54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97C10D0"/>
    <w:multiLevelType w:val="hybridMultilevel"/>
    <w:tmpl w:val="73E0C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6522DF"/>
    <w:multiLevelType w:val="multilevel"/>
    <w:tmpl w:val="0BB45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D275F0"/>
    <w:multiLevelType w:val="multilevel"/>
    <w:tmpl w:val="A34645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DE3E5E"/>
    <w:multiLevelType w:val="hybridMultilevel"/>
    <w:tmpl w:val="94F62212"/>
    <w:lvl w:ilvl="0" w:tplc="0409000F">
      <w:start w:val="1"/>
      <w:numFmt w:val="decimal"/>
      <w:lvlText w:val="%1."/>
      <w:lvlJc w:val="left"/>
      <w:pPr>
        <w:tabs>
          <w:tab w:val="num" w:pos="630"/>
        </w:tabs>
        <w:ind w:left="630" w:hanging="360"/>
      </w:pPr>
      <w:rPr>
        <w:rFonts w:hint="default"/>
      </w:rPr>
    </w:lvl>
    <w:lvl w:ilvl="1" w:tplc="70A29830" w:tentative="1">
      <w:start w:val="1"/>
      <w:numFmt w:val="bullet"/>
      <w:lvlText w:val=""/>
      <w:lvlJc w:val="left"/>
      <w:pPr>
        <w:tabs>
          <w:tab w:val="num" w:pos="1620"/>
        </w:tabs>
        <w:ind w:left="1620" w:hanging="360"/>
      </w:pPr>
      <w:rPr>
        <w:rFonts w:ascii="Wingdings" w:hAnsi="Wingdings" w:hint="default"/>
      </w:rPr>
    </w:lvl>
    <w:lvl w:ilvl="2" w:tplc="067C2236" w:tentative="1">
      <w:start w:val="1"/>
      <w:numFmt w:val="bullet"/>
      <w:lvlText w:val=""/>
      <w:lvlJc w:val="left"/>
      <w:pPr>
        <w:tabs>
          <w:tab w:val="num" w:pos="2340"/>
        </w:tabs>
        <w:ind w:left="2340" w:hanging="360"/>
      </w:pPr>
      <w:rPr>
        <w:rFonts w:ascii="Wingdings" w:hAnsi="Wingdings" w:hint="default"/>
      </w:rPr>
    </w:lvl>
    <w:lvl w:ilvl="3" w:tplc="FDEC0A2A" w:tentative="1">
      <w:start w:val="1"/>
      <w:numFmt w:val="bullet"/>
      <w:lvlText w:val=""/>
      <w:lvlJc w:val="left"/>
      <w:pPr>
        <w:tabs>
          <w:tab w:val="num" w:pos="3060"/>
        </w:tabs>
        <w:ind w:left="3060" w:hanging="360"/>
      </w:pPr>
      <w:rPr>
        <w:rFonts w:ascii="Wingdings" w:hAnsi="Wingdings" w:hint="default"/>
      </w:rPr>
    </w:lvl>
    <w:lvl w:ilvl="4" w:tplc="4AF4E952" w:tentative="1">
      <w:start w:val="1"/>
      <w:numFmt w:val="bullet"/>
      <w:lvlText w:val=""/>
      <w:lvlJc w:val="left"/>
      <w:pPr>
        <w:tabs>
          <w:tab w:val="num" w:pos="3780"/>
        </w:tabs>
        <w:ind w:left="3780" w:hanging="360"/>
      </w:pPr>
      <w:rPr>
        <w:rFonts w:ascii="Wingdings" w:hAnsi="Wingdings" w:hint="default"/>
      </w:rPr>
    </w:lvl>
    <w:lvl w:ilvl="5" w:tplc="89D42ABE" w:tentative="1">
      <w:start w:val="1"/>
      <w:numFmt w:val="bullet"/>
      <w:lvlText w:val=""/>
      <w:lvlJc w:val="left"/>
      <w:pPr>
        <w:tabs>
          <w:tab w:val="num" w:pos="4500"/>
        </w:tabs>
        <w:ind w:left="4500" w:hanging="360"/>
      </w:pPr>
      <w:rPr>
        <w:rFonts w:ascii="Wingdings" w:hAnsi="Wingdings" w:hint="default"/>
      </w:rPr>
    </w:lvl>
    <w:lvl w:ilvl="6" w:tplc="1F8A6EEE" w:tentative="1">
      <w:start w:val="1"/>
      <w:numFmt w:val="bullet"/>
      <w:lvlText w:val=""/>
      <w:lvlJc w:val="left"/>
      <w:pPr>
        <w:tabs>
          <w:tab w:val="num" w:pos="5220"/>
        </w:tabs>
        <w:ind w:left="5220" w:hanging="360"/>
      </w:pPr>
      <w:rPr>
        <w:rFonts w:ascii="Wingdings" w:hAnsi="Wingdings" w:hint="default"/>
      </w:rPr>
    </w:lvl>
    <w:lvl w:ilvl="7" w:tplc="3572B45A" w:tentative="1">
      <w:start w:val="1"/>
      <w:numFmt w:val="bullet"/>
      <w:lvlText w:val=""/>
      <w:lvlJc w:val="left"/>
      <w:pPr>
        <w:tabs>
          <w:tab w:val="num" w:pos="5940"/>
        </w:tabs>
        <w:ind w:left="5940" w:hanging="360"/>
      </w:pPr>
      <w:rPr>
        <w:rFonts w:ascii="Wingdings" w:hAnsi="Wingdings" w:hint="default"/>
      </w:rPr>
    </w:lvl>
    <w:lvl w:ilvl="8" w:tplc="93BAD8E8" w:tentative="1">
      <w:start w:val="1"/>
      <w:numFmt w:val="bullet"/>
      <w:lvlText w:val=""/>
      <w:lvlJc w:val="left"/>
      <w:pPr>
        <w:tabs>
          <w:tab w:val="num" w:pos="6660"/>
        </w:tabs>
        <w:ind w:left="6660" w:hanging="360"/>
      </w:pPr>
      <w:rPr>
        <w:rFonts w:ascii="Wingdings" w:hAnsi="Wingdings" w:hint="default"/>
      </w:rPr>
    </w:lvl>
  </w:abstractNum>
  <w:abstractNum w:abstractNumId="13" w15:restartNumberingAfterBreak="0">
    <w:nsid w:val="0F252843"/>
    <w:multiLevelType w:val="hybridMultilevel"/>
    <w:tmpl w:val="81760F06"/>
    <w:lvl w:ilvl="0" w:tplc="AA400386">
      <w:start w:val="1"/>
      <w:numFmt w:val="bullet"/>
      <w:lvlText w:val="•"/>
      <w:lvlJc w:val="left"/>
      <w:pPr>
        <w:tabs>
          <w:tab w:val="num" w:pos="720"/>
        </w:tabs>
        <w:ind w:left="720" w:hanging="360"/>
      </w:pPr>
      <w:rPr>
        <w:rFonts w:ascii="Arial" w:hAnsi="Arial" w:hint="default"/>
      </w:rPr>
    </w:lvl>
    <w:lvl w:ilvl="1" w:tplc="8744BC28" w:tentative="1">
      <w:start w:val="1"/>
      <w:numFmt w:val="bullet"/>
      <w:lvlText w:val="•"/>
      <w:lvlJc w:val="left"/>
      <w:pPr>
        <w:tabs>
          <w:tab w:val="num" w:pos="1440"/>
        </w:tabs>
        <w:ind w:left="1440" w:hanging="360"/>
      </w:pPr>
      <w:rPr>
        <w:rFonts w:ascii="Arial" w:hAnsi="Arial" w:hint="default"/>
      </w:rPr>
    </w:lvl>
    <w:lvl w:ilvl="2" w:tplc="CC8EF58A" w:tentative="1">
      <w:start w:val="1"/>
      <w:numFmt w:val="bullet"/>
      <w:lvlText w:val="•"/>
      <w:lvlJc w:val="left"/>
      <w:pPr>
        <w:tabs>
          <w:tab w:val="num" w:pos="2160"/>
        </w:tabs>
        <w:ind w:left="2160" w:hanging="360"/>
      </w:pPr>
      <w:rPr>
        <w:rFonts w:ascii="Arial" w:hAnsi="Arial" w:hint="default"/>
      </w:rPr>
    </w:lvl>
    <w:lvl w:ilvl="3" w:tplc="37A2A68A" w:tentative="1">
      <w:start w:val="1"/>
      <w:numFmt w:val="bullet"/>
      <w:lvlText w:val="•"/>
      <w:lvlJc w:val="left"/>
      <w:pPr>
        <w:tabs>
          <w:tab w:val="num" w:pos="2880"/>
        </w:tabs>
        <w:ind w:left="2880" w:hanging="360"/>
      </w:pPr>
      <w:rPr>
        <w:rFonts w:ascii="Arial" w:hAnsi="Arial" w:hint="default"/>
      </w:rPr>
    </w:lvl>
    <w:lvl w:ilvl="4" w:tplc="7E609B92" w:tentative="1">
      <w:start w:val="1"/>
      <w:numFmt w:val="bullet"/>
      <w:lvlText w:val="•"/>
      <w:lvlJc w:val="left"/>
      <w:pPr>
        <w:tabs>
          <w:tab w:val="num" w:pos="3600"/>
        </w:tabs>
        <w:ind w:left="3600" w:hanging="360"/>
      </w:pPr>
      <w:rPr>
        <w:rFonts w:ascii="Arial" w:hAnsi="Arial" w:hint="default"/>
      </w:rPr>
    </w:lvl>
    <w:lvl w:ilvl="5" w:tplc="CBBC81E2" w:tentative="1">
      <w:start w:val="1"/>
      <w:numFmt w:val="bullet"/>
      <w:lvlText w:val="•"/>
      <w:lvlJc w:val="left"/>
      <w:pPr>
        <w:tabs>
          <w:tab w:val="num" w:pos="4320"/>
        </w:tabs>
        <w:ind w:left="4320" w:hanging="360"/>
      </w:pPr>
      <w:rPr>
        <w:rFonts w:ascii="Arial" w:hAnsi="Arial" w:hint="default"/>
      </w:rPr>
    </w:lvl>
    <w:lvl w:ilvl="6" w:tplc="3BF206E2" w:tentative="1">
      <w:start w:val="1"/>
      <w:numFmt w:val="bullet"/>
      <w:lvlText w:val="•"/>
      <w:lvlJc w:val="left"/>
      <w:pPr>
        <w:tabs>
          <w:tab w:val="num" w:pos="5040"/>
        </w:tabs>
        <w:ind w:left="5040" w:hanging="360"/>
      </w:pPr>
      <w:rPr>
        <w:rFonts w:ascii="Arial" w:hAnsi="Arial" w:hint="default"/>
      </w:rPr>
    </w:lvl>
    <w:lvl w:ilvl="7" w:tplc="662ABB60" w:tentative="1">
      <w:start w:val="1"/>
      <w:numFmt w:val="bullet"/>
      <w:lvlText w:val="•"/>
      <w:lvlJc w:val="left"/>
      <w:pPr>
        <w:tabs>
          <w:tab w:val="num" w:pos="5760"/>
        </w:tabs>
        <w:ind w:left="5760" w:hanging="360"/>
      </w:pPr>
      <w:rPr>
        <w:rFonts w:ascii="Arial" w:hAnsi="Arial" w:hint="default"/>
      </w:rPr>
    </w:lvl>
    <w:lvl w:ilvl="8" w:tplc="C0D65A6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01B0895"/>
    <w:multiLevelType w:val="hybridMultilevel"/>
    <w:tmpl w:val="52CE36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5C4A23"/>
    <w:multiLevelType w:val="hybridMultilevel"/>
    <w:tmpl w:val="D6BECB2C"/>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0D31A16"/>
    <w:multiLevelType w:val="hybridMultilevel"/>
    <w:tmpl w:val="EC645FBA"/>
    <w:lvl w:ilvl="0" w:tplc="0409000F">
      <w:start w:val="1"/>
      <w:numFmt w:val="decimal"/>
      <w:lvlText w:val="%1."/>
      <w:lvlJc w:val="left"/>
      <w:pPr>
        <w:ind w:left="720" w:hanging="360"/>
      </w:pPr>
      <w:rPr>
        <w:rFont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1179016E"/>
    <w:multiLevelType w:val="hybridMultilevel"/>
    <w:tmpl w:val="00EC9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1983097"/>
    <w:multiLevelType w:val="hybridMultilevel"/>
    <w:tmpl w:val="B1B267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E46C19"/>
    <w:multiLevelType w:val="hybridMultilevel"/>
    <w:tmpl w:val="FA58A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3792FCF"/>
    <w:multiLevelType w:val="hybridMultilevel"/>
    <w:tmpl w:val="CCF69C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13BB0E73"/>
    <w:multiLevelType w:val="hybridMultilevel"/>
    <w:tmpl w:val="25D492A0"/>
    <w:lvl w:ilvl="0" w:tplc="0409000F">
      <w:start w:val="1"/>
      <w:numFmt w:val="decimal"/>
      <w:lvlText w:val="%1."/>
      <w:lvlJc w:val="left"/>
      <w:pPr>
        <w:ind w:left="720" w:hanging="360"/>
      </w:pPr>
      <w:rPr>
        <w:rFont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14466EEC"/>
    <w:multiLevelType w:val="hybridMultilevel"/>
    <w:tmpl w:val="4FBEB816"/>
    <w:lvl w:ilvl="0" w:tplc="0409000F">
      <w:start w:val="1"/>
      <w:numFmt w:val="decimal"/>
      <w:lvlText w:val="%1."/>
      <w:lvlJc w:val="left"/>
      <w:pPr>
        <w:ind w:left="720" w:hanging="360"/>
      </w:pPr>
      <w:rPr>
        <w:rFont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154D6D6B"/>
    <w:multiLevelType w:val="hybridMultilevel"/>
    <w:tmpl w:val="D834CBA4"/>
    <w:lvl w:ilvl="0" w:tplc="04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17B22B03"/>
    <w:multiLevelType w:val="hybridMultilevel"/>
    <w:tmpl w:val="5B38FC72"/>
    <w:lvl w:ilvl="0" w:tplc="9DFC70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8663FD4"/>
    <w:multiLevelType w:val="hybridMultilevel"/>
    <w:tmpl w:val="C4FECE7E"/>
    <w:lvl w:ilvl="0" w:tplc="04090019">
      <w:start w:val="1"/>
      <w:numFmt w:val="lowerLetter"/>
      <w:lvlText w:val="%1."/>
      <w:lvlJc w:val="left"/>
      <w:pPr>
        <w:ind w:left="1530" w:hanging="360"/>
      </w:pPr>
      <w:rPr>
        <w:rFonts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26" w15:restartNumberingAfterBreak="0">
    <w:nsid w:val="193F350C"/>
    <w:multiLevelType w:val="hybridMultilevel"/>
    <w:tmpl w:val="B1DA9C6C"/>
    <w:lvl w:ilvl="0" w:tplc="5636B68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A446376"/>
    <w:multiLevelType w:val="hybridMultilevel"/>
    <w:tmpl w:val="02748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A8A4703"/>
    <w:multiLevelType w:val="hybridMultilevel"/>
    <w:tmpl w:val="017A164C"/>
    <w:lvl w:ilvl="0" w:tplc="D1287F36">
      <w:start w:val="1"/>
      <w:numFmt w:val="decimal"/>
      <w:lvlText w:val="%1."/>
      <w:lvlJc w:val="left"/>
      <w:pPr>
        <w:tabs>
          <w:tab w:val="num" w:pos="720"/>
        </w:tabs>
        <w:ind w:left="720" w:hanging="360"/>
      </w:pPr>
    </w:lvl>
    <w:lvl w:ilvl="1" w:tplc="B860C4B8" w:tentative="1">
      <w:start w:val="1"/>
      <w:numFmt w:val="decimal"/>
      <w:lvlText w:val="%2."/>
      <w:lvlJc w:val="left"/>
      <w:pPr>
        <w:tabs>
          <w:tab w:val="num" w:pos="1440"/>
        </w:tabs>
        <w:ind w:left="1440" w:hanging="360"/>
      </w:pPr>
    </w:lvl>
    <w:lvl w:ilvl="2" w:tplc="3866F096" w:tentative="1">
      <w:start w:val="1"/>
      <w:numFmt w:val="decimal"/>
      <w:lvlText w:val="%3."/>
      <w:lvlJc w:val="left"/>
      <w:pPr>
        <w:tabs>
          <w:tab w:val="num" w:pos="2160"/>
        </w:tabs>
        <w:ind w:left="2160" w:hanging="360"/>
      </w:pPr>
    </w:lvl>
    <w:lvl w:ilvl="3" w:tplc="6DDACC68" w:tentative="1">
      <w:start w:val="1"/>
      <w:numFmt w:val="decimal"/>
      <w:lvlText w:val="%4."/>
      <w:lvlJc w:val="left"/>
      <w:pPr>
        <w:tabs>
          <w:tab w:val="num" w:pos="2880"/>
        </w:tabs>
        <w:ind w:left="2880" w:hanging="360"/>
      </w:pPr>
    </w:lvl>
    <w:lvl w:ilvl="4" w:tplc="54C688BE" w:tentative="1">
      <w:start w:val="1"/>
      <w:numFmt w:val="decimal"/>
      <w:lvlText w:val="%5."/>
      <w:lvlJc w:val="left"/>
      <w:pPr>
        <w:tabs>
          <w:tab w:val="num" w:pos="3600"/>
        </w:tabs>
        <w:ind w:left="3600" w:hanging="360"/>
      </w:pPr>
    </w:lvl>
    <w:lvl w:ilvl="5" w:tplc="66786494" w:tentative="1">
      <w:start w:val="1"/>
      <w:numFmt w:val="decimal"/>
      <w:lvlText w:val="%6."/>
      <w:lvlJc w:val="left"/>
      <w:pPr>
        <w:tabs>
          <w:tab w:val="num" w:pos="4320"/>
        </w:tabs>
        <w:ind w:left="4320" w:hanging="360"/>
      </w:pPr>
    </w:lvl>
    <w:lvl w:ilvl="6" w:tplc="DA5C9DEA" w:tentative="1">
      <w:start w:val="1"/>
      <w:numFmt w:val="decimal"/>
      <w:lvlText w:val="%7."/>
      <w:lvlJc w:val="left"/>
      <w:pPr>
        <w:tabs>
          <w:tab w:val="num" w:pos="5040"/>
        </w:tabs>
        <w:ind w:left="5040" w:hanging="360"/>
      </w:pPr>
    </w:lvl>
    <w:lvl w:ilvl="7" w:tplc="C57E09CE" w:tentative="1">
      <w:start w:val="1"/>
      <w:numFmt w:val="decimal"/>
      <w:lvlText w:val="%8."/>
      <w:lvlJc w:val="left"/>
      <w:pPr>
        <w:tabs>
          <w:tab w:val="num" w:pos="5760"/>
        </w:tabs>
        <w:ind w:left="5760" w:hanging="360"/>
      </w:pPr>
    </w:lvl>
    <w:lvl w:ilvl="8" w:tplc="882C84A0" w:tentative="1">
      <w:start w:val="1"/>
      <w:numFmt w:val="decimal"/>
      <w:lvlText w:val="%9."/>
      <w:lvlJc w:val="left"/>
      <w:pPr>
        <w:tabs>
          <w:tab w:val="num" w:pos="6480"/>
        </w:tabs>
        <w:ind w:left="6480" w:hanging="360"/>
      </w:pPr>
    </w:lvl>
  </w:abstractNum>
  <w:abstractNum w:abstractNumId="29" w15:restartNumberingAfterBreak="0">
    <w:nsid w:val="1C7A1984"/>
    <w:multiLevelType w:val="hybridMultilevel"/>
    <w:tmpl w:val="22AEC4EA"/>
    <w:lvl w:ilvl="0" w:tplc="0409000F">
      <w:start w:val="1"/>
      <w:numFmt w:val="decimal"/>
      <w:lvlText w:val="%1."/>
      <w:lvlJc w:val="left"/>
      <w:pPr>
        <w:tabs>
          <w:tab w:val="num" w:pos="630"/>
        </w:tabs>
        <w:ind w:left="630" w:hanging="360"/>
      </w:pPr>
      <w:rPr>
        <w:rFonts w:hint="default"/>
      </w:rPr>
    </w:lvl>
    <w:lvl w:ilvl="1" w:tplc="DB34EF7E" w:tentative="1">
      <w:start w:val="1"/>
      <w:numFmt w:val="bullet"/>
      <w:lvlText w:val=""/>
      <w:lvlJc w:val="left"/>
      <w:pPr>
        <w:tabs>
          <w:tab w:val="num" w:pos="1350"/>
        </w:tabs>
        <w:ind w:left="1350" w:hanging="360"/>
      </w:pPr>
      <w:rPr>
        <w:rFonts w:ascii="Wingdings" w:hAnsi="Wingdings" w:hint="default"/>
      </w:rPr>
    </w:lvl>
    <w:lvl w:ilvl="2" w:tplc="67209CC0" w:tentative="1">
      <w:start w:val="1"/>
      <w:numFmt w:val="bullet"/>
      <w:lvlText w:val=""/>
      <w:lvlJc w:val="left"/>
      <w:pPr>
        <w:tabs>
          <w:tab w:val="num" w:pos="2070"/>
        </w:tabs>
        <w:ind w:left="2070" w:hanging="360"/>
      </w:pPr>
      <w:rPr>
        <w:rFonts w:ascii="Wingdings" w:hAnsi="Wingdings" w:hint="default"/>
      </w:rPr>
    </w:lvl>
    <w:lvl w:ilvl="3" w:tplc="E578D854" w:tentative="1">
      <w:start w:val="1"/>
      <w:numFmt w:val="bullet"/>
      <w:lvlText w:val=""/>
      <w:lvlJc w:val="left"/>
      <w:pPr>
        <w:tabs>
          <w:tab w:val="num" w:pos="2790"/>
        </w:tabs>
        <w:ind w:left="2790" w:hanging="360"/>
      </w:pPr>
      <w:rPr>
        <w:rFonts w:ascii="Wingdings" w:hAnsi="Wingdings" w:hint="default"/>
      </w:rPr>
    </w:lvl>
    <w:lvl w:ilvl="4" w:tplc="C476732A" w:tentative="1">
      <w:start w:val="1"/>
      <w:numFmt w:val="bullet"/>
      <w:lvlText w:val=""/>
      <w:lvlJc w:val="left"/>
      <w:pPr>
        <w:tabs>
          <w:tab w:val="num" w:pos="3510"/>
        </w:tabs>
        <w:ind w:left="3510" w:hanging="360"/>
      </w:pPr>
      <w:rPr>
        <w:rFonts w:ascii="Wingdings" w:hAnsi="Wingdings" w:hint="default"/>
      </w:rPr>
    </w:lvl>
    <w:lvl w:ilvl="5" w:tplc="79FAD24E" w:tentative="1">
      <w:start w:val="1"/>
      <w:numFmt w:val="bullet"/>
      <w:lvlText w:val=""/>
      <w:lvlJc w:val="left"/>
      <w:pPr>
        <w:tabs>
          <w:tab w:val="num" w:pos="4230"/>
        </w:tabs>
        <w:ind w:left="4230" w:hanging="360"/>
      </w:pPr>
      <w:rPr>
        <w:rFonts w:ascii="Wingdings" w:hAnsi="Wingdings" w:hint="default"/>
      </w:rPr>
    </w:lvl>
    <w:lvl w:ilvl="6" w:tplc="851042D8" w:tentative="1">
      <w:start w:val="1"/>
      <w:numFmt w:val="bullet"/>
      <w:lvlText w:val=""/>
      <w:lvlJc w:val="left"/>
      <w:pPr>
        <w:tabs>
          <w:tab w:val="num" w:pos="4950"/>
        </w:tabs>
        <w:ind w:left="4950" w:hanging="360"/>
      </w:pPr>
      <w:rPr>
        <w:rFonts w:ascii="Wingdings" w:hAnsi="Wingdings" w:hint="default"/>
      </w:rPr>
    </w:lvl>
    <w:lvl w:ilvl="7" w:tplc="CDBE85A8" w:tentative="1">
      <w:start w:val="1"/>
      <w:numFmt w:val="bullet"/>
      <w:lvlText w:val=""/>
      <w:lvlJc w:val="left"/>
      <w:pPr>
        <w:tabs>
          <w:tab w:val="num" w:pos="5670"/>
        </w:tabs>
        <w:ind w:left="5670" w:hanging="360"/>
      </w:pPr>
      <w:rPr>
        <w:rFonts w:ascii="Wingdings" w:hAnsi="Wingdings" w:hint="default"/>
      </w:rPr>
    </w:lvl>
    <w:lvl w:ilvl="8" w:tplc="FFBEB58C" w:tentative="1">
      <w:start w:val="1"/>
      <w:numFmt w:val="bullet"/>
      <w:lvlText w:val=""/>
      <w:lvlJc w:val="left"/>
      <w:pPr>
        <w:tabs>
          <w:tab w:val="num" w:pos="6390"/>
        </w:tabs>
        <w:ind w:left="6390" w:hanging="360"/>
      </w:pPr>
      <w:rPr>
        <w:rFonts w:ascii="Wingdings" w:hAnsi="Wingdings" w:hint="default"/>
      </w:rPr>
    </w:lvl>
  </w:abstractNum>
  <w:abstractNum w:abstractNumId="30" w15:restartNumberingAfterBreak="0">
    <w:nsid w:val="1D9B05D9"/>
    <w:multiLevelType w:val="hybridMultilevel"/>
    <w:tmpl w:val="EA9AB740"/>
    <w:lvl w:ilvl="0" w:tplc="40DED6D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E9914B3"/>
    <w:multiLevelType w:val="hybridMultilevel"/>
    <w:tmpl w:val="B29812A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1F007561"/>
    <w:multiLevelType w:val="hybridMultilevel"/>
    <w:tmpl w:val="27B6CFD2"/>
    <w:lvl w:ilvl="0" w:tplc="6B04F074">
      <w:start w:val="1"/>
      <w:numFmt w:val="lowerLetter"/>
      <w:lvlText w:val="%1."/>
      <w:lvlJc w:val="left"/>
      <w:pPr>
        <w:ind w:left="1440" w:hanging="360"/>
      </w:pPr>
      <w:rPr>
        <w:rFonts w:ascii="Cambria" w:eastAsiaTheme="minorHAnsi" w:hAnsi="Cambria" w:cstheme="minorBidi"/>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3" w15:restartNumberingAfterBreak="0">
    <w:nsid w:val="231D433F"/>
    <w:multiLevelType w:val="hybridMultilevel"/>
    <w:tmpl w:val="19A66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440576F"/>
    <w:multiLevelType w:val="hybridMultilevel"/>
    <w:tmpl w:val="AB488450"/>
    <w:lvl w:ilvl="0" w:tplc="DDB028CE">
      <w:start w:val="1"/>
      <w:numFmt w:val="decimal"/>
      <w:lvlText w:val="%1."/>
      <w:lvlJc w:val="left"/>
      <w:pPr>
        <w:ind w:left="720" w:hanging="360"/>
      </w:pPr>
      <w:rPr>
        <w:rFonts w:hint="default"/>
        <w:b w:val="0"/>
        <w:color w:val="auto"/>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6570BE0"/>
    <w:multiLevelType w:val="hybridMultilevel"/>
    <w:tmpl w:val="8370F28A"/>
    <w:lvl w:ilvl="0" w:tplc="1C925330">
      <w:start w:val="1"/>
      <w:numFmt w:val="decimal"/>
      <w:lvlText w:val="%1."/>
      <w:lvlJc w:val="left"/>
      <w:pPr>
        <w:tabs>
          <w:tab w:val="num" w:pos="630"/>
        </w:tabs>
        <w:ind w:left="630" w:hanging="360"/>
      </w:pPr>
    </w:lvl>
    <w:lvl w:ilvl="1" w:tplc="EA5EB604" w:tentative="1">
      <w:start w:val="1"/>
      <w:numFmt w:val="decimal"/>
      <w:lvlText w:val="%2."/>
      <w:lvlJc w:val="left"/>
      <w:pPr>
        <w:tabs>
          <w:tab w:val="num" w:pos="1440"/>
        </w:tabs>
        <w:ind w:left="1440" w:hanging="360"/>
      </w:pPr>
    </w:lvl>
    <w:lvl w:ilvl="2" w:tplc="64D00330" w:tentative="1">
      <w:start w:val="1"/>
      <w:numFmt w:val="decimal"/>
      <w:lvlText w:val="%3."/>
      <w:lvlJc w:val="left"/>
      <w:pPr>
        <w:tabs>
          <w:tab w:val="num" w:pos="2160"/>
        </w:tabs>
        <w:ind w:left="2160" w:hanging="360"/>
      </w:pPr>
    </w:lvl>
    <w:lvl w:ilvl="3" w:tplc="BBF06D3A" w:tentative="1">
      <w:start w:val="1"/>
      <w:numFmt w:val="decimal"/>
      <w:lvlText w:val="%4."/>
      <w:lvlJc w:val="left"/>
      <w:pPr>
        <w:tabs>
          <w:tab w:val="num" w:pos="2880"/>
        </w:tabs>
        <w:ind w:left="2880" w:hanging="360"/>
      </w:pPr>
    </w:lvl>
    <w:lvl w:ilvl="4" w:tplc="DBD61C96" w:tentative="1">
      <w:start w:val="1"/>
      <w:numFmt w:val="decimal"/>
      <w:lvlText w:val="%5."/>
      <w:lvlJc w:val="left"/>
      <w:pPr>
        <w:tabs>
          <w:tab w:val="num" w:pos="3600"/>
        </w:tabs>
        <w:ind w:left="3600" w:hanging="360"/>
      </w:pPr>
    </w:lvl>
    <w:lvl w:ilvl="5" w:tplc="08028B88" w:tentative="1">
      <w:start w:val="1"/>
      <w:numFmt w:val="decimal"/>
      <w:lvlText w:val="%6."/>
      <w:lvlJc w:val="left"/>
      <w:pPr>
        <w:tabs>
          <w:tab w:val="num" w:pos="4320"/>
        </w:tabs>
        <w:ind w:left="4320" w:hanging="360"/>
      </w:pPr>
    </w:lvl>
    <w:lvl w:ilvl="6" w:tplc="51AA745C" w:tentative="1">
      <w:start w:val="1"/>
      <w:numFmt w:val="decimal"/>
      <w:lvlText w:val="%7."/>
      <w:lvlJc w:val="left"/>
      <w:pPr>
        <w:tabs>
          <w:tab w:val="num" w:pos="5040"/>
        </w:tabs>
        <w:ind w:left="5040" w:hanging="360"/>
      </w:pPr>
    </w:lvl>
    <w:lvl w:ilvl="7" w:tplc="8F88BD2E" w:tentative="1">
      <w:start w:val="1"/>
      <w:numFmt w:val="decimal"/>
      <w:lvlText w:val="%8."/>
      <w:lvlJc w:val="left"/>
      <w:pPr>
        <w:tabs>
          <w:tab w:val="num" w:pos="5760"/>
        </w:tabs>
        <w:ind w:left="5760" w:hanging="360"/>
      </w:pPr>
    </w:lvl>
    <w:lvl w:ilvl="8" w:tplc="2A6E3718" w:tentative="1">
      <w:start w:val="1"/>
      <w:numFmt w:val="decimal"/>
      <w:lvlText w:val="%9."/>
      <w:lvlJc w:val="left"/>
      <w:pPr>
        <w:tabs>
          <w:tab w:val="num" w:pos="6480"/>
        </w:tabs>
        <w:ind w:left="6480" w:hanging="360"/>
      </w:pPr>
    </w:lvl>
  </w:abstractNum>
  <w:abstractNum w:abstractNumId="36" w15:restartNumberingAfterBreak="0">
    <w:nsid w:val="28BC6946"/>
    <w:multiLevelType w:val="hybridMultilevel"/>
    <w:tmpl w:val="EF6A6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92F3AEB"/>
    <w:multiLevelType w:val="hybridMultilevel"/>
    <w:tmpl w:val="D36419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9F67E40"/>
    <w:multiLevelType w:val="hybridMultilevel"/>
    <w:tmpl w:val="782A454A"/>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2AC505A0"/>
    <w:multiLevelType w:val="hybridMultilevel"/>
    <w:tmpl w:val="EE642CEC"/>
    <w:lvl w:ilvl="0" w:tplc="AA5C03A4">
      <w:start w:val="1"/>
      <w:numFmt w:val="bullet"/>
      <w:lvlText w:val="•"/>
      <w:lvlJc w:val="left"/>
      <w:pPr>
        <w:tabs>
          <w:tab w:val="num" w:pos="720"/>
        </w:tabs>
        <w:ind w:left="720" w:hanging="360"/>
      </w:pPr>
      <w:rPr>
        <w:rFonts w:ascii="Arial" w:hAnsi="Arial" w:hint="default"/>
      </w:rPr>
    </w:lvl>
    <w:lvl w:ilvl="1" w:tplc="238658E8" w:tentative="1">
      <w:start w:val="1"/>
      <w:numFmt w:val="bullet"/>
      <w:lvlText w:val="•"/>
      <w:lvlJc w:val="left"/>
      <w:pPr>
        <w:tabs>
          <w:tab w:val="num" w:pos="1440"/>
        </w:tabs>
        <w:ind w:left="1440" w:hanging="360"/>
      </w:pPr>
      <w:rPr>
        <w:rFonts w:ascii="Arial" w:hAnsi="Arial" w:hint="default"/>
      </w:rPr>
    </w:lvl>
    <w:lvl w:ilvl="2" w:tplc="551C9A5C" w:tentative="1">
      <w:start w:val="1"/>
      <w:numFmt w:val="bullet"/>
      <w:lvlText w:val="•"/>
      <w:lvlJc w:val="left"/>
      <w:pPr>
        <w:tabs>
          <w:tab w:val="num" w:pos="2160"/>
        </w:tabs>
        <w:ind w:left="2160" w:hanging="360"/>
      </w:pPr>
      <w:rPr>
        <w:rFonts w:ascii="Arial" w:hAnsi="Arial" w:hint="default"/>
      </w:rPr>
    </w:lvl>
    <w:lvl w:ilvl="3" w:tplc="3F143FB4" w:tentative="1">
      <w:start w:val="1"/>
      <w:numFmt w:val="bullet"/>
      <w:lvlText w:val="•"/>
      <w:lvlJc w:val="left"/>
      <w:pPr>
        <w:tabs>
          <w:tab w:val="num" w:pos="2880"/>
        </w:tabs>
        <w:ind w:left="2880" w:hanging="360"/>
      </w:pPr>
      <w:rPr>
        <w:rFonts w:ascii="Arial" w:hAnsi="Arial" w:hint="default"/>
      </w:rPr>
    </w:lvl>
    <w:lvl w:ilvl="4" w:tplc="6A84B94C" w:tentative="1">
      <w:start w:val="1"/>
      <w:numFmt w:val="bullet"/>
      <w:lvlText w:val="•"/>
      <w:lvlJc w:val="left"/>
      <w:pPr>
        <w:tabs>
          <w:tab w:val="num" w:pos="3600"/>
        </w:tabs>
        <w:ind w:left="3600" w:hanging="360"/>
      </w:pPr>
      <w:rPr>
        <w:rFonts w:ascii="Arial" w:hAnsi="Arial" w:hint="default"/>
      </w:rPr>
    </w:lvl>
    <w:lvl w:ilvl="5" w:tplc="4E2087F8" w:tentative="1">
      <w:start w:val="1"/>
      <w:numFmt w:val="bullet"/>
      <w:lvlText w:val="•"/>
      <w:lvlJc w:val="left"/>
      <w:pPr>
        <w:tabs>
          <w:tab w:val="num" w:pos="4320"/>
        </w:tabs>
        <w:ind w:left="4320" w:hanging="360"/>
      </w:pPr>
      <w:rPr>
        <w:rFonts w:ascii="Arial" w:hAnsi="Arial" w:hint="default"/>
      </w:rPr>
    </w:lvl>
    <w:lvl w:ilvl="6" w:tplc="C3066F40" w:tentative="1">
      <w:start w:val="1"/>
      <w:numFmt w:val="bullet"/>
      <w:lvlText w:val="•"/>
      <w:lvlJc w:val="left"/>
      <w:pPr>
        <w:tabs>
          <w:tab w:val="num" w:pos="5040"/>
        </w:tabs>
        <w:ind w:left="5040" w:hanging="360"/>
      </w:pPr>
      <w:rPr>
        <w:rFonts w:ascii="Arial" w:hAnsi="Arial" w:hint="default"/>
      </w:rPr>
    </w:lvl>
    <w:lvl w:ilvl="7" w:tplc="5E789A92" w:tentative="1">
      <w:start w:val="1"/>
      <w:numFmt w:val="bullet"/>
      <w:lvlText w:val="•"/>
      <w:lvlJc w:val="left"/>
      <w:pPr>
        <w:tabs>
          <w:tab w:val="num" w:pos="5760"/>
        </w:tabs>
        <w:ind w:left="5760" w:hanging="360"/>
      </w:pPr>
      <w:rPr>
        <w:rFonts w:ascii="Arial" w:hAnsi="Arial" w:hint="default"/>
      </w:rPr>
    </w:lvl>
    <w:lvl w:ilvl="8" w:tplc="5D1EB3F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2FCE1C27"/>
    <w:multiLevelType w:val="hybridMultilevel"/>
    <w:tmpl w:val="8814E1C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306673C7"/>
    <w:multiLevelType w:val="hybridMultilevel"/>
    <w:tmpl w:val="2C008766"/>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0C53336"/>
    <w:multiLevelType w:val="hybridMultilevel"/>
    <w:tmpl w:val="B434CDA2"/>
    <w:lvl w:ilvl="0" w:tplc="0409000F">
      <w:start w:val="1"/>
      <w:numFmt w:val="decimal"/>
      <w:lvlText w:val="%1."/>
      <w:lvlJc w:val="left"/>
      <w:pPr>
        <w:tabs>
          <w:tab w:val="num" w:pos="720"/>
        </w:tabs>
        <w:ind w:left="720" w:hanging="360"/>
      </w:pPr>
      <w:rPr>
        <w:rFonts w:hint="default"/>
      </w:rPr>
    </w:lvl>
    <w:lvl w:ilvl="1" w:tplc="0718A0CA" w:tentative="1">
      <w:start w:val="1"/>
      <w:numFmt w:val="bullet"/>
      <w:lvlText w:val=""/>
      <w:lvlJc w:val="left"/>
      <w:pPr>
        <w:tabs>
          <w:tab w:val="num" w:pos="1440"/>
        </w:tabs>
        <w:ind w:left="1440" w:hanging="360"/>
      </w:pPr>
      <w:rPr>
        <w:rFonts w:ascii="Wingdings 3" w:hAnsi="Wingdings 3" w:hint="default"/>
      </w:rPr>
    </w:lvl>
    <w:lvl w:ilvl="2" w:tplc="F1F6EB56" w:tentative="1">
      <w:start w:val="1"/>
      <w:numFmt w:val="bullet"/>
      <w:lvlText w:val=""/>
      <w:lvlJc w:val="left"/>
      <w:pPr>
        <w:tabs>
          <w:tab w:val="num" w:pos="2160"/>
        </w:tabs>
        <w:ind w:left="2160" w:hanging="360"/>
      </w:pPr>
      <w:rPr>
        <w:rFonts w:ascii="Wingdings 3" w:hAnsi="Wingdings 3" w:hint="default"/>
      </w:rPr>
    </w:lvl>
    <w:lvl w:ilvl="3" w:tplc="FF783D0C" w:tentative="1">
      <w:start w:val="1"/>
      <w:numFmt w:val="bullet"/>
      <w:lvlText w:val=""/>
      <w:lvlJc w:val="left"/>
      <w:pPr>
        <w:tabs>
          <w:tab w:val="num" w:pos="2880"/>
        </w:tabs>
        <w:ind w:left="2880" w:hanging="360"/>
      </w:pPr>
      <w:rPr>
        <w:rFonts w:ascii="Wingdings 3" w:hAnsi="Wingdings 3" w:hint="default"/>
      </w:rPr>
    </w:lvl>
    <w:lvl w:ilvl="4" w:tplc="746497DE" w:tentative="1">
      <w:start w:val="1"/>
      <w:numFmt w:val="bullet"/>
      <w:lvlText w:val=""/>
      <w:lvlJc w:val="left"/>
      <w:pPr>
        <w:tabs>
          <w:tab w:val="num" w:pos="3600"/>
        </w:tabs>
        <w:ind w:left="3600" w:hanging="360"/>
      </w:pPr>
      <w:rPr>
        <w:rFonts w:ascii="Wingdings 3" w:hAnsi="Wingdings 3" w:hint="default"/>
      </w:rPr>
    </w:lvl>
    <w:lvl w:ilvl="5" w:tplc="C6DC7C6C" w:tentative="1">
      <w:start w:val="1"/>
      <w:numFmt w:val="bullet"/>
      <w:lvlText w:val=""/>
      <w:lvlJc w:val="left"/>
      <w:pPr>
        <w:tabs>
          <w:tab w:val="num" w:pos="4320"/>
        </w:tabs>
        <w:ind w:left="4320" w:hanging="360"/>
      </w:pPr>
      <w:rPr>
        <w:rFonts w:ascii="Wingdings 3" w:hAnsi="Wingdings 3" w:hint="default"/>
      </w:rPr>
    </w:lvl>
    <w:lvl w:ilvl="6" w:tplc="A9A6D4C2" w:tentative="1">
      <w:start w:val="1"/>
      <w:numFmt w:val="bullet"/>
      <w:lvlText w:val=""/>
      <w:lvlJc w:val="left"/>
      <w:pPr>
        <w:tabs>
          <w:tab w:val="num" w:pos="5040"/>
        </w:tabs>
        <w:ind w:left="5040" w:hanging="360"/>
      </w:pPr>
      <w:rPr>
        <w:rFonts w:ascii="Wingdings 3" w:hAnsi="Wingdings 3" w:hint="default"/>
      </w:rPr>
    </w:lvl>
    <w:lvl w:ilvl="7" w:tplc="C98213D8" w:tentative="1">
      <w:start w:val="1"/>
      <w:numFmt w:val="bullet"/>
      <w:lvlText w:val=""/>
      <w:lvlJc w:val="left"/>
      <w:pPr>
        <w:tabs>
          <w:tab w:val="num" w:pos="5760"/>
        </w:tabs>
        <w:ind w:left="5760" w:hanging="360"/>
      </w:pPr>
      <w:rPr>
        <w:rFonts w:ascii="Wingdings 3" w:hAnsi="Wingdings 3" w:hint="default"/>
      </w:rPr>
    </w:lvl>
    <w:lvl w:ilvl="8" w:tplc="BE28A05A" w:tentative="1">
      <w:start w:val="1"/>
      <w:numFmt w:val="bullet"/>
      <w:lvlText w:val=""/>
      <w:lvlJc w:val="left"/>
      <w:pPr>
        <w:tabs>
          <w:tab w:val="num" w:pos="6480"/>
        </w:tabs>
        <w:ind w:left="6480" w:hanging="360"/>
      </w:pPr>
      <w:rPr>
        <w:rFonts w:ascii="Wingdings 3" w:hAnsi="Wingdings 3" w:hint="default"/>
      </w:rPr>
    </w:lvl>
  </w:abstractNum>
  <w:abstractNum w:abstractNumId="43" w15:restartNumberingAfterBreak="0">
    <w:nsid w:val="333D5A94"/>
    <w:multiLevelType w:val="hybridMultilevel"/>
    <w:tmpl w:val="1DE428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3DA7C00"/>
    <w:multiLevelType w:val="hybridMultilevel"/>
    <w:tmpl w:val="EE12D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3E63587"/>
    <w:multiLevelType w:val="hybridMultilevel"/>
    <w:tmpl w:val="801C4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5791FD2"/>
    <w:multiLevelType w:val="hybridMultilevel"/>
    <w:tmpl w:val="04C0B622"/>
    <w:lvl w:ilvl="0" w:tplc="4009000F">
      <w:start w:val="1"/>
      <w:numFmt w:val="decimal"/>
      <w:lvlText w:val="%1."/>
      <w:lvlJc w:val="left"/>
      <w:pPr>
        <w:ind w:left="720" w:hanging="360"/>
      </w:pPr>
      <w:rPr>
        <w:rFonts w:hint="default"/>
      </w:rPr>
    </w:lvl>
    <w:lvl w:ilvl="1" w:tplc="0409000F">
      <w:start w:val="1"/>
      <w:numFmt w:val="decimal"/>
      <w:lvlText w:val="%2."/>
      <w:lvlJc w:val="left"/>
      <w:pPr>
        <w:ind w:left="72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37033663"/>
    <w:multiLevelType w:val="hybridMultilevel"/>
    <w:tmpl w:val="0FCAFACC"/>
    <w:lvl w:ilvl="0" w:tplc="40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8" w15:restartNumberingAfterBreak="0">
    <w:nsid w:val="37BB4283"/>
    <w:multiLevelType w:val="hybridMultilevel"/>
    <w:tmpl w:val="CE808240"/>
    <w:lvl w:ilvl="0" w:tplc="0409000F">
      <w:start w:val="1"/>
      <w:numFmt w:val="decimal"/>
      <w:lvlText w:val="%1."/>
      <w:lvlJc w:val="left"/>
      <w:pPr>
        <w:tabs>
          <w:tab w:val="num" w:pos="630"/>
        </w:tabs>
        <w:ind w:left="630" w:hanging="360"/>
      </w:pPr>
      <w:rPr>
        <w:rFonts w:hint="default"/>
      </w:rPr>
    </w:lvl>
    <w:lvl w:ilvl="1" w:tplc="FB0478CA" w:tentative="1">
      <w:start w:val="1"/>
      <w:numFmt w:val="bullet"/>
      <w:lvlText w:val="•"/>
      <w:lvlJc w:val="left"/>
      <w:pPr>
        <w:tabs>
          <w:tab w:val="num" w:pos="1440"/>
        </w:tabs>
        <w:ind w:left="1440" w:hanging="360"/>
      </w:pPr>
      <w:rPr>
        <w:rFonts w:ascii="Arial" w:hAnsi="Arial" w:hint="default"/>
      </w:rPr>
    </w:lvl>
    <w:lvl w:ilvl="2" w:tplc="4E045EF8" w:tentative="1">
      <w:start w:val="1"/>
      <w:numFmt w:val="bullet"/>
      <w:lvlText w:val="•"/>
      <w:lvlJc w:val="left"/>
      <w:pPr>
        <w:tabs>
          <w:tab w:val="num" w:pos="2160"/>
        </w:tabs>
        <w:ind w:left="2160" w:hanging="360"/>
      </w:pPr>
      <w:rPr>
        <w:rFonts w:ascii="Arial" w:hAnsi="Arial" w:hint="default"/>
      </w:rPr>
    </w:lvl>
    <w:lvl w:ilvl="3" w:tplc="B928C9AA" w:tentative="1">
      <w:start w:val="1"/>
      <w:numFmt w:val="bullet"/>
      <w:lvlText w:val="•"/>
      <w:lvlJc w:val="left"/>
      <w:pPr>
        <w:tabs>
          <w:tab w:val="num" w:pos="2880"/>
        </w:tabs>
        <w:ind w:left="2880" w:hanging="360"/>
      </w:pPr>
      <w:rPr>
        <w:rFonts w:ascii="Arial" w:hAnsi="Arial" w:hint="default"/>
      </w:rPr>
    </w:lvl>
    <w:lvl w:ilvl="4" w:tplc="044415A8" w:tentative="1">
      <w:start w:val="1"/>
      <w:numFmt w:val="bullet"/>
      <w:lvlText w:val="•"/>
      <w:lvlJc w:val="left"/>
      <w:pPr>
        <w:tabs>
          <w:tab w:val="num" w:pos="3600"/>
        </w:tabs>
        <w:ind w:left="3600" w:hanging="360"/>
      </w:pPr>
      <w:rPr>
        <w:rFonts w:ascii="Arial" w:hAnsi="Arial" w:hint="default"/>
      </w:rPr>
    </w:lvl>
    <w:lvl w:ilvl="5" w:tplc="190A0B8C" w:tentative="1">
      <w:start w:val="1"/>
      <w:numFmt w:val="bullet"/>
      <w:lvlText w:val="•"/>
      <w:lvlJc w:val="left"/>
      <w:pPr>
        <w:tabs>
          <w:tab w:val="num" w:pos="4320"/>
        </w:tabs>
        <w:ind w:left="4320" w:hanging="360"/>
      </w:pPr>
      <w:rPr>
        <w:rFonts w:ascii="Arial" w:hAnsi="Arial" w:hint="default"/>
      </w:rPr>
    </w:lvl>
    <w:lvl w:ilvl="6" w:tplc="41B2CC46" w:tentative="1">
      <w:start w:val="1"/>
      <w:numFmt w:val="bullet"/>
      <w:lvlText w:val="•"/>
      <w:lvlJc w:val="left"/>
      <w:pPr>
        <w:tabs>
          <w:tab w:val="num" w:pos="5040"/>
        </w:tabs>
        <w:ind w:left="5040" w:hanging="360"/>
      </w:pPr>
      <w:rPr>
        <w:rFonts w:ascii="Arial" w:hAnsi="Arial" w:hint="default"/>
      </w:rPr>
    </w:lvl>
    <w:lvl w:ilvl="7" w:tplc="22CE9BAA" w:tentative="1">
      <w:start w:val="1"/>
      <w:numFmt w:val="bullet"/>
      <w:lvlText w:val="•"/>
      <w:lvlJc w:val="left"/>
      <w:pPr>
        <w:tabs>
          <w:tab w:val="num" w:pos="5760"/>
        </w:tabs>
        <w:ind w:left="5760" w:hanging="360"/>
      </w:pPr>
      <w:rPr>
        <w:rFonts w:ascii="Arial" w:hAnsi="Arial" w:hint="default"/>
      </w:rPr>
    </w:lvl>
    <w:lvl w:ilvl="8" w:tplc="57D8626C"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398F720F"/>
    <w:multiLevelType w:val="hybridMultilevel"/>
    <w:tmpl w:val="AF7CDDEC"/>
    <w:lvl w:ilvl="0" w:tplc="73F2A48A">
      <w:numFmt w:val="bullet"/>
      <w:lvlText w:val="-"/>
      <w:lvlJc w:val="left"/>
      <w:pPr>
        <w:ind w:left="720" w:hanging="360"/>
      </w:pPr>
      <w:rPr>
        <w:rFonts w:ascii="Cambria" w:eastAsiaTheme="minorHAnsi" w:hAnsi="Cambria" w:cstheme="minorBidi" w:hint="default"/>
        <w:sz w:val="25"/>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9A355F6"/>
    <w:multiLevelType w:val="hybridMultilevel"/>
    <w:tmpl w:val="EB7EC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FA664D"/>
    <w:multiLevelType w:val="hybridMultilevel"/>
    <w:tmpl w:val="03C4F5B4"/>
    <w:lvl w:ilvl="0" w:tplc="D514DA1C">
      <w:start w:val="1"/>
      <w:numFmt w:val="decimal"/>
      <w:lvlText w:val="%1."/>
      <w:lvlJc w:val="left"/>
      <w:pPr>
        <w:tabs>
          <w:tab w:val="num" w:pos="720"/>
        </w:tabs>
        <w:ind w:left="720" w:hanging="360"/>
      </w:pPr>
    </w:lvl>
    <w:lvl w:ilvl="1" w:tplc="0409000F">
      <w:start w:val="1"/>
      <w:numFmt w:val="decimal"/>
      <w:lvlText w:val="%2."/>
      <w:lvlJc w:val="left"/>
      <w:pPr>
        <w:tabs>
          <w:tab w:val="num" w:pos="720"/>
        </w:tabs>
        <w:ind w:left="720" w:hanging="360"/>
      </w:pPr>
      <w:rPr>
        <w:rFonts w:hint="default"/>
      </w:rPr>
    </w:lvl>
    <w:lvl w:ilvl="2" w:tplc="D0BA08C2" w:tentative="1">
      <w:start w:val="1"/>
      <w:numFmt w:val="decimal"/>
      <w:lvlText w:val="%3."/>
      <w:lvlJc w:val="left"/>
      <w:pPr>
        <w:tabs>
          <w:tab w:val="num" w:pos="2160"/>
        </w:tabs>
        <w:ind w:left="2160" w:hanging="360"/>
      </w:pPr>
    </w:lvl>
    <w:lvl w:ilvl="3" w:tplc="3A541F6E" w:tentative="1">
      <w:start w:val="1"/>
      <w:numFmt w:val="decimal"/>
      <w:lvlText w:val="%4."/>
      <w:lvlJc w:val="left"/>
      <w:pPr>
        <w:tabs>
          <w:tab w:val="num" w:pos="2880"/>
        </w:tabs>
        <w:ind w:left="2880" w:hanging="360"/>
      </w:pPr>
    </w:lvl>
    <w:lvl w:ilvl="4" w:tplc="40D48BC4" w:tentative="1">
      <w:start w:val="1"/>
      <w:numFmt w:val="decimal"/>
      <w:lvlText w:val="%5."/>
      <w:lvlJc w:val="left"/>
      <w:pPr>
        <w:tabs>
          <w:tab w:val="num" w:pos="3600"/>
        </w:tabs>
        <w:ind w:left="3600" w:hanging="360"/>
      </w:pPr>
    </w:lvl>
    <w:lvl w:ilvl="5" w:tplc="4B9E55D0" w:tentative="1">
      <w:start w:val="1"/>
      <w:numFmt w:val="decimal"/>
      <w:lvlText w:val="%6."/>
      <w:lvlJc w:val="left"/>
      <w:pPr>
        <w:tabs>
          <w:tab w:val="num" w:pos="4320"/>
        </w:tabs>
        <w:ind w:left="4320" w:hanging="360"/>
      </w:pPr>
    </w:lvl>
    <w:lvl w:ilvl="6" w:tplc="7F02129E" w:tentative="1">
      <w:start w:val="1"/>
      <w:numFmt w:val="decimal"/>
      <w:lvlText w:val="%7."/>
      <w:lvlJc w:val="left"/>
      <w:pPr>
        <w:tabs>
          <w:tab w:val="num" w:pos="5040"/>
        </w:tabs>
        <w:ind w:left="5040" w:hanging="360"/>
      </w:pPr>
    </w:lvl>
    <w:lvl w:ilvl="7" w:tplc="A3685C48" w:tentative="1">
      <w:start w:val="1"/>
      <w:numFmt w:val="decimal"/>
      <w:lvlText w:val="%8."/>
      <w:lvlJc w:val="left"/>
      <w:pPr>
        <w:tabs>
          <w:tab w:val="num" w:pos="5760"/>
        </w:tabs>
        <w:ind w:left="5760" w:hanging="360"/>
      </w:pPr>
    </w:lvl>
    <w:lvl w:ilvl="8" w:tplc="C1568D60" w:tentative="1">
      <w:start w:val="1"/>
      <w:numFmt w:val="decimal"/>
      <w:lvlText w:val="%9."/>
      <w:lvlJc w:val="left"/>
      <w:pPr>
        <w:tabs>
          <w:tab w:val="num" w:pos="6480"/>
        </w:tabs>
        <w:ind w:left="6480" w:hanging="360"/>
      </w:pPr>
    </w:lvl>
  </w:abstractNum>
  <w:abstractNum w:abstractNumId="52" w15:restartNumberingAfterBreak="0">
    <w:nsid w:val="3A005674"/>
    <w:multiLevelType w:val="multilevel"/>
    <w:tmpl w:val="E4FC4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C10674F"/>
    <w:multiLevelType w:val="hybridMultilevel"/>
    <w:tmpl w:val="3D9E34F8"/>
    <w:lvl w:ilvl="0" w:tplc="628C0FF4">
      <w:start w:val="1"/>
      <w:numFmt w:val="bullet"/>
      <w:lvlText w:val=""/>
      <w:lvlJc w:val="left"/>
      <w:pPr>
        <w:tabs>
          <w:tab w:val="num" w:pos="720"/>
        </w:tabs>
        <w:ind w:left="720" w:hanging="360"/>
      </w:pPr>
      <w:rPr>
        <w:rFonts w:ascii="Wingdings" w:hAnsi="Wingdings" w:hint="default"/>
      </w:rPr>
    </w:lvl>
    <w:lvl w:ilvl="1" w:tplc="523671AE" w:tentative="1">
      <w:start w:val="1"/>
      <w:numFmt w:val="bullet"/>
      <w:lvlText w:val=""/>
      <w:lvlJc w:val="left"/>
      <w:pPr>
        <w:tabs>
          <w:tab w:val="num" w:pos="1440"/>
        </w:tabs>
        <w:ind w:left="1440" w:hanging="360"/>
      </w:pPr>
      <w:rPr>
        <w:rFonts w:ascii="Wingdings" w:hAnsi="Wingdings" w:hint="default"/>
      </w:rPr>
    </w:lvl>
    <w:lvl w:ilvl="2" w:tplc="B7DE78B6" w:tentative="1">
      <w:start w:val="1"/>
      <w:numFmt w:val="bullet"/>
      <w:lvlText w:val=""/>
      <w:lvlJc w:val="left"/>
      <w:pPr>
        <w:tabs>
          <w:tab w:val="num" w:pos="2160"/>
        </w:tabs>
        <w:ind w:left="2160" w:hanging="360"/>
      </w:pPr>
      <w:rPr>
        <w:rFonts w:ascii="Wingdings" w:hAnsi="Wingdings" w:hint="default"/>
      </w:rPr>
    </w:lvl>
    <w:lvl w:ilvl="3" w:tplc="80A25834" w:tentative="1">
      <w:start w:val="1"/>
      <w:numFmt w:val="bullet"/>
      <w:lvlText w:val=""/>
      <w:lvlJc w:val="left"/>
      <w:pPr>
        <w:tabs>
          <w:tab w:val="num" w:pos="2880"/>
        </w:tabs>
        <w:ind w:left="2880" w:hanging="360"/>
      </w:pPr>
      <w:rPr>
        <w:rFonts w:ascii="Wingdings" w:hAnsi="Wingdings" w:hint="default"/>
      </w:rPr>
    </w:lvl>
    <w:lvl w:ilvl="4" w:tplc="3FCE4626" w:tentative="1">
      <w:start w:val="1"/>
      <w:numFmt w:val="bullet"/>
      <w:lvlText w:val=""/>
      <w:lvlJc w:val="left"/>
      <w:pPr>
        <w:tabs>
          <w:tab w:val="num" w:pos="3600"/>
        </w:tabs>
        <w:ind w:left="3600" w:hanging="360"/>
      </w:pPr>
      <w:rPr>
        <w:rFonts w:ascii="Wingdings" w:hAnsi="Wingdings" w:hint="default"/>
      </w:rPr>
    </w:lvl>
    <w:lvl w:ilvl="5" w:tplc="B092548E" w:tentative="1">
      <w:start w:val="1"/>
      <w:numFmt w:val="bullet"/>
      <w:lvlText w:val=""/>
      <w:lvlJc w:val="left"/>
      <w:pPr>
        <w:tabs>
          <w:tab w:val="num" w:pos="4320"/>
        </w:tabs>
        <w:ind w:left="4320" w:hanging="360"/>
      </w:pPr>
      <w:rPr>
        <w:rFonts w:ascii="Wingdings" w:hAnsi="Wingdings" w:hint="default"/>
      </w:rPr>
    </w:lvl>
    <w:lvl w:ilvl="6" w:tplc="5D6A1DF8" w:tentative="1">
      <w:start w:val="1"/>
      <w:numFmt w:val="bullet"/>
      <w:lvlText w:val=""/>
      <w:lvlJc w:val="left"/>
      <w:pPr>
        <w:tabs>
          <w:tab w:val="num" w:pos="5040"/>
        </w:tabs>
        <w:ind w:left="5040" w:hanging="360"/>
      </w:pPr>
      <w:rPr>
        <w:rFonts w:ascii="Wingdings" w:hAnsi="Wingdings" w:hint="default"/>
      </w:rPr>
    </w:lvl>
    <w:lvl w:ilvl="7" w:tplc="16C4B3BE" w:tentative="1">
      <w:start w:val="1"/>
      <w:numFmt w:val="bullet"/>
      <w:lvlText w:val=""/>
      <w:lvlJc w:val="left"/>
      <w:pPr>
        <w:tabs>
          <w:tab w:val="num" w:pos="5760"/>
        </w:tabs>
        <w:ind w:left="5760" w:hanging="360"/>
      </w:pPr>
      <w:rPr>
        <w:rFonts w:ascii="Wingdings" w:hAnsi="Wingdings" w:hint="default"/>
      </w:rPr>
    </w:lvl>
    <w:lvl w:ilvl="8" w:tplc="0E88F3D0"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C1F3E20"/>
    <w:multiLevelType w:val="hybridMultilevel"/>
    <w:tmpl w:val="2FAC4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E0E63E7"/>
    <w:multiLevelType w:val="hybridMultilevel"/>
    <w:tmpl w:val="D9CCF5C8"/>
    <w:lvl w:ilvl="0" w:tplc="93220D2C">
      <w:start w:val="1"/>
      <w:numFmt w:val="bullet"/>
      <w:lvlText w:val="•"/>
      <w:lvlJc w:val="left"/>
      <w:pPr>
        <w:tabs>
          <w:tab w:val="num" w:pos="720"/>
        </w:tabs>
        <w:ind w:left="720" w:hanging="360"/>
      </w:pPr>
      <w:rPr>
        <w:rFonts w:ascii="Arial" w:hAnsi="Arial" w:hint="default"/>
      </w:rPr>
    </w:lvl>
    <w:lvl w:ilvl="1" w:tplc="ABDCB188" w:tentative="1">
      <w:start w:val="1"/>
      <w:numFmt w:val="bullet"/>
      <w:lvlText w:val="•"/>
      <w:lvlJc w:val="left"/>
      <w:pPr>
        <w:tabs>
          <w:tab w:val="num" w:pos="1440"/>
        </w:tabs>
        <w:ind w:left="1440" w:hanging="360"/>
      </w:pPr>
      <w:rPr>
        <w:rFonts w:ascii="Arial" w:hAnsi="Arial" w:hint="default"/>
      </w:rPr>
    </w:lvl>
    <w:lvl w:ilvl="2" w:tplc="1B828F5A" w:tentative="1">
      <w:start w:val="1"/>
      <w:numFmt w:val="bullet"/>
      <w:lvlText w:val="•"/>
      <w:lvlJc w:val="left"/>
      <w:pPr>
        <w:tabs>
          <w:tab w:val="num" w:pos="2160"/>
        </w:tabs>
        <w:ind w:left="2160" w:hanging="360"/>
      </w:pPr>
      <w:rPr>
        <w:rFonts w:ascii="Arial" w:hAnsi="Arial" w:hint="default"/>
      </w:rPr>
    </w:lvl>
    <w:lvl w:ilvl="3" w:tplc="D71CC96C" w:tentative="1">
      <w:start w:val="1"/>
      <w:numFmt w:val="bullet"/>
      <w:lvlText w:val="•"/>
      <w:lvlJc w:val="left"/>
      <w:pPr>
        <w:tabs>
          <w:tab w:val="num" w:pos="2880"/>
        </w:tabs>
        <w:ind w:left="2880" w:hanging="360"/>
      </w:pPr>
      <w:rPr>
        <w:rFonts w:ascii="Arial" w:hAnsi="Arial" w:hint="default"/>
      </w:rPr>
    </w:lvl>
    <w:lvl w:ilvl="4" w:tplc="EB02423A" w:tentative="1">
      <w:start w:val="1"/>
      <w:numFmt w:val="bullet"/>
      <w:lvlText w:val="•"/>
      <w:lvlJc w:val="left"/>
      <w:pPr>
        <w:tabs>
          <w:tab w:val="num" w:pos="3600"/>
        </w:tabs>
        <w:ind w:left="3600" w:hanging="360"/>
      </w:pPr>
      <w:rPr>
        <w:rFonts w:ascii="Arial" w:hAnsi="Arial" w:hint="default"/>
      </w:rPr>
    </w:lvl>
    <w:lvl w:ilvl="5" w:tplc="31D41DD2" w:tentative="1">
      <w:start w:val="1"/>
      <w:numFmt w:val="bullet"/>
      <w:lvlText w:val="•"/>
      <w:lvlJc w:val="left"/>
      <w:pPr>
        <w:tabs>
          <w:tab w:val="num" w:pos="4320"/>
        </w:tabs>
        <w:ind w:left="4320" w:hanging="360"/>
      </w:pPr>
      <w:rPr>
        <w:rFonts w:ascii="Arial" w:hAnsi="Arial" w:hint="default"/>
      </w:rPr>
    </w:lvl>
    <w:lvl w:ilvl="6" w:tplc="84D09526" w:tentative="1">
      <w:start w:val="1"/>
      <w:numFmt w:val="bullet"/>
      <w:lvlText w:val="•"/>
      <w:lvlJc w:val="left"/>
      <w:pPr>
        <w:tabs>
          <w:tab w:val="num" w:pos="5040"/>
        </w:tabs>
        <w:ind w:left="5040" w:hanging="360"/>
      </w:pPr>
      <w:rPr>
        <w:rFonts w:ascii="Arial" w:hAnsi="Arial" w:hint="default"/>
      </w:rPr>
    </w:lvl>
    <w:lvl w:ilvl="7" w:tplc="47E6A934" w:tentative="1">
      <w:start w:val="1"/>
      <w:numFmt w:val="bullet"/>
      <w:lvlText w:val="•"/>
      <w:lvlJc w:val="left"/>
      <w:pPr>
        <w:tabs>
          <w:tab w:val="num" w:pos="5760"/>
        </w:tabs>
        <w:ind w:left="5760" w:hanging="360"/>
      </w:pPr>
      <w:rPr>
        <w:rFonts w:ascii="Arial" w:hAnsi="Arial" w:hint="default"/>
      </w:rPr>
    </w:lvl>
    <w:lvl w:ilvl="8" w:tplc="A4EEE6A4"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3E382B9F"/>
    <w:multiLevelType w:val="hybridMultilevel"/>
    <w:tmpl w:val="F0F6C3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E632968"/>
    <w:multiLevelType w:val="multilevel"/>
    <w:tmpl w:val="873EC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FDF7F00"/>
    <w:multiLevelType w:val="hybridMultilevel"/>
    <w:tmpl w:val="F7DA1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3D32C02"/>
    <w:multiLevelType w:val="hybridMultilevel"/>
    <w:tmpl w:val="C2A26A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8371E3E"/>
    <w:multiLevelType w:val="hybridMultilevel"/>
    <w:tmpl w:val="D0640244"/>
    <w:lvl w:ilvl="0" w:tplc="687604AA">
      <w:start w:val="1"/>
      <w:numFmt w:val="bullet"/>
      <w:lvlText w:val=""/>
      <w:lvlJc w:val="left"/>
      <w:pPr>
        <w:tabs>
          <w:tab w:val="num" w:pos="720"/>
        </w:tabs>
        <w:ind w:left="720" w:hanging="360"/>
      </w:pPr>
      <w:rPr>
        <w:rFonts w:ascii="Wingdings" w:hAnsi="Wingdings" w:hint="default"/>
      </w:rPr>
    </w:lvl>
    <w:lvl w:ilvl="1" w:tplc="587C1D68" w:tentative="1">
      <w:start w:val="1"/>
      <w:numFmt w:val="bullet"/>
      <w:lvlText w:val=""/>
      <w:lvlJc w:val="left"/>
      <w:pPr>
        <w:tabs>
          <w:tab w:val="num" w:pos="1440"/>
        </w:tabs>
        <w:ind w:left="1440" w:hanging="360"/>
      </w:pPr>
      <w:rPr>
        <w:rFonts w:ascii="Wingdings" w:hAnsi="Wingdings" w:hint="default"/>
      </w:rPr>
    </w:lvl>
    <w:lvl w:ilvl="2" w:tplc="656A00CC" w:tentative="1">
      <w:start w:val="1"/>
      <w:numFmt w:val="bullet"/>
      <w:lvlText w:val=""/>
      <w:lvlJc w:val="left"/>
      <w:pPr>
        <w:tabs>
          <w:tab w:val="num" w:pos="2160"/>
        </w:tabs>
        <w:ind w:left="2160" w:hanging="360"/>
      </w:pPr>
      <w:rPr>
        <w:rFonts w:ascii="Wingdings" w:hAnsi="Wingdings" w:hint="default"/>
      </w:rPr>
    </w:lvl>
    <w:lvl w:ilvl="3" w:tplc="1338B5C4" w:tentative="1">
      <w:start w:val="1"/>
      <w:numFmt w:val="bullet"/>
      <w:lvlText w:val=""/>
      <w:lvlJc w:val="left"/>
      <w:pPr>
        <w:tabs>
          <w:tab w:val="num" w:pos="2880"/>
        </w:tabs>
        <w:ind w:left="2880" w:hanging="360"/>
      </w:pPr>
      <w:rPr>
        <w:rFonts w:ascii="Wingdings" w:hAnsi="Wingdings" w:hint="default"/>
      </w:rPr>
    </w:lvl>
    <w:lvl w:ilvl="4" w:tplc="B3B0EAEA" w:tentative="1">
      <w:start w:val="1"/>
      <w:numFmt w:val="bullet"/>
      <w:lvlText w:val=""/>
      <w:lvlJc w:val="left"/>
      <w:pPr>
        <w:tabs>
          <w:tab w:val="num" w:pos="3600"/>
        </w:tabs>
        <w:ind w:left="3600" w:hanging="360"/>
      </w:pPr>
      <w:rPr>
        <w:rFonts w:ascii="Wingdings" w:hAnsi="Wingdings" w:hint="default"/>
      </w:rPr>
    </w:lvl>
    <w:lvl w:ilvl="5" w:tplc="9538F926" w:tentative="1">
      <w:start w:val="1"/>
      <w:numFmt w:val="bullet"/>
      <w:lvlText w:val=""/>
      <w:lvlJc w:val="left"/>
      <w:pPr>
        <w:tabs>
          <w:tab w:val="num" w:pos="4320"/>
        </w:tabs>
        <w:ind w:left="4320" w:hanging="360"/>
      </w:pPr>
      <w:rPr>
        <w:rFonts w:ascii="Wingdings" w:hAnsi="Wingdings" w:hint="default"/>
      </w:rPr>
    </w:lvl>
    <w:lvl w:ilvl="6" w:tplc="C2D4F462" w:tentative="1">
      <w:start w:val="1"/>
      <w:numFmt w:val="bullet"/>
      <w:lvlText w:val=""/>
      <w:lvlJc w:val="left"/>
      <w:pPr>
        <w:tabs>
          <w:tab w:val="num" w:pos="5040"/>
        </w:tabs>
        <w:ind w:left="5040" w:hanging="360"/>
      </w:pPr>
      <w:rPr>
        <w:rFonts w:ascii="Wingdings" w:hAnsi="Wingdings" w:hint="default"/>
      </w:rPr>
    </w:lvl>
    <w:lvl w:ilvl="7" w:tplc="ECA8B2A8" w:tentative="1">
      <w:start w:val="1"/>
      <w:numFmt w:val="bullet"/>
      <w:lvlText w:val=""/>
      <w:lvlJc w:val="left"/>
      <w:pPr>
        <w:tabs>
          <w:tab w:val="num" w:pos="5760"/>
        </w:tabs>
        <w:ind w:left="5760" w:hanging="360"/>
      </w:pPr>
      <w:rPr>
        <w:rFonts w:ascii="Wingdings" w:hAnsi="Wingdings" w:hint="default"/>
      </w:rPr>
    </w:lvl>
    <w:lvl w:ilvl="8" w:tplc="7D547854"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AF02FC7"/>
    <w:multiLevelType w:val="hybridMultilevel"/>
    <w:tmpl w:val="3C88B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BF6607E"/>
    <w:multiLevelType w:val="multilevel"/>
    <w:tmpl w:val="1FDEF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CFB7BC6"/>
    <w:multiLevelType w:val="hybridMultilevel"/>
    <w:tmpl w:val="84AE98B6"/>
    <w:lvl w:ilvl="0" w:tplc="F2486A90">
      <w:start w:val="1"/>
      <w:numFmt w:val="decimal"/>
      <w:lvlText w:val="%1."/>
      <w:lvlJc w:val="left"/>
      <w:pPr>
        <w:ind w:left="720" w:hanging="360"/>
      </w:pPr>
      <w:rPr>
        <w:rFonts w:ascii="Cambria" w:eastAsiaTheme="minorHAnsi" w:hAnsi="Cambria" w:cstheme="minorBidi"/>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4E485745"/>
    <w:multiLevelType w:val="hybridMultilevel"/>
    <w:tmpl w:val="55D2E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F245F6B"/>
    <w:multiLevelType w:val="hybridMultilevel"/>
    <w:tmpl w:val="C1C888BC"/>
    <w:lvl w:ilvl="0" w:tplc="04090019">
      <w:start w:val="1"/>
      <w:numFmt w:val="lowerLetter"/>
      <w:lvlText w:val="%1."/>
      <w:lvlJc w:val="left"/>
      <w:pPr>
        <w:ind w:left="1530" w:hanging="360"/>
      </w:pPr>
      <w:rPr>
        <w:rFonts w:hint="default"/>
      </w:rPr>
    </w:lvl>
    <w:lvl w:ilvl="1" w:tplc="40090003" w:tentative="1">
      <w:start w:val="1"/>
      <w:numFmt w:val="bullet"/>
      <w:lvlText w:val="o"/>
      <w:lvlJc w:val="left"/>
      <w:pPr>
        <w:ind w:left="2250" w:hanging="360"/>
      </w:pPr>
      <w:rPr>
        <w:rFonts w:ascii="Courier New" w:hAnsi="Courier New" w:cs="Courier New" w:hint="default"/>
      </w:rPr>
    </w:lvl>
    <w:lvl w:ilvl="2" w:tplc="40090005" w:tentative="1">
      <w:start w:val="1"/>
      <w:numFmt w:val="bullet"/>
      <w:lvlText w:val=""/>
      <w:lvlJc w:val="left"/>
      <w:pPr>
        <w:ind w:left="2970" w:hanging="360"/>
      </w:pPr>
      <w:rPr>
        <w:rFonts w:ascii="Wingdings" w:hAnsi="Wingdings" w:hint="default"/>
      </w:rPr>
    </w:lvl>
    <w:lvl w:ilvl="3" w:tplc="40090001" w:tentative="1">
      <w:start w:val="1"/>
      <w:numFmt w:val="bullet"/>
      <w:lvlText w:val=""/>
      <w:lvlJc w:val="left"/>
      <w:pPr>
        <w:ind w:left="3690" w:hanging="360"/>
      </w:pPr>
      <w:rPr>
        <w:rFonts w:ascii="Symbol" w:hAnsi="Symbol" w:hint="default"/>
      </w:rPr>
    </w:lvl>
    <w:lvl w:ilvl="4" w:tplc="40090003" w:tentative="1">
      <w:start w:val="1"/>
      <w:numFmt w:val="bullet"/>
      <w:lvlText w:val="o"/>
      <w:lvlJc w:val="left"/>
      <w:pPr>
        <w:ind w:left="4410" w:hanging="360"/>
      </w:pPr>
      <w:rPr>
        <w:rFonts w:ascii="Courier New" w:hAnsi="Courier New" w:cs="Courier New" w:hint="default"/>
      </w:rPr>
    </w:lvl>
    <w:lvl w:ilvl="5" w:tplc="40090005" w:tentative="1">
      <w:start w:val="1"/>
      <w:numFmt w:val="bullet"/>
      <w:lvlText w:val=""/>
      <w:lvlJc w:val="left"/>
      <w:pPr>
        <w:ind w:left="5130" w:hanging="360"/>
      </w:pPr>
      <w:rPr>
        <w:rFonts w:ascii="Wingdings" w:hAnsi="Wingdings" w:hint="default"/>
      </w:rPr>
    </w:lvl>
    <w:lvl w:ilvl="6" w:tplc="40090001" w:tentative="1">
      <w:start w:val="1"/>
      <w:numFmt w:val="bullet"/>
      <w:lvlText w:val=""/>
      <w:lvlJc w:val="left"/>
      <w:pPr>
        <w:ind w:left="5850" w:hanging="360"/>
      </w:pPr>
      <w:rPr>
        <w:rFonts w:ascii="Symbol" w:hAnsi="Symbol" w:hint="default"/>
      </w:rPr>
    </w:lvl>
    <w:lvl w:ilvl="7" w:tplc="40090003" w:tentative="1">
      <w:start w:val="1"/>
      <w:numFmt w:val="bullet"/>
      <w:lvlText w:val="o"/>
      <w:lvlJc w:val="left"/>
      <w:pPr>
        <w:ind w:left="6570" w:hanging="360"/>
      </w:pPr>
      <w:rPr>
        <w:rFonts w:ascii="Courier New" w:hAnsi="Courier New" w:cs="Courier New" w:hint="default"/>
      </w:rPr>
    </w:lvl>
    <w:lvl w:ilvl="8" w:tplc="40090005" w:tentative="1">
      <w:start w:val="1"/>
      <w:numFmt w:val="bullet"/>
      <w:lvlText w:val=""/>
      <w:lvlJc w:val="left"/>
      <w:pPr>
        <w:ind w:left="7290" w:hanging="360"/>
      </w:pPr>
      <w:rPr>
        <w:rFonts w:ascii="Wingdings" w:hAnsi="Wingdings" w:hint="default"/>
      </w:rPr>
    </w:lvl>
  </w:abstractNum>
  <w:abstractNum w:abstractNumId="66" w15:restartNumberingAfterBreak="0">
    <w:nsid w:val="50C320C6"/>
    <w:multiLevelType w:val="hybridMultilevel"/>
    <w:tmpl w:val="F202DB36"/>
    <w:lvl w:ilvl="0" w:tplc="40DED6D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3121DBB"/>
    <w:multiLevelType w:val="hybridMultilevel"/>
    <w:tmpl w:val="A1B4F3F2"/>
    <w:lvl w:ilvl="0" w:tplc="0409000F">
      <w:start w:val="1"/>
      <w:numFmt w:val="decimal"/>
      <w:lvlText w:val="%1."/>
      <w:lvlJc w:val="left"/>
      <w:pPr>
        <w:tabs>
          <w:tab w:val="num" w:pos="720"/>
        </w:tabs>
        <w:ind w:left="720" w:hanging="360"/>
      </w:pPr>
      <w:rPr>
        <w:rFonts w:hint="default"/>
      </w:rPr>
    </w:lvl>
    <w:lvl w:ilvl="1" w:tplc="6B7CCAAC" w:tentative="1">
      <w:start w:val="1"/>
      <w:numFmt w:val="bullet"/>
      <w:lvlText w:val="•"/>
      <w:lvlJc w:val="left"/>
      <w:pPr>
        <w:tabs>
          <w:tab w:val="num" w:pos="1440"/>
        </w:tabs>
        <w:ind w:left="1440" w:hanging="360"/>
      </w:pPr>
      <w:rPr>
        <w:rFonts w:ascii="Arial" w:hAnsi="Arial" w:hint="default"/>
      </w:rPr>
    </w:lvl>
    <w:lvl w:ilvl="2" w:tplc="BD445F8C" w:tentative="1">
      <w:start w:val="1"/>
      <w:numFmt w:val="bullet"/>
      <w:lvlText w:val="•"/>
      <w:lvlJc w:val="left"/>
      <w:pPr>
        <w:tabs>
          <w:tab w:val="num" w:pos="2160"/>
        </w:tabs>
        <w:ind w:left="2160" w:hanging="360"/>
      </w:pPr>
      <w:rPr>
        <w:rFonts w:ascii="Arial" w:hAnsi="Arial" w:hint="default"/>
      </w:rPr>
    </w:lvl>
    <w:lvl w:ilvl="3" w:tplc="D8EA190C" w:tentative="1">
      <w:start w:val="1"/>
      <w:numFmt w:val="bullet"/>
      <w:lvlText w:val="•"/>
      <w:lvlJc w:val="left"/>
      <w:pPr>
        <w:tabs>
          <w:tab w:val="num" w:pos="2880"/>
        </w:tabs>
        <w:ind w:left="2880" w:hanging="360"/>
      </w:pPr>
      <w:rPr>
        <w:rFonts w:ascii="Arial" w:hAnsi="Arial" w:hint="default"/>
      </w:rPr>
    </w:lvl>
    <w:lvl w:ilvl="4" w:tplc="34C01352" w:tentative="1">
      <w:start w:val="1"/>
      <w:numFmt w:val="bullet"/>
      <w:lvlText w:val="•"/>
      <w:lvlJc w:val="left"/>
      <w:pPr>
        <w:tabs>
          <w:tab w:val="num" w:pos="3600"/>
        </w:tabs>
        <w:ind w:left="3600" w:hanging="360"/>
      </w:pPr>
      <w:rPr>
        <w:rFonts w:ascii="Arial" w:hAnsi="Arial" w:hint="default"/>
      </w:rPr>
    </w:lvl>
    <w:lvl w:ilvl="5" w:tplc="76200900" w:tentative="1">
      <w:start w:val="1"/>
      <w:numFmt w:val="bullet"/>
      <w:lvlText w:val="•"/>
      <w:lvlJc w:val="left"/>
      <w:pPr>
        <w:tabs>
          <w:tab w:val="num" w:pos="4320"/>
        </w:tabs>
        <w:ind w:left="4320" w:hanging="360"/>
      </w:pPr>
      <w:rPr>
        <w:rFonts w:ascii="Arial" w:hAnsi="Arial" w:hint="default"/>
      </w:rPr>
    </w:lvl>
    <w:lvl w:ilvl="6" w:tplc="8DC8986C" w:tentative="1">
      <w:start w:val="1"/>
      <w:numFmt w:val="bullet"/>
      <w:lvlText w:val="•"/>
      <w:lvlJc w:val="left"/>
      <w:pPr>
        <w:tabs>
          <w:tab w:val="num" w:pos="5040"/>
        </w:tabs>
        <w:ind w:left="5040" w:hanging="360"/>
      </w:pPr>
      <w:rPr>
        <w:rFonts w:ascii="Arial" w:hAnsi="Arial" w:hint="default"/>
      </w:rPr>
    </w:lvl>
    <w:lvl w:ilvl="7" w:tplc="D0386D10" w:tentative="1">
      <w:start w:val="1"/>
      <w:numFmt w:val="bullet"/>
      <w:lvlText w:val="•"/>
      <w:lvlJc w:val="left"/>
      <w:pPr>
        <w:tabs>
          <w:tab w:val="num" w:pos="5760"/>
        </w:tabs>
        <w:ind w:left="5760" w:hanging="360"/>
      </w:pPr>
      <w:rPr>
        <w:rFonts w:ascii="Arial" w:hAnsi="Arial" w:hint="default"/>
      </w:rPr>
    </w:lvl>
    <w:lvl w:ilvl="8" w:tplc="57F492A6"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53FC26AA"/>
    <w:multiLevelType w:val="hybridMultilevel"/>
    <w:tmpl w:val="143A6816"/>
    <w:lvl w:ilvl="0" w:tplc="0409000F">
      <w:start w:val="1"/>
      <w:numFmt w:val="decimal"/>
      <w:lvlText w:val="%1."/>
      <w:lvlJc w:val="left"/>
      <w:pPr>
        <w:tabs>
          <w:tab w:val="num" w:pos="630"/>
        </w:tabs>
        <w:ind w:left="630" w:hanging="360"/>
      </w:pPr>
      <w:rPr>
        <w:rFonts w:hint="default"/>
      </w:rPr>
    </w:lvl>
    <w:lvl w:ilvl="1" w:tplc="C44416EC" w:tentative="1">
      <w:start w:val="1"/>
      <w:numFmt w:val="bullet"/>
      <w:lvlText w:val=""/>
      <w:lvlJc w:val="left"/>
      <w:pPr>
        <w:tabs>
          <w:tab w:val="num" w:pos="1350"/>
        </w:tabs>
        <w:ind w:left="1350" w:hanging="360"/>
      </w:pPr>
      <w:rPr>
        <w:rFonts w:ascii="Wingdings" w:hAnsi="Wingdings" w:hint="default"/>
      </w:rPr>
    </w:lvl>
    <w:lvl w:ilvl="2" w:tplc="B7DE553C" w:tentative="1">
      <w:start w:val="1"/>
      <w:numFmt w:val="bullet"/>
      <w:lvlText w:val=""/>
      <w:lvlJc w:val="left"/>
      <w:pPr>
        <w:tabs>
          <w:tab w:val="num" w:pos="2070"/>
        </w:tabs>
        <w:ind w:left="2070" w:hanging="360"/>
      </w:pPr>
      <w:rPr>
        <w:rFonts w:ascii="Wingdings" w:hAnsi="Wingdings" w:hint="default"/>
      </w:rPr>
    </w:lvl>
    <w:lvl w:ilvl="3" w:tplc="53C665C0" w:tentative="1">
      <w:start w:val="1"/>
      <w:numFmt w:val="bullet"/>
      <w:lvlText w:val=""/>
      <w:lvlJc w:val="left"/>
      <w:pPr>
        <w:tabs>
          <w:tab w:val="num" w:pos="2790"/>
        </w:tabs>
        <w:ind w:left="2790" w:hanging="360"/>
      </w:pPr>
      <w:rPr>
        <w:rFonts w:ascii="Wingdings" w:hAnsi="Wingdings" w:hint="default"/>
      </w:rPr>
    </w:lvl>
    <w:lvl w:ilvl="4" w:tplc="F702C0CA" w:tentative="1">
      <w:start w:val="1"/>
      <w:numFmt w:val="bullet"/>
      <w:lvlText w:val=""/>
      <w:lvlJc w:val="left"/>
      <w:pPr>
        <w:tabs>
          <w:tab w:val="num" w:pos="3510"/>
        </w:tabs>
        <w:ind w:left="3510" w:hanging="360"/>
      </w:pPr>
      <w:rPr>
        <w:rFonts w:ascii="Wingdings" w:hAnsi="Wingdings" w:hint="default"/>
      </w:rPr>
    </w:lvl>
    <w:lvl w:ilvl="5" w:tplc="B0089316" w:tentative="1">
      <w:start w:val="1"/>
      <w:numFmt w:val="bullet"/>
      <w:lvlText w:val=""/>
      <w:lvlJc w:val="left"/>
      <w:pPr>
        <w:tabs>
          <w:tab w:val="num" w:pos="4230"/>
        </w:tabs>
        <w:ind w:left="4230" w:hanging="360"/>
      </w:pPr>
      <w:rPr>
        <w:rFonts w:ascii="Wingdings" w:hAnsi="Wingdings" w:hint="default"/>
      </w:rPr>
    </w:lvl>
    <w:lvl w:ilvl="6" w:tplc="551EF68C" w:tentative="1">
      <w:start w:val="1"/>
      <w:numFmt w:val="bullet"/>
      <w:lvlText w:val=""/>
      <w:lvlJc w:val="left"/>
      <w:pPr>
        <w:tabs>
          <w:tab w:val="num" w:pos="4950"/>
        </w:tabs>
        <w:ind w:left="4950" w:hanging="360"/>
      </w:pPr>
      <w:rPr>
        <w:rFonts w:ascii="Wingdings" w:hAnsi="Wingdings" w:hint="default"/>
      </w:rPr>
    </w:lvl>
    <w:lvl w:ilvl="7" w:tplc="F6CED6CA" w:tentative="1">
      <w:start w:val="1"/>
      <w:numFmt w:val="bullet"/>
      <w:lvlText w:val=""/>
      <w:lvlJc w:val="left"/>
      <w:pPr>
        <w:tabs>
          <w:tab w:val="num" w:pos="5670"/>
        </w:tabs>
        <w:ind w:left="5670" w:hanging="360"/>
      </w:pPr>
      <w:rPr>
        <w:rFonts w:ascii="Wingdings" w:hAnsi="Wingdings" w:hint="default"/>
      </w:rPr>
    </w:lvl>
    <w:lvl w:ilvl="8" w:tplc="A7BC4216" w:tentative="1">
      <w:start w:val="1"/>
      <w:numFmt w:val="bullet"/>
      <w:lvlText w:val=""/>
      <w:lvlJc w:val="left"/>
      <w:pPr>
        <w:tabs>
          <w:tab w:val="num" w:pos="6390"/>
        </w:tabs>
        <w:ind w:left="6390" w:hanging="360"/>
      </w:pPr>
      <w:rPr>
        <w:rFonts w:ascii="Wingdings" w:hAnsi="Wingdings" w:hint="default"/>
      </w:rPr>
    </w:lvl>
  </w:abstractNum>
  <w:abstractNum w:abstractNumId="69" w15:restartNumberingAfterBreak="0">
    <w:nsid w:val="556E2186"/>
    <w:multiLevelType w:val="hybridMultilevel"/>
    <w:tmpl w:val="1E4E0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67A558B"/>
    <w:multiLevelType w:val="hybridMultilevel"/>
    <w:tmpl w:val="752CB0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7147449"/>
    <w:multiLevelType w:val="hybridMultilevel"/>
    <w:tmpl w:val="B1FA565A"/>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72" w15:restartNumberingAfterBreak="0">
    <w:nsid w:val="5812662B"/>
    <w:multiLevelType w:val="hybridMultilevel"/>
    <w:tmpl w:val="B47A64F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58D245DC"/>
    <w:multiLevelType w:val="hybridMultilevel"/>
    <w:tmpl w:val="7ADE1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D8D45C6"/>
    <w:multiLevelType w:val="hybridMultilevel"/>
    <w:tmpl w:val="72327ED2"/>
    <w:lvl w:ilvl="0" w:tplc="0409000F">
      <w:start w:val="1"/>
      <w:numFmt w:val="decimal"/>
      <w:lvlText w:val="%1."/>
      <w:lvlJc w:val="left"/>
      <w:pPr>
        <w:tabs>
          <w:tab w:val="num" w:pos="720"/>
        </w:tabs>
        <w:ind w:left="720" w:hanging="360"/>
      </w:pPr>
    </w:lvl>
    <w:lvl w:ilvl="1" w:tplc="1F8800E0" w:tentative="1">
      <w:start w:val="1"/>
      <w:numFmt w:val="decimal"/>
      <w:lvlText w:val="%2)"/>
      <w:lvlJc w:val="left"/>
      <w:pPr>
        <w:tabs>
          <w:tab w:val="num" w:pos="1440"/>
        </w:tabs>
        <w:ind w:left="1440" w:hanging="360"/>
      </w:pPr>
    </w:lvl>
    <w:lvl w:ilvl="2" w:tplc="D2DCE106" w:tentative="1">
      <w:start w:val="1"/>
      <w:numFmt w:val="decimal"/>
      <w:lvlText w:val="%3)"/>
      <w:lvlJc w:val="left"/>
      <w:pPr>
        <w:tabs>
          <w:tab w:val="num" w:pos="2160"/>
        </w:tabs>
        <w:ind w:left="2160" w:hanging="360"/>
      </w:pPr>
    </w:lvl>
    <w:lvl w:ilvl="3" w:tplc="24204D1C" w:tentative="1">
      <w:start w:val="1"/>
      <w:numFmt w:val="decimal"/>
      <w:lvlText w:val="%4)"/>
      <w:lvlJc w:val="left"/>
      <w:pPr>
        <w:tabs>
          <w:tab w:val="num" w:pos="2880"/>
        </w:tabs>
        <w:ind w:left="2880" w:hanging="360"/>
      </w:pPr>
    </w:lvl>
    <w:lvl w:ilvl="4" w:tplc="845C52DC" w:tentative="1">
      <w:start w:val="1"/>
      <w:numFmt w:val="decimal"/>
      <w:lvlText w:val="%5)"/>
      <w:lvlJc w:val="left"/>
      <w:pPr>
        <w:tabs>
          <w:tab w:val="num" w:pos="3600"/>
        </w:tabs>
        <w:ind w:left="3600" w:hanging="360"/>
      </w:pPr>
    </w:lvl>
    <w:lvl w:ilvl="5" w:tplc="29C027B0" w:tentative="1">
      <w:start w:val="1"/>
      <w:numFmt w:val="decimal"/>
      <w:lvlText w:val="%6)"/>
      <w:lvlJc w:val="left"/>
      <w:pPr>
        <w:tabs>
          <w:tab w:val="num" w:pos="4320"/>
        </w:tabs>
        <w:ind w:left="4320" w:hanging="360"/>
      </w:pPr>
    </w:lvl>
    <w:lvl w:ilvl="6" w:tplc="E256BAAE" w:tentative="1">
      <w:start w:val="1"/>
      <w:numFmt w:val="decimal"/>
      <w:lvlText w:val="%7)"/>
      <w:lvlJc w:val="left"/>
      <w:pPr>
        <w:tabs>
          <w:tab w:val="num" w:pos="5040"/>
        </w:tabs>
        <w:ind w:left="5040" w:hanging="360"/>
      </w:pPr>
    </w:lvl>
    <w:lvl w:ilvl="7" w:tplc="4E7C62C4" w:tentative="1">
      <w:start w:val="1"/>
      <w:numFmt w:val="decimal"/>
      <w:lvlText w:val="%8)"/>
      <w:lvlJc w:val="left"/>
      <w:pPr>
        <w:tabs>
          <w:tab w:val="num" w:pos="5760"/>
        </w:tabs>
        <w:ind w:left="5760" w:hanging="360"/>
      </w:pPr>
    </w:lvl>
    <w:lvl w:ilvl="8" w:tplc="90407748" w:tentative="1">
      <w:start w:val="1"/>
      <w:numFmt w:val="decimal"/>
      <w:lvlText w:val="%9)"/>
      <w:lvlJc w:val="left"/>
      <w:pPr>
        <w:tabs>
          <w:tab w:val="num" w:pos="6480"/>
        </w:tabs>
        <w:ind w:left="6480" w:hanging="360"/>
      </w:pPr>
    </w:lvl>
  </w:abstractNum>
  <w:abstractNum w:abstractNumId="75" w15:restartNumberingAfterBreak="0">
    <w:nsid w:val="5EFA5D14"/>
    <w:multiLevelType w:val="hybridMultilevel"/>
    <w:tmpl w:val="491C2C5C"/>
    <w:lvl w:ilvl="0" w:tplc="0C78CC8E">
      <w:start w:val="1"/>
      <w:numFmt w:val="decimal"/>
      <w:lvlText w:val="%1."/>
      <w:lvlJc w:val="left"/>
      <w:pPr>
        <w:tabs>
          <w:tab w:val="num" w:pos="720"/>
        </w:tabs>
        <w:ind w:left="720" w:hanging="360"/>
      </w:pPr>
    </w:lvl>
    <w:lvl w:ilvl="1" w:tplc="F1222B08" w:tentative="1">
      <w:start w:val="1"/>
      <w:numFmt w:val="decimal"/>
      <w:lvlText w:val="%2."/>
      <w:lvlJc w:val="left"/>
      <w:pPr>
        <w:tabs>
          <w:tab w:val="num" w:pos="1440"/>
        </w:tabs>
        <w:ind w:left="1440" w:hanging="360"/>
      </w:pPr>
    </w:lvl>
    <w:lvl w:ilvl="2" w:tplc="5EDA6126" w:tentative="1">
      <w:start w:val="1"/>
      <w:numFmt w:val="decimal"/>
      <w:lvlText w:val="%3."/>
      <w:lvlJc w:val="left"/>
      <w:pPr>
        <w:tabs>
          <w:tab w:val="num" w:pos="2160"/>
        </w:tabs>
        <w:ind w:left="2160" w:hanging="360"/>
      </w:pPr>
    </w:lvl>
    <w:lvl w:ilvl="3" w:tplc="45B6CCB6" w:tentative="1">
      <w:start w:val="1"/>
      <w:numFmt w:val="decimal"/>
      <w:lvlText w:val="%4."/>
      <w:lvlJc w:val="left"/>
      <w:pPr>
        <w:tabs>
          <w:tab w:val="num" w:pos="2880"/>
        </w:tabs>
        <w:ind w:left="2880" w:hanging="360"/>
      </w:pPr>
    </w:lvl>
    <w:lvl w:ilvl="4" w:tplc="09C63BB4" w:tentative="1">
      <w:start w:val="1"/>
      <w:numFmt w:val="decimal"/>
      <w:lvlText w:val="%5."/>
      <w:lvlJc w:val="left"/>
      <w:pPr>
        <w:tabs>
          <w:tab w:val="num" w:pos="3600"/>
        </w:tabs>
        <w:ind w:left="3600" w:hanging="360"/>
      </w:pPr>
    </w:lvl>
    <w:lvl w:ilvl="5" w:tplc="B5F4E5D2" w:tentative="1">
      <w:start w:val="1"/>
      <w:numFmt w:val="decimal"/>
      <w:lvlText w:val="%6."/>
      <w:lvlJc w:val="left"/>
      <w:pPr>
        <w:tabs>
          <w:tab w:val="num" w:pos="4320"/>
        </w:tabs>
        <w:ind w:left="4320" w:hanging="360"/>
      </w:pPr>
    </w:lvl>
    <w:lvl w:ilvl="6" w:tplc="58CAD8D8" w:tentative="1">
      <w:start w:val="1"/>
      <w:numFmt w:val="decimal"/>
      <w:lvlText w:val="%7."/>
      <w:lvlJc w:val="left"/>
      <w:pPr>
        <w:tabs>
          <w:tab w:val="num" w:pos="5040"/>
        </w:tabs>
        <w:ind w:left="5040" w:hanging="360"/>
      </w:pPr>
    </w:lvl>
    <w:lvl w:ilvl="7" w:tplc="6052B94E" w:tentative="1">
      <w:start w:val="1"/>
      <w:numFmt w:val="decimal"/>
      <w:lvlText w:val="%8."/>
      <w:lvlJc w:val="left"/>
      <w:pPr>
        <w:tabs>
          <w:tab w:val="num" w:pos="5760"/>
        </w:tabs>
        <w:ind w:left="5760" w:hanging="360"/>
      </w:pPr>
    </w:lvl>
    <w:lvl w:ilvl="8" w:tplc="6C8A5B74" w:tentative="1">
      <w:start w:val="1"/>
      <w:numFmt w:val="decimal"/>
      <w:lvlText w:val="%9."/>
      <w:lvlJc w:val="left"/>
      <w:pPr>
        <w:tabs>
          <w:tab w:val="num" w:pos="6480"/>
        </w:tabs>
        <w:ind w:left="6480" w:hanging="360"/>
      </w:pPr>
    </w:lvl>
  </w:abstractNum>
  <w:abstractNum w:abstractNumId="76" w15:restartNumberingAfterBreak="0">
    <w:nsid w:val="60FD1210"/>
    <w:multiLevelType w:val="hybridMultilevel"/>
    <w:tmpl w:val="C290899E"/>
    <w:lvl w:ilvl="0" w:tplc="B088DA6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61D86340"/>
    <w:multiLevelType w:val="hybridMultilevel"/>
    <w:tmpl w:val="6EFC1DF4"/>
    <w:lvl w:ilvl="0" w:tplc="A15A808E">
      <w:start w:val="1"/>
      <w:numFmt w:val="lowerLetter"/>
      <w:lvlText w:val="%1."/>
      <w:lvlJc w:val="left"/>
      <w:pPr>
        <w:ind w:left="1287" w:hanging="360"/>
      </w:pPr>
      <w:rPr>
        <w:rFonts w:ascii="Cambria" w:eastAsiaTheme="minorHAnsi" w:hAnsi="Cambria" w:cstheme="minorBidi"/>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78" w15:restartNumberingAfterBreak="0">
    <w:nsid w:val="66150A51"/>
    <w:multiLevelType w:val="hybridMultilevel"/>
    <w:tmpl w:val="B31CB648"/>
    <w:lvl w:ilvl="0" w:tplc="4009000F">
      <w:start w:val="1"/>
      <w:numFmt w:val="decimal"/>
      <w:lvlText w:val="%1."/>
      <w:lvlJc w:val="left"/>
      <w:pPr>
        <w:ind w:left="720" w:hanging="360"/>
      </w:pPr>
    </w:lvl>
    <w:lvl w:ilvl="1" w:tplc="40090019">
      <w:start w:val="1"/>
      <w:numFmt w:val="lowerLetter"/>
      <w:lvlText w:val="%2."/>
      <w:lvlJc w:val="left"/>
      <w:pPr>
        <w:ind w:left="126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672842D0"/>
    <w:multiLevelType w:val="hybridMultilevel"/>
    <w:tmpl w:val="C5D051AE"/>
    <w:lvl w:ilvl="0" w:tplc="0409000F">
      <w:start w:val="1"/>
      <w:numFmt w:val="decimal"/>
      <w:lvlText w:val="%1."/>
      <w:lvlJc w:val="left"/>
      <w:pPr>
        <w:ind w:left="720" w:hanging="360"/>
      </w:pPr>
      <w:rPr>
        <w:rFont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679A5092"/>
    <w:multiLevelType w:val="hybridMultilevel"/>
    <w:tmpl w:val="92DC82A0"/>
    <w:lvl w:ilvl="0" w:tplc="CA829342">
      <w:start w:val="1"/>
      <w:numFmt w:val="bullet"/>
      <w:lvlText w:val="•"/>
      <w:lvlJc w:val="left"/>
      <w:pPr>
        <w:tabs>
          <w:tab w:val="num" w:pos="720"/>
        </w:tabs>
        <w:ind w:left="720" w:hanging="360"/>
      </w:pPr>
      <w:rPr>
        <w:rFonts w:ascii="Arial" w:hAnsi="Arial" w:hint="default"/>
      </w:rPr>
    </w:lvl>
    <w:lvl w:ilvl="1" w:tplc="C9789B44" w:tentative="1">
      <w:start w:val="1"/>
      <w:numFmt w:val="bullet"/>
      <w:lvlText w:val="•"/>
      <w:lvlJc w:val="left"/>
      <w:pPr>
        <w:tabs>
          <w:tab w:val="num" w:pos="1440"/>
        </w:tabs>
        <w:ind w:left="1440" w:hanging="360"/>
      </w:pPr>
      <w:rPr>
        <w:rFonts w:ascii="Arial" w:hAnsi="Arial" w:hint="default"/>
      </w:rPr>
    </w:lvl>
    <w:lvl w:ilvl="2" w:tplc="216C985C" w:tentative="1">
      <w:start w:val="1"/>
      <w:numFmt w:val="bullet"/>
      <w:lvlText w:val="•"/>
      <w:lvlJc w:val="left"/>
      <w:pPr>
        <w:tabs>
          <w:tab w:val="num" w:pos="2160"/>
        </w:tabs>
        <w:ind w:left="2160" w:hanging="360"/>
      </w:pPr>
      <w:rPr>
        <w:rFonts w:ascii="Arial" w:hAnsi="Arial" w:hint="default"/>
      </w:rPr>
    </w:lvl>
    <w:lvl w:ilvl="3" w:tplc="6C3A7CE6" w:tentative="1">
      <w:start w:val="1"/>
      <w:numFmt w:val="bullet"/>
      <w:lvlText w:val="•"/>
      <w:lvlJc w:val="left"/>
      <w:pPr>
        <w:tabs>
          <w:tab w:val="num" w:pos="2880"/>
        </w:tabs>
        <w:ind w:left="2880" w:hanging="360"/>
      </w:pPr>
      <w:rPr>
        <w:rFonts w:ascii="Arial" w:hAnsi="Arial" w:hint="default"/>
      </w:rPr>
    </w:lvl>
    <w:lvl w:ilvl="4" w:tplc="EBE666E6" w:tentative="1">
      <w:start w:val="1"/>
      <w:numFmt w:val="bullet"/>
      <w:lvlText w:val="•"/>
      <w:lvlJc w:val="left"/>
      <w:pPr>
        <w:tabs>
          <w:tab w:val="num" w:pos="3600"/>
        </w:tabs>
        <w:ind w:left="3600" w:hanging="360"/>
      </w:pPr>
      <w:rPr>
        <w:rFonts w:ascii="Arial" w:hAnsi="Arial" w:hint="default"/>
      </w:rPr>
    </w:lvl>
    <w:lvl w:ilvl="5" w:tplc="0EA88E28" w:tentative="1">
      <w:start w:val="1"/>
      <w:numFmt w:val="bullet"/>
      <w:lvlText w:val="•"/>
      <w:lvlJc w:val="left"/>
      <w:pPr>
        <w:tabs>
          <w:tab w:val="num" w:pos="4320"/>
        </w:tabs>
        <w:ind w:left="4320" w:hanging="360"/>
      </w:pPr>
      <w:rPr>
        <w:rFonts w:ascii="Arial" w:hAnsi="Arial" w:hint="default"/>
      </w:rPr>
    </w:lvl>
    <w:lvl w:ilvl="6" w:tplc="240E8F22" w:tentative="1">
      <w:start w:val="1"/>
      <w:numFmt w:val="bullet"/>
      <w:lvlText w:val="•"/>
      <w:lvlJc w:val="left"/>
      <w:pPr>
        <w:tabs>
          <w:tab w:val="num" w:pos="5040"/>
        </w:tabs>
        <w:ind w:left="5040" w:hanging="360"/>
      </w:pPr>
      <w:rPr>
        <w:rFonts w:ascii="Arial" w:hAnsi="Arial" w:hint="default"/>
      </w:rPr>
    </w:lvl>
    <w:lvl w:ilvl="7" w:tplc="71ECFAE2" w:tentative="1">
      <w:start w:val="1"/>
      <w:numFmt w:val="bullet"/>
      <w:lvlText w:val="•"/>
      <w:lvlJc w:val="left"/>
      <w:pPr>
        <w:tabs>
          <w:tab w:val="num" w:pos="5760"/>
        </w:tabs>
        <w:ind w:left="5760" w:hanging="360"/>
      </w:pPr>
      <w:rPr>
        <w:rFonts w:ascii="Arial" w:hAnsi="Arial" w:hint="default"/>
      </w:rPr>
    </w:lvl>
    <w:lvl w:ilvl="8" w:tplc="33DAC1FA"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681C5706"/>
    <w:multiLevelType w:val="hybridMultilevel"/>
    <w:tmpl w:val="E5800D52"/>
    <w:lvl w:ilvl="0" w:tplc="42AC4C2A">
      <w:start w:val="1"/>
      <w:numFmt w:val="decimal"/>
      <w:lvlText w:val="%1."/>
      <w:lvlJc w:val="left"/>
      <w:pPr>
        <w:tabs>
          <w:tab w:val="num" w:pos="720"/>
        </w:tabs>
        <w:ind w:left="720" w:hanging="360"/>
      </w:pPr>
      <w:rPr>
        <w:rFonts w:ascii="Cambria" w:eastAsiaTheme="minorHAnsi" w:hAnsi="Cambria" w:cstheme="minorBidi"/>
      </w:rPr>
    </w:lvl>
    <w:lvl w:ilvl="1" w:tplc="B804E4E2" w:tentative="1">
      <w:start w:val="1"/>
      <w:numFmt w:val="decimal"/>
      <w:lvlText w:val="%2)"/>
      <w:lvlJc w:val="left"/>
      <w:pPr>
        <w:tabs>
          <w:tab w:val="num" w:pos="1440"/>
        </w:tabs>
        <w:ind w:left="1440" w:hanging="360"/>
      </w:pPr>
    </w:lvl>
    <w:lvl w:ilvl="2" w:tplc="724E98C6">
      <w:start w:val="29"/>
      <w:numFmt w:val="bullet"/>
      <w:lvlText w:val=""/>
      <w:lvlJc w:val="left"/>
      <w:pPr>
        <w:tabs>
          <w:tab w:val="num" w:pos="1440"/>
        </w:tabs>
        <w:ind w:left="1440" w:hanging="360"/>
      </w:pPr>
      <w:rPr>
        <w:rFonts w:ascii="Wingdings" w:hAnsi="Wingdings" w:hint="default"/>
      </w:rPr>
    </w:lvl>
    <w:lvl w:ilvl="3" w:tplc="4F1E88D4" w:tentative="1">
      <w:start w:val="1"/>
      <w:numFmt w:val="decimal"/>
      <w:lvlText w:val="%4)"/>
      <w:lvlJc w:val="left"/>
      <w:pPr>
        <w:tabs>
          <w:tab w:val="num" w:pos="2880"/>
        </w:tabs>
        <w:ind w:left="2880" w:hanging="360"/>
      </w:pPr>
    </w:lvl>
    <w:lvl w:ilvl="4" w:tplc="CB88C07E" w:tentative="1">
      <w:start w:val="1"/>
      <w:numFmt w:val="decimal"/>
      <w:lvlText w:val="%5)"/>
      <w:lvlJc w:val="left"/>
      <w:pPr>
        <w:tabs>
          <w:tab w:val="num" w:pos="3600"/>
        </w:tabs>
        <w:ind w:left="3600" w:hanging="360"/>
      </w:pPr>
    </w:lvl>
    <w:lvl w:ilvl="5" w:tplc="587845E4" w:tentative="1">
      <w:start w:val="1"/>
      <w:numFmt w:val="decimal"/>
      <w:lvlText w:val="%6)"/>
      <w:lvlJc w:val="left"/>
      <w:pPr>
        <w:tabs>
          <w:tab w:val="num" w:pos="4320"/>
        </w:tabs>
        <w:ind w:left="4320" w:hanging="360"/>
      </w:pPr>
    </w:lvl>
    <w:lvl w:ilvl="6" w:tplc="CF907B2E" w:tentative="1">
      <w:start w:val="1"/>
      <w:numFmt w:val="decimal"/>
      <w:lvlText w:val="%7)"/>
      <w:lvlJc w:val="left"/>
      <w:pPr>
        <w:tabs>
          <w:tab w:val="num" w:pos="5040"/>
        </w:tabs>
        <w:ind w:left="5040" w:hanging="360"/>
      </w:pPr>
    </w:lvl>
    <w:lvl w:ilvl="7" w:tplc="F8348BCE" w:tentative="1">
      <w:start w:val="1"/>
      <w:numFmt w:val="decimal"/>
      <w:lvlText w:val="%8)"/>
      <w:lvlJc w:val="left"/>
      <w:pPr>
        <w:tabs>
          <w:tab w:val="num" w:pos="5760"/>
        </w:tabs>
        <w:ind w:left="5760" w:hanging="360"/>
      </w:pPr>
    </w:lvl>
    <w:lvl w:ilvl="8" w:tplc="C93ECD7C" w:tentative="1">
      <w:start w:val="1"/>
      <w:numFmt w:val="decimal"/>
      <w:lvlText w:val="%9)"/>
      <w:lvlJc w:val="left"/>
      <w:pPr>
        <w:tabs>
          <w:tab w:val="num" w:pos="6480"/>
        </w:tabs>
        <w:ind w:left="6480" w:hanging="360"/>
      </w:pPr>
    </w:lvl>
  </w:abstractNum>
  <w:abstractNum w:abstractNumId="82" w15:restartNumberingAfterBreak="0">
    <w:nsid w:val="6AF62C36"/>
    <w:multiLevelType w:val="hybridMultilevel"/>
    <w:tmpl w:val="CC7417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C1A6878"/>
    <w:multiLevelType w:val="hybridMultilevel"/>
    <w:tmpl w:val="3BD81F5C"/>
    <w:lvl w:ilvl="0" w:tplc="0409000F">
      <w:start w:val="1"/>
      <w:numFmt w:val="decimal"/>
      <w:lvlText w:val="%1."/>
      <w:lvlJc w:val="left"/>
      <w:pPr>
        <w:ind w:left="720" w:hanging="360"/>
      </w:pPr>
      <w:rPr>
        <w:rFont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 w15:restartNumberingAfterBreak="0">
    <w:nsid w:val="6DC43E04"/>
    <w:multiLevelType w:val="hybridMultilevel"/>
    <w:tmpl w:val="C5AE2CFC"/>
    <w:lvl w:ilvl="0" w:tplc="0409000F">
      <w:start w:val="1"/>
      <w:numFmt w:val="decimal"/>
      <w:lvlText w:val="%1."/>
      <w:lvlJc w:val="left"/>
      <w:pPr>
        <w:tabs>
          <w:tab w:val="num" w:pos="630"/>
        </w:tabs>
        <w:ind w:left="630" w:hanging="360"/>
      </w:pPr>
      <w:rPr>
        <w:rFonts w:hint="default"/>
      </w:rPr>
    </w:lvl>
    <w:lvl w:ilvl="1" w:tplc="1ECE26E6" w:tentative="1">
      <w:start w:val="1"/>
      <w:numFmt w:val="bullet"/>
      <w:lvlText w:val="•"/>
      <w:lvlJc w:val="left"/>
      <w:pPr>
        <w:tabs>
          <w:tab w:val="num" w:pos="1440"/>
        </w:tabs>
        <w:ind w:left="1440" w:hanging="360"/>
      </w:pPr>
      <w:rPr>
        <w:rFonts w:ascii="Arial" w:hAnsi="Arial" w:hint="default"/>
      </w:rPr>
    </w:lvl>
    <w:lvl w:ilvl="2" w:tplc="B1884C16" w:tentative="1">
      <w:start w:val="1"/>
      <w:numFmt w:val="bullet"/>
      <w:lvlText w:val="•"/>
      <w:lvlJc w:val="left"/>
      <w:pPr>
        <w:tabs>
          <w:tab w:val="num" w:pos="2160"/>
        </w:tabs>
        <w:ind w:left="2160" w:hanging="360"/>
      </w:pPr>
      <w:rPr>
        <w:rFonts w:ascii="Arial" w:hAnsi="Arial" w:hint="default"/>
      </w:rPr>
    </w:lvl>
    <w:lvl w:ilvl="3" w:tplc="701A36BA" w:tentative="1">
      <w:start w:val="1"/>
      <w:numFmt w:val="bullet"/>
      <w:lvlText w:val="•"/>
      <w:lvlJc w:val="left"/>
      <w:pPr>
        <w:tabs>
          <w:tab w:val="num" w:pos="2880"/>
        </w:tabs>
        <w:ind w:left="2880" w:hanging="360"/>
      </w:pPr>
      <w:rPr>
        <w:rFonts w:ascii="Arial" w:hAnsi="Arial" w:hint="default"/>
      </w:rPr>
    </w:lvl>
    <w:lvl w:ilvl="4" w:tplc="D492936C" w:tentative="1">
      <w:start w:val="1"/>
      <w:numFmt w:val="bullet"/>
      <w:lvlText w:val="•"/>
      <w:lvlJc w:val="left"/>
      <w:pPr>
        <w:tabs>
          <w:tab w:val="num" w:pos="3600"/>
        </w:tabs>
        <w:ind w:left="3600" w:hanging="360"/>
      </w:pPr>
      <w:rPr>
        <w:rFonts w:ascii="Arial" w:hAnsi="Arial" w:hint="default"/>
      </w:rPr>
    </w:lvl>
    <w:lvl w:ilvl="5" w:tplc="3EB2B4D0" w:tentative="1">
      <w:start w:val="1"/>
      <w:numFmt w:val="bullet"/>
      <w:lvlText w:val="•"/>
      <w:lvlJc w:val="left"/>
      <w:pPr>
        <w:tabs>
          <w:tab w:val="num" w:pos="4320"/>
        </w:tabs>
        <w:ind w:left="4320" w:hanging="360"/>
      </w:pPr>
      <w:rPr>
        <w:rFonts w:ascii="Arial" w:hAnsi="Arial" w:hint="default"/>
      </w:rPr>
    </w:lvl>
    <w:lvl w:ilvl="6" w:tplc="28105888" w:tentative="1">
      <w:start w:val="1"/>
      <w:numFmt w:val="bullet"/>
      <w:lvlText w:val="•"/>
      <w:lvlJc w:val="left"/>
      <w:pPr>
        <w:tabs>
          <w:tab w:val="num" w:pos="5040"/>
        </w:tabs>
        <w:ind w:left="5040" w:hanging="360"/>
      </w:pPr>
      <w:rPr>
        <w:rFonts w:ascii="Arial" w:hAnsi="Arial" w:hint="default"/>
      </w:rPr>
    </w:lvl>
    <w:lvl w:ilvl="7" w:tplc="CA6E8D90" w:tentative="1">
      <w:start w:val="1"/>
      <w:numFmt w:val="bullet"/>
      <w:lvlText w:val="•"/>
      <w:lvlJc w:val="left"/>
      <w:pPr>
        <w:tabs>
          <w:tab w:val="num" w:pos="5760"/>
        </w:tabs>
        <w:ind w:left="5760" w:hanging="360"/>
      </w:pPr>
      <w:rPr>
        <w:rFonts w:ascii="Arial" w:hAnsi="Arial" w:hint="default"/>
      </w:rPr>
    </w:lvl>
    <w:lvl w:ilvl="8" w:tplc="70921BC4"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6ECF3DC0"/>
    <w:multiLevelType w:val="hybridMultilevel"/>
    <w:tmpl w:val="7EC83310"/>
    <w:lvl w:ilvl="0" w:tplc="0409000F">
      <w:start w:val="1"/>
      <w:numFmt w:val="decimal"/>
      <w:lvlText w:val="%1."/>
      <w:lvlJc w:val="left"/>
      <w:pPr>
        <w:tabs>
          <w:tab w:val="num" w:pos="720"/>
        </w:tabs>
        <w:ind w:left="720" w:hanging="360"/>
      </w:pPr>
      <w:rPr>
        <w:rFonts w:hint="default"/>
      </w:rPr>
    </w:lvl>
    <w:lvl w:ilvl="1" w:tplc="0BF41262" w:tentative="1">
      <w:start w:val="1"/>
      <w:numFmt w:val="bullet"/>
      <w:lvlText w:val=""/>
      <w:lvlJc w:val="left"/>
      <w:pPr>
        <w:tabs>
          <w:tab w:val="num" w:pos="1440"/>
        </w:tabs>
        <w:ind w:left="1440" w:hanging="360"/>
      </w:pPr>
      <w:rPr>
        <w:rFonts w:ascii="Wingdings 3" w:hAnsi="Wingdings 3" w:hint="default"/>
      </w:rPr>
    </w:lvl>
    <w:lvl w:ilvl="2" w:tplc="928216AE" w:tentative="1">
      <w:start w:val="1"/>
      <w:numFmt w:val="bullet"/>
      <w:lvlText w:val=""/>
      <w:lvlJc w:val="left"/>
      <w:pPr>
        <w:tabs>
          <w:tab w:val="num" w:pos="2160"/>
        </w:tabs>
        <w:ind w:left="2160" w:hanging="360"/>
      </w:pPr>
      <w:rPr>
        <w:rFonts w:ascii="Wingdings 3" w:hAnsi="Wingdings 3" w:hint="default"/>
      </w:rPr>
    </w:lvl>
    <w:lvl w:ilvl="3" w:tplc="80BE9932" w:tentative="1">
      <w:start w:val="1"/>
      <w:numFmt w:val="bullet"/>
      <w:lvlText w:val=""/>
      <w:lvlJc w:val="left"/>
      <w:pPr>
        <w:tabs>
          <w:tab w:val="num" w:pos="2880"/>
        </w:tabs>
        <w:ind w:left="2880" w:hanging="360"/>
      </w:pPr>
      <w:rPr>
        <w:rFonts w:ascii="Wingdings 3" w:hAnsi="Wingdings 3" w:hint="default"/>
      </w:rPr>
    </w:lvl>
    <w:lvl w:ilvl="4" w:tplc="7DD287F0" w:tentative="1">
      <w:start w:val="1"/>
      <w:numFmt w:val="bullet"/>
      <w:lvlText w:val=""/>
      <w:lvlJc w:val="left"/>
      <w:pPr>
        <w:tabs>
          <w:tab w:val="num" w:pos="3600"/>
        </w:tabs>
        <w:ind w:left="3600" w:hanging="360"/>
      </w:pPr>
      <w:rPr>
        <w:rFonts w:ascii="Wingdings 3" w:hAnsi="Wingdings 3" w:hint="default"/>
      </w:rPr>
    </w:lvl>
    <w:lvl w:ilvl="5" w:tplc="9CD2BD2E" w:tentative="1">
      <w:start w:val="1"/>
      <w:numFmt w:val="bullet"/>
      <w:lvlText w:val=""/>
      <w:lvlJc w:val="left"/>
      <w:pPr>
        <w:tabs>
          <w:tab w:val="num" w:pos="4320"/>
        </w:tabs>
        <w:ind w:left="4320" w:hanging="360"/>
      </w:pPr>
      <w:rPr>
        <w:rFonts w:ascii="Wingdings 3" w:hAnsi="Wingdings 3" w:hint="default"/>
      </w:rPr>
    </w:lvl>
    <w:lvl w:ilvl="6" w:tplc="130AE90C" w:tentative="1">
      <w:start w:val="1"/>
      <w:numFmt w:val="bullet"/>
      <w:lvlText w:val=""/>
      <w:lvlJc w:val="left"/>
      <w:pPr>
        <w:tabs>
          <w:tab w:val="num" w:pos="5040"/>
        </w:tabs>
        <w:ind w:left="5040" w:hanging="360"/>
      </w:pPr>
      <w:rPr>
        <w:rFonts w:ascii="Wingdings 3" w:hAnsi="Wingdings 3" w:hint="default"/>
      </w:rPr>
    </w:lvl>
    <w:lvl w:ilvl="7" w:tplc="FA203BC0" w:tentative="1">
      <w:start w:val="1"/>
      <w:numFmt w:val="bullet"/>
      <w:lvlText w:val=""/>
      <w:lvlJc w:val="left"/>
      <w:pPr>
        <w:tabs>
          <w:tab w:val="num" w:pos="5760"/>
        </w:tabs>
        <w:ind w:left="5760" w:hanging="360"/>
      </w:pPr>
      <w:rPr>
        <w:rFonts w:ascii="Wingdings 3" w:hAnsi="Wingdings 3" w:hint="default"/>
      </w:rPr>
    </w:lvl>
    <w:lvl w:ilvl="8" w:tplc="A5A8C080" w:tentative="1">
      <w:start w:val="1"/>
      <w:numFmt w:val="bullet"/>
      <w:lvlText w:val=""/>
      <w:lvlJc w:val="left"/>
      <w:pPr>
        <w:tabs>
          <w:tab w:val="num" w:pos="6480"/>
        </w:tabs>
        <w:ind w:left="6480" w:hanging="360"/>
      </w:pPr>
      <w:rPr>
        <w:rFonts w:ascii="Wingdings 3" w:hAnsi="Wingdings 3" w:hint="default"/>
      </w:rPr>
    </w:lvl>
  </w:abstractNum>
  <w:abstractNum w:abstractNumId="86" w15:restartNumberingAfterBreak="0">
    <w:nsid w:val="70955F8B"/>
    <w:multiLevelType w:val="hybridMultilevel"/>
    <w:tmpl w:val="3F40CBFA"/>
    <w:lvl w:ilvl="0" w:tplc="04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7" w15:restartNumberingAfterBreak="0">
    <w:nsid w:val="71256C5D"/>
    <w:multiLevelType w:val="hybridMultilevel"/>
    <w:tmpl w:val="1A64B25E"/>
    <w:lvl w:ilvl="0" w:tplc="7682E006">
      <w:start w:val="1"/>
      <w:numFmt w:val="bullet"/>
      <w:lvlText w:val=""/>
      <w:lvlJc w:val="left"/>
      <w:pPr>
        <w:tabs>
          <w:tab w:val="num" w:pos="720"/>
        </w:tabs>
        <w:ind w:left="720" w:hanging="360"/>
      </w:pPr>
      <w:rPr>
        <w:rFonts w:ascii="Wingdings" w:hAnsi="Wingdings" w:hint="default"/>
      </w:rPr>
    </w:lvl>
    <w:lvl w:ilvl="1" w:tplc="DCBEDF30" w:tentative="1">
      <w:start w:val="1"/>
      <w:numFmt w:val="bullet"/>
      <w:lvlText w:val=""/>
      <w:lvlJc w:val="left"/>
      <w:pPr>
        <w:tabs>
          <w:tab w:val="num" w:pos="1440"/>
        </w:tabs>
        <w:ind w:left="1440" w:hanging="360"/>
      </w:pPr>
      <w:rPr>
        <w:rFonts w:ascii="Wingdings" w:hAnsi="Wingdings" w:hint="default"/>
      </w:rPr>
    </w:lvl>
    <w:lvl w:ilvl="2" w:tplc="BE5AFA80" w:tentative="1">
      <w:start w:val="1"/>
      <w:numFmt w:val="bullet"/>
      <w:lvlText w:val=""/>
      <w:lvlJc w:val="left"/>
      <w:pPr>
        <w:tabs>
          <w:tab w:val="num" w:pos="2160"/>
        </w:tabs>
        <w:ind w:left="2160" w:hanging="360"/>
      </w:pPr>
      <w:rPr>
        <w:rFonts w:ascii="Wingdings" w:hAnsi="Wingdings" w:hint="default"/>
      </w:rPr>
    </w:lvl>
    <w:lvl w:ilvl="3" w:tplc="8F62250A" w:tentative="1">
      <w:start w:val="1"/>
      <w:numFmt w:val="bullet"/>
      <w:lvlText w:val=""/>
      <w:lvlJc w:val="left"/>
      <w:pPr>
        <w:tabs>
          <w:tab w:val="num" w:pos="2880"/>
        </w:tabs>
        <w:ind w:left="2880" w:hanging="360"/>
      </w:pPr>
      <w:rPr>
        <w:rFonts w:ascii="Wingdings" w:hAnsi="Wingdings" w:hint="default"/>
      </w:rPr>
    </w:lvl>
    <w:lvl w:ilvl="4" w:tplc="3E804122" w:tentative="1">
      <w:start w:val="1"/>
      <w:numFmt w:val="bullet"/>
      <w:lvlText w:val=""/>
      <w:lvlJc w:val="left"/>
      <w:pPr>
        <w:tabs>
          <w:tab w:val="num" w:pos="3600"/>
        </w:tabs>
        <w:ind w:left="3600" w:hanging="360"/>
      </w:pPr>
      <w:rPr>
        <w:rFonts w:ascii="Wingdings" w:hAnsi="Wingdings" w:hint="default"/>
      </w:rPr>
    </w:lvl>
    <w:lvl w:ilvl="5" w:tplc="16AE9546" w:tentative="1">
      <w:start w:val="1"/>
      <w:numFmt w:val="bullet"/>
      <w:lvlText w:val=""/>
      <w:lvlJc w:val="left"/>
      <w:pPr>
        <w:tabs>
          <w:tab w:val="num" w:pos="4320"/>
        </w:tabs>
        <w:ind w:left="4320" w:hanging="360"/>
      </w:pPr>
      <w:rPr>
        <w:rFonts w:ascii="Wingdings" w:hAnsi="Wingdings" w:hint="default"/>
      </w:rPr>
    </w:lvl>
    <w:lvl w:ilvl="6" w:tplc="253CBEFC" w:tentative="1">
      <w:start w:val="1"/>
      <w:numFmt w:val="bullet"/>
      <w:lvlText w:val=""/>
      <w:lvlJc w:val="left"/>
      <w:pPr>
        <w:tabs>
          <w:tab w:val="num" w:pos="5040"/>
        </w:tabs>
        <w:ind w:left="5040" w:hanging="360"/>
      </w:pPr>
      <w:rPr>
        <w:rFonts w:ascii="Wingdings" w:hAnsi="Wingdings" w:hint="default"/>
      </w:rPr>
    </w:lvl>
    <w:lvl w:ilvl="7" w:tplc="68B20318" w:tentative="1">
      <w:start w:val="1"/>
      <w:numFmt w:val="bullet"/>
      <w:lvlText w:val=""/>
      <w:lvlJc w:val="left"/>
      <w:pPr>
        <w:tabs>
          <w:tab w:val="num" w:pos="5760"/>
        </w:tabs>
        <w:ind w:left="5760" w:hanging="360"/>
      </w:pPr>
      <w:rPr>
        <w:rFonts w:ascii="Wingdings" w:hAnsi="Wingdings" w:hint="default"/>
      </w:rPr>
    </w:lvl>
    <w:lvl w:ilvl="8" w:tplc="0D8C060C"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71FD4360"/>
    <w:multiLevelType w:val="hybridMultilevel"/>
    <w:tmpl w:val="F0DAA4FC"/>
    <w:lvl w:ilvl="0" w:tplc="0409000F">
      <w:start w:val="1"/>
      <w:numFmt w:val="decimal"/>
      <w:lvlText w:val="%1."/>
      <w:lvlJc w:val="left"/>
      <w:pPr>
        <w:tabs>
          <w:tab w:val="num" w:pos="720"/>
        </w:tabs>
        <w:ind w:left="720" w:hanging="360"/>
      </w:pPr>
      <w:rPr>
        <w:rFonts w:hint="default"/>
      </w:rPr>
    </w:lvl>
    <w:lvl w:ilvl="1" w:tplc="380EBB18" w:tentative="1">
      <w:start w:val="1"/>
      <w:numFmt w:val="bullet"/>
      <w:lvlText w:val="•"/>
      <w:lvlJc w:val="left"/>
      <w:pPr>
        <w:tabs>
          <w:tab w:val="num" w:pos="1440"/>
        </w:tabs>
        <w:ind w:left="1440" w:hanging="360"/>
      </w:pPr>
      <w:rPr>
        <w:rFonts w:ascii="Arial" w:hAnsi="Arial" w:hint="default"/>
      </w:rPr>
    </w:lvl>
    <w:lvl w:ilvl="2" w:tplc="FA6C9096" w:tentative="1">
      <w:start w:val="1"/>
      <w:numFmt w:val="bullet"/>
      <w:lvlText w:val="•"/>
      <w:lvlJc w:val="left"/>
      <w:pPr>
        <w:tabs>
          <w:tab w:val="num" w:pos="2160"/>
        </w:tabs>
        <w:ind w:left="2160" w:hanging="360"/>
      </w:pPr>
      <w:rPr>
        <w:rFonts w:ascii="Arial" w:hAnsi="Arial" w:hint="default"/>
      </w:rPr>
    </w:lvl>
    <w:lvl w:ilvl="3" w:tplc="6EA2B57A" w:tentative="1">
      <w:start w:val="1"/>
      <w:numFmt w:val="bullet"/>
      <w:lvlText w:val="•"/>
      <w:lvlJc w:val="left"/>
      <w:pPr>
        <w:tabs>
          <w:tab w:val="num" w:pos="2880"/>
        </w:tabs>
        <w:ind w:left="2880" w:hanging="360"/>
      </w:pPr>
      <w:rPr>
        <w:rFonts w:ascii="Arial" w:hAnsi="Arial" w:hint="default"/>
      </w:rPr>
    </w:lvl>
    <w:lvl w:ilvl="4" w:tplc="B05E7D38" w:tentative="1">
      <w:start w:val="1"/>
      <w:numFmt w:val="bullet"/>
      <w:lvlText w:val="•"/>
      <w:lvlJc w:val="left"/>
      <w:pPr>
        <w:tabs>
          <w:tab w:val="num" w:pos="3600"/>
        </w:tabs>
        <w:ind w:left="3600" w:hanging="360"/>
      </w:pPr>
      <w:rPr>
        <w:rFonts w:ascii="Arial" w:hAnsi="Arial" w:hint="default"/>
      </w:rPr>
    </w:lvl>
    <w:lvl w:ilvl="5" w:tplc="5E820276" w:tentative="1">
      <w:start w:val="1"/>
      <w:numFmt w:val="bullet"/>
      <w:lvlText w:val="•"/>
      <w:lvlJc w:val="left"/>
      <w:pPr>
        <w:tabs>
          <w:tab w:val="num" w:pos="4320"/>
        </w:tabs>
        <w:ind w:left="4320" w:hanging="360"/>
      </w:pPr>
      <w:rPr>
        <w:rFonts w:ascii="Arial" w:hAnsi="Arial" w:hint="default"/>
      </w:rPr>
    </w:lvl>
    <w:lvl w:ilvl="6" w:tplc="E728B0E8" w:tentative="1">
      <w:start w:val="1"/>
      <w:numFmt w:val="bullet"/>
      <w:lvlText w:val="•"/>
      <w:lvlJc w:val="left"/>
      <w:pPr>
        <w:tabs>
          <w:tab w:val="num" w:pos="5040"/>
        </w:tabs>
        <w:ind w:left="5040" w:hanging="360"/>
      </w:pPr>
      <w:rPr>
        <w:rFonts w:ascii="Arial" w:hAnsi="Arial" w:hint="default"/>
      </w:rPr>
    </w:lvl>
    <w:lvl w:ilvl="7" w:tplc="55A2BCE0" w:tentative="1">
      <w:start w:val="1"/>
      <w:numFmt w:val="bullet"/>
      <w:lvlText w:val="•"/>
      <w:lvlJc w:val="left"/>
      <w:pPr>
        <w:tabs>
          <w:tab w:val="num" w:pos="5760"/>
        </w:tabs>
        <w:ind w:left="5760" w:hanging="360"/>
      </w:pPr>
      <w:rPr>
        <w:rFonts w:ascii="Arial" w:hAnsi="Arial" w:hint="default"/>
      </w:rPr>
    </w:lvl>
    <w:lvl w:ilvl="8" w:tplc="4E127E0E"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75B8654C"/>
    <w:multiLevelType w:val="hybridMultilevel"/>
    <w:tmpl w:val="E73C7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5DD78D9"/>
    <w:multiLevelType w:val="hybridMultilevel"/>
    <w:tmpl w:val="87E6258E"/>
    <w:lvl w:ilvl="0" w:tplc="3AF059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71E17CB"/>
    <w:multiLevelType w:val="hybridMultilevel"/>
    <w:tmpl w:val="E228D09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2" w15:restartNumberingAfterBreak="0">
    <w:nsid w:val="79864E3E"/>
    <w:multiLevelType w:val="hybridMultilevel"/>
    <w:tmpl w:val="EA123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B566BBE"/>
    <w:multiLevelType w:val="hybridMultilevel"/>
    <w:tmpl w:val="6EB82C88"/>
    <w:lvl w:ilvl="0" w:tplc="0409000F">
      <w:start w:val="1"/>
      <w:numFmt w:val="decimal"/>
      <w:lvlText w:val="%1."/>
      <w:lvlJc w:val="left"/>
      <w:pPr>
        <w:tabs>
          <w:tab w:val="num" w:pos="720"/>
        </w:tabs>
        <w:ind w:left="720" w:hanging="360"/>
      </w:pPr>
      <w:rPr>
        <w:rFonts w:hint="default"/>
      </w:rPr>
    </w:lvl>
    <w:lvl w:ilvl="1" w:tplc="1DAEFDAA" w:tentative="1">
      <w:start w:val="1"/>
      <w:numFmt w:val="bullet"/>
      <w:lvlText w:val="•"/>
      <w:lvlJc w:val="left"/>
      <w:pPr>
        <w:tabs>
          <w:tab w:val="num" w:pos="1440"/>
        </w:tabs>
        <w:ind w:left="1440" w:hanging="360"/>
      </w:pPr>
      <w:rPr>
        <w:rFonts w:ascii="Arial" w:hAnsi="Arial" w:hint="default"/>
      </w:rPr>
    </w:lvl>
    <w:lvl w:ilvl="2" w:tplc="F9164F54" w:tentative="1">
      <w:start w:val="1"/>
      <w:numFmt w:val="bullet"/>
      <w:lvlText w:val="•"/>
      <w:lvlJc w:val="left"/>
      <w:pPr>
        <w:tabs>
          <w:tab w:val="num" w:pos="2160"/>
        </w:tabs>
        <w:ind w:left="2160" w:hanging="360"/>
      </w:pPr>
      <w:rPr>
        <w:rFonts w:ascii="Arial" w:hAnsi="Arial" w:hint="default"/>
      </w:rPr>
    </w:lvl>
    <w:lvl w:ilvl="3" w:tplc="9FBA4BB8" w:tentative="1">
      <w:start w:val="1"/>
      <w:numFmt w:val="bullet"/>
      <w:lvlText w:val="•"/>
      <w:lvlJc w:val="left"/>
      <w:pPr>
        <w:tabs>
          <w:tab w:val="num" w:pos="2880"/>
        </w:tabs>
        <w:ind w:left="2880" w:hanging="360"/>
      </w:pPr>
      <w:rPr>
        <w:rFonts w:ascii="Arial" w:hAnsi="Arial" w:hint="default"/>
      </w:rPr>
    </w:lvl>
    <w:lvl w:ilvl="4" w:tplc="3C6C5B8E" w:tentative="1">
      <w:start w:val="1"/>
      <w:numFmt w:val="bullet"/>
      <w:lvlText w:val="•"/>
      <w:lvlJc w:val="left"/>
      <w:pPr>
        <w:tabs>
          <w:tab w:val="num" w:pos="3600"/>
        </w:tabs>
        <w:ind w:left="3600" w:hanging="360"/>
      </w:pPr>
      <w:rPr>
        <w:rFonts w:ascii="Arial" w:hAnsi="Arial" w:hint="default"/>
      </w:rPr>
    </w:lvl>
    <w:lvl w:ilvl="5" w:tplc="AB905D9A" w:tentative="1">
      <w:start w:val="1"/>
      <w:numFmt w:val="bullet"/>
      <w:lvlText w:val="•"/>
      <w:lvlJc w:val="left"/>
      <w:pPr>
        <w:tabs>
          <w:tab w:val="num" w:pos="4320"/>
        </w:tabs>
        <w:ind w:left="4320" w:hanging="360"/>
      </w:pPr>
      <w:rPr>
        <w:rFonts w:ascii="Arial" w:hAnsi="Arial" w:hint="default"/>
      </w:rPr>
    </w:lvl>
    <w:lvl w:ilvl="6" w:tplc="5574B222" w:tentative="1">
      <w:start w:val="1"/>
      <w:numFmt w:val="bullet"/>
      <w:lvlText w:val="•"/>
      <w:lvlJc w:val="left"/>
      <w:pPr>
        <w:tabs>
          <w:tab w:val="num" w:pos="5040"/>
        </w:tabs>
        <w:ind w:left="5040" w:hanging="360"/>
      </w:pPr>
      <w:rPr>
        <w:rFonts w:ascii="Arial" w:hAnsi="Arial" w:hint="default"/>
      </w:rPr>
    </w:lvl>
    <w:lvl w:ilvl="7" w:tplc="4E986E56" w:tentative="1">
      <w:start w:val="1"/>
      <w:numFmt w:val="bullet"/>
      <w:lvlText w:val="•"/>
      <w:lvlJc w:val="left"/>
      <w:pPr>
        <w:tabs>
          <w:tab w:val="num" w:pos="5760"/>
        </w:tabs>
        <w:ind w:left="5760" w:hanging="360"/>
      </w:pPr>
      <w:rPr>
        <w:rFonts w:ascii="Arial" w:hAnsi="Arial" w:hint="default"/>
      </w:rPr>
    </w:lvl>
    <w:lvl w:ilvl="8" w:tplc="4390739A"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7CC86470"/>
    <w:multiLevelType w:val="hybridMultilevel"/>
    <w:tmpl w:val="9072DF36"/>
    <w:lvl w:ilvl="0" w:tplc="4009000F">
      <w:start w:val="1"/>
      <w:numFmt w:val="decimal"/>
      <w:lvlText w:val="%1."/>
      <w:lvlJc w:val="left"/>
      <w:pPr>
        <w:ind w:left="720" w:hanging="360"/>
      </w:pPr>
      <w:rPr>
        <w:rFonts w:hint="default"/>
      </w:rPr>
    </w:lvl>
    <w:lvl w:ilvl="1" w:tplc="0409000F">
      <w:start w:val="1"/>
      <w:numFmt w:val="decimal"/>
      <w:lvlText w:val="%2."/>
      <w:lvlJc w:val="left"/>
      <w:pPr>
        <w:ind w:left="72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3"/>
  </w:num>
  <w:num w:numId="2">
    <w:abstractNumId w:val="55"/>
  </w:num>
  <w:num w:numId="3">
    <w:abstractNumId w:val="80"/>
  </w:num>
  <w:num w:numId="4">
    <w:abstractNumId w:val="39"/>
  </w:num>
  <w:num w:numId="5">
    <w:abstractNumId w:val="20"/>
  </w:num>
  <w:num w:numId="6">
    <w:abstractNumId w:val="72"/>
  </w:num>
  <w:num w:numId="7">
    <w:abstractNumId w:val="91"/>
  </w:num>
  <w:num w:numId="8">
    <w:abstractNumId w:val="31"/>
  </w:num>
  <w:num w:numId="9">
    <w:abstractNumId w:val="28"/>
  </w:num>
  <w:num w:numId="10">
    <w:abstractNumId w:val="7"/>
  </w:num>
  <w:num w:numId="11">
    <w:abstractNumId w:val="4"/>
  </w:num>
  <w:num w:numId="12">
    <w:abstractNumId w:val="60"/>
  </w:num>
  <w:num w:numId="13">
    <w:abstractNumId w:val="53"/>
  </w:num>
  <w:num w:numId="14">
    <w:abstractNumId w:val="87"/>
  </w:num>
  <w:num w:numId="15">
    <w:abstractNumId w:val="62"/>
  </w:num>
  <w:num w:numId="16">
    <w:abstractNumId w:val="10"/>
  </w:num>
  <w:num w:numId="17">
    <w:abstractNumId w:val="52"/>
  </w:num>
  <w:num w:numId="18">
    <w:abstractNumId w:val="57"/>
  </w:num>
  <w:num w:numId="19">
    <w:abstractNumId w:val="86"/>
  </w:num>
  <w:num w:numId="20">
    <w:abstractNumId w:val="22"/>
  </w:num>
  <w:num w:numId="21">
    <w:abstractNumId w:val="16"/>
  </w:num>
  <w:num w:numId="22">
    <w:abstractNumId w:val="83"/>
  </w:num>
  <w:num w:numId="23">
    <w:abstractNumId w:val="79"/>
  </w:num>
  <w:num w:numId="24">
    <w:abstractNumId w:val="23"/>
  </w:num>
  <w:num w:numId="25">
    <w:abstractNumId w:val="21"/>
  </w:num>
  <w:num w:numId="26">
    <w:abstractNumId w:val="41"/>
  </w:num>
  <w:num w:numId="27">
    <w:abstractNumId w:val="63"/>
  </w:num>
  <w:num w:numId="28">
    <w:abstractNumId w:val="32"/>
  </w:num>
  <w:num w:numId="29">
    <w:abstractNumId w:val="77"/>
  </w:num>
  <w:num w:numId="30">
    <w:abstractNumId w:val="71"/>
  </w:num>
  <w:num w:numId="31">
    <w:abstractNumId w:val="65"/>
  </w:num>
  <w:num w:numId="32">
    <w:abstractNumId w:val="25"/>
  </w:num>
  <w:num w:numId="33">
    <w:abstractNumId w:val="90"/>
  </w:num>
  <w:num w:numId="34">
    <w:abstractNumId w:val="81"/>
  </w:num>
  <w:num w:numId="35">
    <w:abstractNumId w:val="75"/>
  </w:num>
  <w:num w:numId="36">
    <w:abstractNumId w:val="51"/>
  </w:num>
  <w:num w:numId="37">
    <w:abstractNumId w:val="35"/>
  </w:num>
  <w:num w:numId="38">
    <w:abstractNumId w:val="67"/>
  </w:num>
  <w:num w:numId="39">
    <w:abstractNumId w:val="88"/>
  </w:num>
  <w:num w:numId="40">
    <w:abstractNumId w:val="40"/>
  </w:num>
  <w:num w:numId="41">
    <w:abstractNumId w:val="68"/>
  </w:num>
  <w:num w:numId="42">
    <w:abstractNumId w:val="29"/>
  </w:num>
  <w:num w:numId="43">
    <w:abstractNumId w:val="48"/>
  </w:num>
  <w:num w:numId="44">
    <w:abstractNumId w:val="84"/>
  </w:num>
  <w:num w:numId="45">
    <w:abstractNumId w:val="12"/>
  </w:num>
  <w:num w:numId="46">
    <w:abstractNumId w:val="82"/>
  </w:num>
  <w:num w:numId="47">
    <w:abstractNumId w:val="38"/>
  </w:num>
  <w:num w:numId="48">
    <w:abstractNumId w:val="1"/>
  </w:num>
  <w:num w:numId="49">
    <w:abstractNumId w:val="94"/>
  </w:num>
  <w:num w:numId="50">
    <w:abstractNumId w:val="78"/>
  </w:num>
  <w:num w:numId="51">
    <w:abstractNumId w:val="47"/>
  </w:num>
  <w:num w:numId="52">
    <w:abstractNumId w:val="46"/>
  </w:num>
  <w:num w:numId="53">
    <w:abstractNumId w:val="44"/>
  </w:num>
  <w:num w:numId="54">
    <w:abstractNumId w:val="69"/>
  </w:num>
  <w:num w:numId="55">
    <w:abstractNumId w:val="15"/>
  </w:num>
  <w:num w:numId="56">
    <w:abstractNumId w:val="2"/>
  </w:num>
  <w:num w:numId="57">
    <w:abstractNumId w:val="56"/>
  </w:num>
  <w:num w:numId="58">
    <w:abstractNumId w:val="14"/>
  </w:num>
  <w:num w:numId="59">
    <w:abstractNumId w:val="19"/>
  </w:num>
  <w:num w:numId="60">
    <w:abstractNumId w:val="70"/>
  </w:num>
  <w:num w:numId="61">
    <w:abstractNumId w:val="8"/>
  </w:num>
  <w:num w:numId="62">
    <w:abstractNumId w:val="11"/>
  </w:num>
  <w:num w:numId="63">
    <w:abstractNumId w:val="18"/>
  </w:num>
  <w:num w:numId="64">
    <w:abstractNumId w:val="49"/>
  </w:num>
  <w:num w:numId="65">
    <w:abstractNumId w:val="85"/>
  </w:num>
  <w:num w:numId="66">
    <w:abstractNumId w:val="42"/>
  </w:num>
  <w:num w:numId="67">
    <w:abstractNumId w:val="93"/>
  </w:num>
  <w:num w:numId="68">
    <w:abstractNumId w:val="74"/>
  </w:num>
  <w:num w:numId="69">
    <w:abstractNumId w:val="30"/>
  </w:num>
  <w:num w:numId="70">
    <w:abstractNumId w:val="0"/>
  </w:num>
  <w:num w:numId="71">
    <w:abstractNumId w:val="66"/>
  </w:num>
  <w:num w:numId="72">
    <w:abstractNumId w:val="26"/>
  </w:num>
  <w:num w:numId="73">
    <w:abstractNumId w:val="76"/>
  </w:num>
  <w:num w:numId="74">
    <w:abstractNumId w:val="33"/>
  </w:num>
  <w:num w:numId="75">
    <w:abstractNumId w:val="92"/>
  </w:num>
  <w:num w:numId="76">
    <w:abstractNumId w:val="6"/>
  </w:num>
  <w:num w:numId="77">
    <w:abstractNumId w:val="61"/>
  </w:num>
  <w:num w:numId="78">
    <w:abstractNumId w:val="9"/>
  </w:num>
  <w:num w:numId="79">
    <w:abstractNumId w:val="36"/>
  </w:num>
  <w:num w:numId="80">
    <w:abstractNumId w:val="54"/>
  </w:num>
  <w:num w:numId="81">
    <w:abstractNumId w:val="17"/>
  </w:num>
  <w:num w:numId="82">
    <w:abstractNumId w:val="50"/>
  </w:num>
  <w:num w:numId="83">
    <w:abstractNumId w:val="24"/>
  </w:num>
  <w:num w:numId="84">
    <w:abstractNumId w:val="37"/>
  </w:num>
  <w:num w:numId="85">
    <w:abstractNumId w:val="73"/>
  </w:num>
  <w:num w:numId="86">
    <w:abstractNumId w:val="59"/>
  </w:num>
  <w:num w:numId="87">
    <w:abstractNumId w:val="5"/>
  </w:num>
  <w:num w:numId="88">
    <w:abstractNumId w:val="45"/>
  </w:num>
  <w:num w:numId="89">
    <w:abstractNumId w:val="89"/>
  </w:num>
  <w:num w:numId="90">
    <w:abstractNumId w:val="3"/>
  </w:num>
  <w:num w:numId="91">
    <w:abstractNumId w:val="64"/>
  </w:num>
  <w:num w:numId="92">
    <w:abstractNumId w:val="27"/>
  </w:num>
  <w:num w:numId="93">
    <w:abstractNumId w:val="58"/>
  </w:num>
  <w:num w:numId="94">
    <w:abstractNumId w:val="43"/>
  </w:num>
  <w:num w:numId="95">
    <w:abstractNumId w:val="3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3AA2"/>
    <w:rsid w:val="00005EB0"/>
    <w:rsid w:val="00011C5F"/>
    <w:rsid w:val="00012FAC"/>
    <w:rsid w:val="000135C9"/>
    <w:rsid w:val="00013FB7"/>
    <w:rsid w:val="000175A0"/>
    <w:rsid w:val="00020676"/>
    <w:rsid w:val="00020C1C"/>
    <w:rsid w:val="00033237"/>
    <w:rsid w:val="00033A23"/>
    <w:rsid w:val="00041080"/>
    <w:rsid w:val="000421CE"/>
    <w:rsid w:val="0004697E"/>
    <w:rsid w:val="00051CBF"/>
    <w:rsid w:val="00051F28"/>
    <w:rsid w:val="0006029D"/>
    <w:rsid w:val="00065385"/>
    <w:rsid w:val="00070482"/>
    <w:rsid w:val="000804B6"/>
    <w:rsid w:val="0008361E"/>
    <w:rsid w:val="00083DCE"/>
    <w:rsid w:val="000846F0"/>
    <w:rsid w:val="0008570A"/>
    <w:rsid w:val="00090231"/>
    <w:rsid w:val="00093AAF"/>
    <w:rsid w:val="00096C64"/>
    <w:rsid w:val="000A0648"/>
    <w:rsid w:val="000A12E8"/>
    <w:rsid w:val="000A5FEC"/>
    <w:rsid w:val="000A68DF"/>
    <w:rsid w:val="000B1465"/>
    <w:rsid w:val="000B384E"/>
    <w:rsid w:val="000B637C"/>
    <w:rsid w:val="000C00F0"/>
    <w:rsid w:val="000C08A2"/>
    <w:rsid w:val="000D37BA"/>
    <w:rsid w:val="000D442B"/>
    <w:rsid w:val="000E1D8D"/>
    <w:rsid w:val="000E1E69"/>
    <w:rsid w:val="000E3E64"/>
    <w:rsid w:val="000E4FAD"/>
    <w:rsid w:val="000E593F"/>
    <w:rsid w:val="000E7812"/>
    <w:rsid w:val="000F1953"/>
    <w:rsid w:val="0010011D"/>
    <w:rsid w:val="0010543A"/>
    <w:rsid w:val="00111688"/>
    <w:rsid w:val="00114AE2"/>
    <w:rsid w:val="00117357"/>
    <w:rsid w:val="00125872"/>
    <w:rsid w:val="00125DD4"/>
    <w:rsid w:val="00127095"/>
    <w:rsid w:val="00130005"/>
    <w:rsid w:val="00131E51"/>
    <w:rsid w:val="001320B5"/>
    <w:rsid w:val="001331ED"/>
    <w:rsid w:val="001352E5"/>
    <w:rsid w:val="00136C4A"/>
    <w:rsid w:val="001378D8"/>
    <w:rsid w:val="0014069B"/>
    <w:rsid w:val="00142088"/>
    <w:rsid w:val="001425CD"/>
    <w:rsid w:val="001472F5"/>
    <w:rsid w:val="00156034"/>
    <w:rsid w:val="00164AFB"/>
    <w:rsid w:val="00172E14"/>
    <w:rsid w:val="00174918"/>
    <w:rsid w:val="00175E93"/>
    <w:rsid w:val="00176A19"/>
    <w:rsid w:val="00183510"/>
    <w:rsid w:val="00183BDE"/>
    <w:rsid w:val="00187011"/>
    <w:rsid w:val="00187376"/>
    <w:rsid w:val="00187624"/>
    <w:rsid w:val="00191AFF"/>
    <w:rsid w:val="00192D7E"/>
    <w:rsid w:val="00195AF2"/>
    <w:rsid w:val="001A0DC6"/>
    <w:rsid w:val="001A370B"/>
    <w:rsid w:val="001A57F7"/>
    <w:rsid w:val="001B2E17"/>
    <w:rsid w:val="001B4460"/>
    <w:rsid w:val="001B6936"/>
    <w:rsid w:val="001B7545"/>
    <w:rsid w:val="001C06AC"/>
    <w:rsid w:val="001C12A9"/>
    <w:rsid w:val="001C18A4"/>
    <w:rsid w:val="001C388D"/>
    <w:rsid w:val="001C4A4B"/>
    <w:rsid w:val="001D1ABC"/>
    <w:rsid w:val="001D1F44"/>
    <w:rsid w:val="001D2BE3"/>
    <w:rsid w:val="001D38FA"/>
    <w:rsid w:val="001D5D01"/>
    <w:rsid w:val="001E2266"/>
    <w:rsid w:val="001E30C2"/>
    <w:rsid w:val="001E6918"/>
    <w:rsid w:val="001E6EC0"/>
    <w:rsid w:val="001E7832"/>
    <w:rsid w:val="001F449B"/>
    <w:rsid w:val="001F565D"/>
    <w:rsid w:val="00201EBE"/>
    <w:rsid w:val="00202C99"/>
    <w:rsid w:val="00207445"/>
    <w:rsid w:val="002120A6"/>
    <w:rsid w:val="00213218"/>
    <w:rsid w:val="0022117B"/>
    <w:rsid w:val="002243AA"/>
    <w:rsid w:val="002341B6"/>
    <w:rsid w:val="0024008D"/>
    <w:rsid w:val="00250AD6"/>
    <w:rsid w:val="00253AFD"/>
    <w:rsid w:val="0025558F"/>
    <w:rsid w:val="0025611C"/>
    <w:rsid w:val="002574C4"/>
    <w:rsid w:val="002623D8"/>
    <w:rsid w:val="00265415"/>
    <w:rsid w:val="0027033D"/>
    <w:rsid w:val="00277286"/>
    <w:rsid w:val="0028274B"/>
    <w:rsid w:val="00290A0F"/>
    <w:rsid w:val="00294BF0"/>
    <w:rsid w:val="002A6ACA"/>
    <w:rsid w:val="002B06B0"/>
    <w:rsid w:val="002B1591"/>
    <w:rsid w:val="002B4BFD"/>
    <w:rsid w:val="002C1650"/>
    <w:rsid w:val="002C3CE0"/>
    <w:rsid w:val="002C6388"/>
    <w:rsid w:val="002D415D"/>
    <w:rsid w:val="002E585E"/>
    <w:rsid w:val="002F0E7A"/>
    <w:rsid w:val="002F6705"/>
    <w:rsid w:val="0030147D"/>
    <w:rsid w:val="00302DE6"/>
    <w:rsid w:val="00305C02"/>
    <w:rsid w:val="0030705F"/>
    <w:rsid w:val="0031043A"/>
    <w:rsid w:val="00310990"/>
    <w:rsid w:val="0031148A"/>
    <w:rsid w:val="00311B4B"/>
    <w:rsid w:val="003155BC"/>
    <w:rsid w:val="003236D5"/>
    <w:rsid w:val="00323DF1"/>
    <w:rsid w:val="00324D9A"/>
    <w:rsid w:val="00331FD3"/>
    <w:rsid w:val="003324BE"/>
    <w:rsid w:val="0033402F"/>
    <w:rsid w:val="00334C98"/>
    <w:rsid w:val="0033733B"/>
    <w:rsid w:val="00346F9A"/>
    <w:rsid w:val="0035288E"/>
    <w:rsid w:val="00356D26"/>
    <w:rsid w:val="00360275"/>
    <w:rsid w:val="00362D9D"/>
    <w:rsid w:val="00362E3A"/>
    <w:rsid w:val="00366DA9"/>
    <w:rsid w:val="00370940"/>
    <w:rsid w:val="00373CC8"/>
    <w:rsid w:val="00382B62"/>
    <w:rsid w:val="00384C98"/>
    <w:rsid w:val="00386B4E"/>
    <w:rsid w:val="003872BC"/>
    <w:rsid w:val="0039263B"/>
    <w:rsid w:val="003939C1"/>
    <w:rsid w:val="00393EDF"/>
    <w:rsid w:val="003A687B"/>
    <w:rsid w:val="003B16F3"/>
    <w:rsid w:val="003B1ACC"/>
    <w:rsid w:val="003B6521"/>
    <w:rsid w:val="003D362F"/>
    <w:rsid w:val="003E1ABA"/>
    <w:rsid w:val="003E4FD1"/>
    <w:rsid w:val="003E53B0"/>
    <w:rsid w:val="003F5E12"/>
    <w:rsid w:val="003F668C"/>
    <w:rsid w:val="00401A8F"/>
    <w:rsid w:val="004031D4"/>
    <w:rsid w:val="004059BD"/>
    <w:rsid w:val="00411D70"/>
    <w:rsid w:val="00413E6A"/>
    <w:rsid w:val="00414732"/>
    <w:rsid w:val="00415E6C"/>
    <w:rsid w:val="0042637C"/>
    <w:rsid w:val="00427168"/>
    <w:rsid w:val="00427A23"/>
    <w:rsid w:val="00435916"/>
    <w:rsid w:val="004409D2"/>
    <w:rsid w:val="004428B4"/>
    <w:rsid w:val="00445FCF"/>
    <w:rsid w:val="00446784"/>
    <w:rsid w:val="00450D81"/>
    <w:rsid w:val="00451D31"/>
    <w:rsid w:val="00452144"/>
    <w:rsid w:val="004550E5"/>
    <w:rsid w:val="00455D9B"/>
    <w:rsid w:val="004640EC"/>
    <w:rsid w:val="00472D2B"/>
    <w:rsid w:val="004747DC"/>
    <w:rsid w:val="00476116"/>
    <w:rsid w:val="00480BC9"/>
    <w:rsid w:val="00487BE5"/>
    <w:rsid w:val="0049292A"/>
    <w:rsid w:val="00493256"/>
    <w:rsid w:val="004943EA"/>
    <w:rsid w:val="00495ADB"/>
    <w:rsid w:val="00497092"/>
    <w:rsid w:val="004A1528"/>
    <w:rsid w:val="004A2A8F"/>
    <w:rsid w:val="004A70B3"/>
    <w:rsid w:val="004B01C5"/>
    <w:rsid w:val="004B21FC"/>
    <w:rsid w:val="004B493C"/>
    <w:rsid w:val="004B5F24"/>
    <w:rsid w:val="004C02FB"/>
    <w:rsid w:val="004C39D0"/>
    <w:rsid w:val="004C5B2D"/>
    <w:rsid w:val="004C77BB"/>
    <w:rsid w:val="004D0DDE"/>
    <w:rsid w:val="004D2D29"/>
    <w:rsid w:val="004D6382"/>
    <w:rsid w:val="004D762B"/>
    <w:rsid w:val="004E2BBF"/>
    <w:rsid w:val="004E7076"/>
    <w:rsid w:val="004E76D7"/>
    <w:rsid w:val="004E7815"/>
    <w:rsid w:val="004F07A7"/>
    <w:rsid w:val="004F20EF"/>
    <w:rsid w:val="004F2CAC"/>
    <w:rsid w:val="004F4871"/>
    <w:rsid w:val="004F49DA"/>
    <w:rsid w:val="004F57AC"/>
    <w:rsid w:val="004F6814"/>
    <w:rsid w:val="0050489A"/>
    <w:rsid w:val="005104C8"/>
    <w:rsid w:val="0051494B"/>
    <w:rsid w:val="005201EC"/>
    <w:rsid w:val="00521CB9"/>
    <w:rsid w:val="00524DC5"/>
    <w:rsid w:val="0052657C"/>
    <w:rsid w:val="00534B76"/>
    <w:rsid w:val="00535185"/>
    <w:rsid w:val="00535F4A"/>
    <w:rsid w:val="0053747E"/>
    <w:rsid w:val="00537FC3"/>
    <w:rsid w:val="0056195E"/>
    <w:rsid w:val="005642D7"/>
    <w:rsid w:val="00565952"/>
    <w:rsid w:val="00571807"/>
    <w:rsid w:val="00572EE8"/>
    <w:rsid w:val="00576D97"/>
    <w:rsid w:val="00580A75"/>
    <w:rsid w:val="00580D4C"/>
    <w:rsid w:val="00581609"/>
    <w:rsid w:val="0058214E"/>
    <w:rsid w:val="00582203"/>
    <w:rsid w:val="00585A8D"/>
    <w:rsid w:val="0058629D"/>
    <w:rsid w:val="00587AA5"/>
    <w:rsid w:val="0059027B"/>
    <w:rsid w:val="00595BDD"/>
    <w:rsid w:val="005974F3"/>
    <w:rsid w:val="005A4AAC"/>
    <w:rsid w:val="005A6778"/>
    <w:rsid w:val="005B21EE"/>
    <w:rsid w:val="005B5174"/>
    <w:rsid w:val="005B63D1"/>
    <w:rsid w:val="005B64ED"/>
    <w:rsid w:val="005B6DD3"/>
    <w:rsid w:val="005C37A9"/>
    <w:rsid w:val="005D0BA9"/>
    <w:rsid w:val="005D4C6A"/>
    <w:rsid w:val="005E10C6"/>
    <w:rsid w:val="005E1229"/>
    <w:rsid w:val="005E28DC"/>
    <w:rsid w:val="005E38A8"/>
    <w:rsid w:val="005E5C20"/>
    <w:rsid w:val="005E6CFB"/>
    <w:rsid w:val="005F68D7"/>
    <w:rsid w:val="00600817"/>
    <w:rsid w:val="00605177"/>
    <w:rsid w:val="0061288B"/>
    <w:rsid w:val="00616A55"/>
    <w:rsid w:val="006171C5"/>
    <w:rsid w:val="00620340"/>
    <w:rsid w:val="0062092E"/>
    <w:rsid w:val="00621575"/>
    <w:rsid w:val="00624CC1"/>
    <w:rsid w:val="00625CD0"/>
    <w:rsid w:val="00627A64"/>
    <w:rsid w:val="0063142D"/>
    <w:rsid w:val="0063325A"/>
    <w:rsid w:val="00633B3F"/>
    <w:rsid w:val="0063474F"/>
    <w:rsid w:val="00634DF1"/>
    <w:rsid w:val="006355D7"/>
    <w:rsid w:val="00637EEC"/>
    <w:rsid w:val="006428AC"/>
    <w:rsid w:val="006432DC"/>
    <w:rsid w:val="00644A8E"/>
    <w:rsid w:val="00644F40"/>
    <w:rsid w:val="00645357"/>
    <w:rsid w:val="00645C96"/>
    <w:rsid w:val="00646F9D"/>
    <w:rsid w:val="0065014A"/>
    <w:rsid w:val="00651201"/>
    <w:rsid w:val="006564AA"/>
    <w:rsid w:val="006572B3"/>
    <w:rsid w:val="00665729"/>
    <w:rsid w:val="00665C1E"/>
    <w:rsid w:val="00666E09"/>
    <w:rsid w:val="00667E6D"/>
    <w:rsid w:val="0067248D"/>
    <w:rsid w:val="00672FEB"/>
    <w:rsid w:val="006758C1"/>
    <w:rsid w:val="00681958"/>
    <w:rsid w:val="0068280F"/>
    <w:rsid w:val="006960A3"/>
    <w:rsid w:val="00696AA4"/>
    <w:rsid w:val="006A0528"/>
    <w:rsid w:val="006A07FF"/>
    <w:rsid w:val="006A09CC"/>
    <w:rsid w:val="006A2A60"/>
    <w:rsid w:val="006A5355"/>
    <w:rsid w:val="006A55BB"/>
    <w:rsid w:val="006A6487"/>
    <w:rsid w:val="006A64D4"/>
    <w:rsid w:val="006A795D"/>
    <w:rsid w:val="006B15D3"/>
    <w:rsid w:val="006B32A2"/>
    <w:rsid w:val="006C288A"/>
    <w:rsid w:val="006C4E63"/>
    <w:rsid w:val="006C552A"/>
    <w:rsid w:val="006D4D98"/>
    <w:rsid w:val="006E1BDA"/>
    <w:rsid w:val="006E4728"/>
    <w:rsid w:val="006E7B9E"/>
    <w:rsid w:val="006F1720"/>
    <w:rsid w:val="006F40FA"/>
    <w:rsid w:val="00705138"/>
    <w:rsid w:val="00705FEF"/>
    <w:rsid w:val="00707D53"/>
    <w:rsid w:val="00707FC5"/>
    <w:rsid w:val="007105D4"/>
    <w:rsid w:val="00711611"/>
    <w:rsid w:val="00714636"/>
    <w:rsid w:val="007263AA"/>
    <w:rsid w:val="00732072"/>
    <w:rsid w:val="00732E89"/>
    <w:rsid w:val="00732F9E"/>
    <w:rsid w:val="007373A3"/>
    <w:rsid w:val="00744DE1"/>
    <w:rsid w:val="00747EE7"/>
    <w:rsid w:val="0075015D"/>
    <w:rsid w:val="0075487D"/>
    <w:rsid w:val="007613C9"/>
    <w:rsid w:val="00762D4B"/>
    <w:rsid w:val="00766BF4"/>
    <w:rsid w:val="00766F58"/>
    <w:rsid w:val="0076705B"/>
    <w:rsid w:val="0077378E"/>
    <w:rsid w:val="007772AB"/>
    <w:rsid w:val="00777568"/>
    <w:rsid w:val="00783989"/>
    <w:rsid w:val="0078589A"/>
    <w:rsid w:val="00785EF0"/>
    <w:rsid w:val="00787329"/>
    <w:rsid w:val="00792EEC"/>
    <w:rsid w:val="007A15A5"/>
    <w:rsid w:val="007A3929"/>
    <w:rsid w:val="007A55B5"/>
    <w:rsid w:val="007A6482"/>
    <w:rsid w:val="007B1808"/>
    <w:rsid w:val="007B2FDB"/>
    <w:rsid w:val="007B43FD"/>
    <w:rsid w:val="007B5CF3"/>
    <w:rsid w:val="007B7EF3"/>
    <w:rsid w:val="007C0356"/>
    <w:rsid w:val="007C2891"/>
    <w:rsid w:val="007C3480"/>
    <w:rsid w:val="007C4137"/>
    <w:rsid w:val="007C4D44"/>
    <w:rsid w:val="007D0321"/>
    <w:rsid w:val="007D0990"/>
    <w:rsid w:val="007D0E9E"/>
    <w:rsid w:val="007D2EFA"/>
    <w:rsid w:val="007D72FA"/>
    <w:rsid w:val="007E19A9"/>
    <w:rsid w:val="007E2773"/>
    <w:rsid w:val="007E7386"/>
    <w:rsid w:val="007F0EA9"/>
    <w:rsid w:val="00804B30"/>
    <w:rsid w:val="008102CA"/>
    <w:rsid w:val="008139B1"/>
    <w:rsid w:val="00814523"/>
    <w:rsid w:val="00814D15"/>
    <w:rsid w:val="00816000"/>
    <w:rsid w:val="008179CF"/>
    <w:rsid w:val="00820A9C"/>
    <w:rsid w:val="00822F1D"/>
    <w:rsid w:val="00823DD9"/>
    <w:rsid w:val="00826164"/>
    <w:rsid w:val="00827B81"/>
    <w:rsid w:val="00830F7C"/>
    <w:rsid w:val="008311D8"/>
    <w:rsid w:val="008347FA"/>
    <w:rsid w:val="00834DA4"/>
    <w:rsid w:val="00836C07"/>
    <w:rsid w:val="00842325"/>
    <w:rsid w:val="00845515"/>
    <w:rsid w:val="00845DBC"/>
    <w:rsid w:val="00846401"/>
    <w:rsid w:val="00847EF2"/>
    <w:rsid w:val="0085074B"/>
    <w:rsid w:val="00853516"/>
    <w:rsid w:val="008554BB"/>
    <w:rsid w:val="00860510"/>
    <w:rsid w:val="008617BE"/>
    <w:rsid w:val="00871AFA"/>
    <w:rsid w:val="00872A66"/>
    <w:rsid w:val="008730A5"/>
    <w:rsid w:val="00874814"/>
    <w:rsid w:val="00874D67"/>
    <w:rsid w:val="008778A8"/>
    <w:rsid w:val="00880B43"/>
    <w:rsid w:val="00880C0A"/>
    <w:rsid w:val="00884BD8"/>
    <w:rsid w:val="0088525E"/>
    <w:rsid w:val="00891688"/>
    <w:rsid w:val="00892A2C"/>
    <w:rsid w:val="00892DB8"/>
    <w:rsid w:val="00894448"/>
    <w:rsid w:val="008971EB"/>
    <w:rsid w:val="00897A80"/>
    <w:rsid w:val="008A1334"/>
    <w:rsid w:val="008A57B0"/>
    <w:rsid w:val="008A6025"/>
    <w:rsid w:val="008A6063"/>
    <w:rsid w:val="008B1AB1"/>
    <w:rsid w:val="008B49DF"/>
    <w:rsid w:val="008B4C91"/>
    <w:rsid w:val="008B572D"/>
    <w:rsid w:val="008B7881"/>
    <w:rsid w:val="008C1C77"/>
    <w:rsid w:val="008C3755"/>
    <w:rsid w:val="008C6534"/>
    <w:rsid w:val="008D792C"/>
    <w:rsid w:val="008D7BE3"/>
    <w:rsid w:val="008E18C7"/>
    <w:rsid w:val="008E208B"/>
    <w:rsid w:val="008E565B"/>
    <w:rsid w:val="008E76EF"/>
    <w:rsid w:val="00901114"/>
    <w:rsid w:val="009014B2"/>
    <w:rsid w:val="009042CC"/>
    <w:rsid w:val="00904DC7"/>
    <w:rsid w:val="00904E46"/>
    <w:rsid w:val="00907ACE"/>
    <w:rsid w:val="00913A88"/>
    <w:rsid w:val="00913ED7"/>
    <w:rsid w:val="00914400"/>
    <w:rsid w:val="00914F5B"/>
    <w:rsid w:val="00922485"/>
    <w:rsid w:val="00924352"/>
    <w:rsid w:val="0092532D"/>
    <w:rsid w:val="0092756B"/>
    <w:rsid w:val="00930B8B"/>
    <w:rsid w:val="0093311E"/>
    <w:rsid w:val="009404F3"/>
    <w:rsid w:val="00940664"/>
    <w:rsid w:val="00941CFB"/>
    <w:rsid w:val="00943430"/>
    <w:rsid w:val="009442A0"/>
    <w:rsid w:val="00945203"/>
    <w:rsid w:val="00945ECB"/>
    <w:rsid w:val="00946AFB"/>
    <w:rsid w:val="009470E5"/>
    <w:rsid w:val="00947A32"/>
    <w:rsid w:val="00951F3D"/>
    <w:rsid w:val="00952E8E"/>
    <w:rsid w:val="0095313B"/>
    <w:rsid w:val="0095437C"/>
    <w:rsid w:val="00957F87"/>
    <w:rsid w:val="0096334B"/>
    <w:rsid w:val="009640EF"/>
    <w:rsid w:val="00964F9A"/>
    <w:rsid w:val="00971B76"/>
    <w:rsid w:val="00972AF2"/>
    <w:rsid w:val="009830B0"/>
    <w:rsid w:val="00983AEA"/>
    <w:rsid w:val="00983B58"/>
    <w:rsid w:val="00990A16"/>
    <w:rsid w:val="00994CA5"/>
    <w:rsid w:val="0099678E"/>
    <w:rsid w:val="009A5011"/>
    <w:rsid w:val="009A5974"/>
    <w:rsid w:val="009A6B21"/>
    <w:rsid w:val="009A7D87"/>
    <w:rsid w:val="009B2884"/>
    <w:rsid w:val="009C1128"/>
    <w:rsid w:val="009C5617"/>
    <w:rsid w:val="009C6674"/>
    <w:rsid w:val="009C6A27"/>
    <w:rsid w:val="009D03E0"/>
    <w:rsid w:val="009D0691"/>
    <w:rsid w:val="009D2098"/>
    <w:rsid w:val="009D34ED"/>
    <w:rsid w:val="009D721D"/>
    <w:rsid w:val="009D7248"/>
    <w:rsid w:val="009E0B0C"/>
    <w:rsid w:val="009E20DF"/>
    <w:rsid w:val="009F299E"/>
    <w:rsid w:val="009F4527"/>
    <w:rsid w:val="009F50D0"/>
    <w:rsid w:val="00A00016"/>
    <w:rsid w:val="00A04CE4"/>
    <w:rsid w:val="00A10E2E"/>
    <w:rsid w:val="00A10FF5"/>
    <w:rsid w:val="00A11E90"/>
    <w:rsid w:val="00A12320"/>
    <w:rsid w:val="00A12598"/>
    <w:rsid w:val="00A131E1"/>
    <w:rsid w:val="00A149CF"/>
    <w:rsid w:val="00A15A28"/>
    <w:rsid w:val="00A20779"/>
    <w:rsid w:val="00A21B1B"/>
    <w:rsid w:val="00A21DEF"/>
    <w:rsid w:val="00A329B0"/>
    <w:rsid w:val="00A37928"/>
    <w:rsid w:val="00A404B1"/>
    <w:rsid w:val="00A42935"/>
    <w:rsid w:val="00A42D5D"/>
    <w:rsid w:val="00A437ED"/>
    <w:rsid w:val="00A51B37"/>
    <w:rsid w:val="00A53889"/>
    <w:rsid w:val="00A548AC"/>
    <w:rsid w:val="00A563EA"/>
    <w:rsid w:val="00A56883"/>
    <w:rsid w:val="00A630D0"/>
    <w:rsid w:val="00A6450B"/>
    <w:rsid w:val="00A6507C"/>
    <w:rsid w:val="00A65558"/>
    <w:rsid w:val="00A65CCB"/>
    <w:rsid w:val="00A66158"/>
    <w:rsid w:val="00A66EE1"/>
    <w:rsid w:val="00A701C2"/>
    <w:rsid w:val="00A71EE3"/>
    <w:rsid w:val="00A7218A"/>
    <w:rsid w:val="00A72C5B"/>
    <w:rsid w:val="00A834CA"/>
    <w:rsid w:val="00A85220"/>
    <w:rsid w:val="00A8575F"/>
    <w:rsid w:val="00A85F0C"/>
    <w:rsid w:val="00A928A7"/>
    <w:rsid w:val="00A943AF"/>
    <w:rsid w:val="00A949D6"/>
    <w:rsid w:val="00A96AD1"/>
    <w:rsid w:val="00AA04FE"/>
    <w:rsid w:val="00AA086B"/>
    <w:rsid w:val="00AA6E3C"/>
    <w:rsid w:val="00AA6EBD"/>
    <w:rsid w:val="00AC3589"/>
    <w:rsid w:val="00AC4E60"/>
    <w:rsid w:val="00AD1B54"/>
    <w:rsid w:val="00AD4C12"/>
    <w:rsid w:val="00AD709B"/>
    <w:rsid w:val="00AE0009"/>
    <w:rsid w:val="00AF004B"/>
    <w:rsid w:val="00AF1D18"/>
    <w:rsid w:val="00B047A0"/>
    <w:rsid w:val="00B0515A"/>
    <w:rsid w:val="00B10497"/>
    <w:rsid w:val="00B13BB5"/>
    <w:rsid w:val="00B152C5"/>
    <w:rsid w:val="00B17FF6"/>
    <w:rsid w:val="00B22FBA"/>
    <w:rsid w:val="00B25618"/>
    <w:rsid w:val="00B278BE"/>
    <w:rsid w:val="00B31427"/>
    <w:rsid w:val="00B3285F"/>
    <w:rsid w:val="00B45691"/>
    <w:rsid w:val="00B47643"/>
    <w:rsid w:val="00B502E9"/>
    <w:rsid w:val="00B5238D"/>
    <w:rsid w:val="00B54C21"/>
    <w:rsid w:val="00B55B13"/>
    <w:rsid w:val="00B61D20"/>
    <w:rsid w:val="00B6525B"/>
    <w:rsid w:val="00B7479F"/>
    <w:rsid w:val="00B74954"/>
    <w:rsid w:val="00B85F42"/>
    <w:rsid w:val="00B91D54"/>
    <w:rsid w:val="00B97374"/>
    <w:rsid w:val="00BA43EF"/>
    <w:rsid w:val="00BB5011"/>
    <w:rsid w:val="00BB6D48"/>
    <w:rsid w:val="00BB6E5B"/>
    <w:rsid w:val="00BB7F90"/>
    <w:rsid w:val="00BC195D"/>
    <w:rsid w:val="00BD123D"/>
    <w:rsid w:val="00BD5B87"/>
    <w:rsid w:val="00BE2C05"/>
    <w:rsid w:val="00BE418C"/>
    <w:rsid w:val="00BE473E"/>
    <w:rsid w:val="00BE5040"/>
    <w:rsid w:val="00BF3103"/>
    <w:rsid w:val="00BF5B77"/>
    <w:rsid w:val="00BF6790"/>
    <w:rsid w:val="00BF6991"/>
    <w:rsid w:val="00C04A46"/>
    <w:rsid w:val="00C102B6"/>
    <w:rsid w:val="00C13A1D"/>
    <w:rsid w:val="00C2406E"/>
    <w:rsid w:val="00C246CD"/>
    <w:rsid w:val="00C341CB"/>
    <w:rsid w:val="00C4019A"/>
    <w:rsid w:val="00C405D7"/>
    <w:rsid w:val="00C47845"/>
    <w:rsid w:val="00C52A15"/>
    <w:rsid w:val="00C53693"/>
    <w:rsid w:val="00C5376A"/>
    <w:rsid w:val="00C53C03"/>
    <w:rsid w:val="00C60860"/>
    <w:rsid w:val="00C62CFB"/>
    <w:rsid w:val="00C65AF7"/>
    <w:rsid w:val="00C66D11"/>
    <w:rsid w:val="00C706A8"/>
    <w:rsid w:val="00C70C23"/>
    <w:rsid w:val="00C75B04"/>
    <w:rsid w:val="00C8395C"/>
    <w:rsid w:val="00C84436"/>
    <w:rsid w:val="00C87A31"/>
    <w:rsid w:val="00C95A4A"/>
    <w:rsid w:val="00C95EFF"/>
    <w:rsid w:val="00C96BBF"/>
    <w:rsid w:val="00CA5612"/>
    <w:rsid w:val="00CA68E4"/>
    <w:rsid w:val="00CA7901"/>
    <w:rsid w:val="00CB36F0"/>
    <w:rsid w:val="00CC2998"/>
    <w:rsid w:val="00CC319A"/>
    <w:rsid w:val="00CC4A7C"/>
    <w:rsid w:val="00CD189D"/>
    <w:rsid w:val="00CD197F"/>
    <w:rsid w:val="00CD36C7"/>
    <w:rsid w:val="00CD448F"/>
    <w:rsid w:val="00CD4767"/>
    <w:rsid w:val="00CD799D"/>
    <w:rsid w:val="00CE3500"/>
    <w:rsid w:val="00CE4ABE"/>
    <w:rsid w:val="00CF3739"/>
    <w:rsid w:val="00CF3AA2"/>
    <w:rsid w:val="00CF43B4"/>
    <w:rsid w:val="00CF706A"/>
    <w:rsid w:val="00D00676"/>
    <w:rsid w:val="00D01206"/>
    <w:rsid w:val="00D03A88"/>
    <w:rsid w:val="00D03D31"/>
    <w:rsid w:val="00D03E57"/>
    <w:rsid w:val="00D055AC"/>
    <w:rsid w:val="00D13436"/>
    <w:rsid w:val="00D206E7"/>
    <w:rsid w:val="00D2441F"/>
    <w:rsid w:val="00D2564F"/>
    <w:rsid w:val="00D34388"/>
    <w:rsid w:val="00D36630"/>
    <w:rsid w:val="00D36F58"/>
    <w:rsid w:val="00D4530C"/>
    <w:rsid w:val="00D52887"/>
    <w:rsid w:val="00D5657B"/>
    <w:rsid w:val="00D60572"/>
    <w:rsid w:val="00D61226"/>
    <w:rsid w:val="00D63089"/>
    <w:rsid w:val="00D71BDB"/>
    <w:rsid w:val="00D72831"/>
    <w:rsid w:val="00D73869"/>
    <w:rsid w:val="00D820EE"/>
    <w:rsid w:val="00D860F4"/>
    <w:rsid w:val="00D9183F"/>
    <w:rsid w:val="00D93234"/>
    <w:rsid w:val="00D94CEB"/>
    <w:rsid w:val="00D977CE"/>
    <w:rsid w:val="00DA3145"/>
    <w:rsid w:val="00DA43D3"/>
    <w:rsid w:val="00DA5A0D"/>
    <w:rsid w:val="00DA63F0"/>
    <w:rsid w:val="00DB2D8A"/>
    <w:rsid w:val="00DB3F86"/>
    <w:rsid w:val="00DB601B"/>
    <w:rsid w:val="00DB6AA1"/>
    <w:rsid w:val="00DC0099"/>
    <w:rsid w:val="00DC0C51"/>
    <w:rsid w:val="00DC18D5"/>
    <w:rsid w:val="00DC29AD"/>
    <w:rsid w:val="00DC3E4D"/>
    <w:rsid w:val="00DC55B6"/>
    <w:rsid w:val="00DD467A"/>
    <w:rsid w:val="00DE0005"/>
    <w:rsid w:val="00DE0AF4"/>
    <w:rsid w:val="00DE0BE8"/>
    <w:rsid w:val="00DE3E9F"/>
    <w:rsid w:val="00DE4AA9"/>
    <w:rsid w:val="00DE6A3D"/>
    <w:rsid w:val="00DF4431"/>
    <w:rsid w:val="00DF4B26"/>
    <w:rsid w:val="00E0205F"/>
    <w:rsid w:val="00E03E57"/>
    <w:rsid w:val="00E04B4A"/>
    <w:rsid w:val="00E07C3C"/>
    <w:rsid w:val="00E11ECD"/>
    <w:rsid w:val="00E161C9"/>
    <w:rsid w:val="00E17062"/>
    <w:rsid w:val="00E21A3C"/>
    <w:rsid w:val="00E2388B"/>
    <w:rsid w:val="00E241EE"/>
    <w:rsid w:val="00E26787"/>
    <w:rsid w:val="00E273D6"/>
    <w:rsid w:val="00E34A76"/>
    <w:rsid w:val="00E40F1A"/>
    <w:rsid w:val="00E45608"/>
    <w:rsid w:val="00E545A8"/>
    <w:rsid w:val="00E56805"/>
    <w:rsid w:val="00E6081E"/>
    <w:rsid w:val="00E6110C"/>
    <w:rsid w:val="00E648DB"/>
    <w:rsid w:val="00E712C3"/>
    <w:rsid w:val="00E73FE9"/>
    <w:rsid w:val="00E7443B"/>
    <w:rsid w:val="00E86301"/>
    <w:rsid w:val="00E86580"/>
    <w:rsid w:val="00E8700B"/>
    <w:rsid w:val="00EA6970"/>
    <w:rsid w:val="00EA76A9"/>
    <w:rsid w:val="00EC3102"/>
    <w:rsid w:val="00EC366D"/>
    <w:rsid w:val="00EC4BDA"/>
    <w:rsid w:val="00EC6848"/>
    <w:rsid w:val="00EC6EE0"/>
    <w:rsid w:val="00EC7353"/>
    <w:rsid w:val="00ED19AF"/>
    <w:rsid w:val="00ED2BD1"/>
    <w:rsid w:val="00EE45A0"/>
    <w:rsid w:val="00EE4C2B"/>
    <w:rsid w:val="00EF0F82"/>
    <w:rsid w:val="00EF1CE3"/>
    <w:rsid w:val="00EF27DA"/>
    <w:rsid w:val="00EF4760"/>
    <w:rsid w:val="00EF530A"/>
    <w:rsid w:val="00EF60D8"/>
    <w:rsid w:val="00EF619F"/>
    <w:rsid w:val="00EF66EA"/>
    <w:rsid w:val="00EF77CB"/>
    <w:rsid w:val="00F02C9E"/>
    <w:rsid w:val="00F12F33"/>
    <w:rsid w:val="00F17DEA"/>
    <w:rsid w:val="00F356CB"/>
    <w:rsid w:val="00F36164"/>
    <w:rsid w:val="00F46C79"/>
    <w:rsid w:val="00F47481"/>
    <w:rsid w:val="00F53715"/>
    <w:rsid w:val="00F55202"/>
    <w:rsid w:val="00F558E7"/>
    <w:rsid w:val="00F659BF"/>
    <w:rsid w:val="00F66BD2"/>
    <w:rsid w:val="00F70080"/>
    <w:rsid w:val="00F74E4B"/>
    <w:rsid w:val="00F7734D"/>
    <w:rsid w:val="00F81BF2"/>
    <w:rsid w:val="00F81DBD"/>
    <w:rsid w:val="00F86770"/>
    <w:rsid w:val="00F87FC8"/>
    <w:rsid w:val="00F90294"/>
    <w:rsid w:val="00FA016F"/>
    <w:rsid w:val="00FA4ECA"/>
    <w:rsid w:val="00FA6F2C"/>
    <w:rsid w:val="00FB0657"/>
    <w:rsid w:val="00FC30EF"/>
    <w:rsid w:val="00FC4EEE"/>
    <w:rsid w:val="00FC64A5"/>
    <w:rsid w:val="00FD3D0C"/>
    <w:rsid w:val="00FD7C16"/>
    <w:rsid w:val="00FD7FFD"/>
    <w:rsid w:val="00FE0AFA"/>
    <w:rsid w:val="00FE33B5"/>
    <w:rsid w:val="00FE35CC"/>
    <w:rsid w:val="00FE6CBA"/>
    <w:rsid w:val="00FE6E74"/>
    <w:rsid w:val="00FE7BD6"/>
    <w:rsid w:val="00FF04B2"/>
    <w:rsid w:val="00FF53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4EA714"/>
  <w15:chartTrackingRefBased/>
  <w15:docId w15:val="{F20B05CC-A502-4A01-8809-D1499BA7A5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5611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170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4069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6A2A6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611C"/>
    <w:rPr>
      <w:rFonts w:asciiTheme="majorHAnsi" w:eastAsiaTheme="majorEastAsia" w:hAnsiTheme="majorHAnsi" w:cstheme="majorBidi"/>
      <w:color w:val="2F5496" w:themeColor="accent1" w:themeShade="BF"/>
      <w:sz w:val="32"/>
      <w:szCs w:val="32"/>
    </w:rPr>
  </w:style>
  <w:style w:type="paragraph" w:styleId="NoSpacing">
    <w:name w:val="No Spacing"/>
    <w:link w:val="NoSpacingChar"/>
    <w:uiPriority w:val="1"/>
    <w:qFormat/>
    <w:rsid w:val="00012FAC"/>
    <w:pPr>
      <w:spacing w:after="0" w:line="240" w:lineRule="auto"/>
    </w:pPr>
    <w:rPr>
      <w:rFonts w:eastAsiaTheme="minorEastAsia"/>
    </w:rPr>
  </w:style>
  <w:style w:type="character" w:customStyle="1" w:styleId="NoSpacingChar">
    <w:name w:val="No Spacing Char"/>
    <w:basedOn w:val="DefaultParagraphFont"/>
    <w:link w:val="NoSpacing"/>
    <w:uiPriority w:val="1"/>
    <w:rsid w:val="00012FAC"/>
    <w:rPr>
      <w:rFonts w:eastAsiaTheme="minorEastAsia"/>
    </w:rPr>
  </w:style>
  <w:style w:type="table" w:styleId="TableGrid">
    <w:name w:val="Table Grid"/>
    <w:basedOn w:val="TableNormal"/>
    <w:uiPriority w:val="59"/>
    <w:rsid w:val="00983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5611C"/>
    <w:rPr>
      <w:color w:val="0563C1" w:themeColor="hyperlink"/>
      <w:u w:val="single"/>
    </w:rPr>
  </w:style>
  <w:style w:type="paragraph" w:styleId="CommentText">
    <w:name w:val="annotation text"/>
    <w:basedOn w:val="Normal"/>
    <w:link w:val="CommentTextChar"/>
    <w:uiPriority w:val="99"/>
    <w:semiHidden/>
    <w:unhideWhenUsed/>
    <w:rsid w:val="0025611C"/>
    <w:pPr>
      <w:spacing w:line="240" w:lineRule="auto"/>
    </w:pPr>
    <w:rPr>
      <w:sz w:val="20"/>
      <w:szCs w:val="20"/>
    </w:rPr>
  </w:style>
  <w:style w:type="character" w:customStyle="1" w:styleId="CommentTextChar">
    <w:name w:val="Comment Text Char"/>
    <w:basedOn w:val="DefaultParagraphFont"/>
    <w:link w:val="CommentText"/>
    <w:uiPriority w:val="99"/>
    <w:semiHidden/>
    <w:rsid w:val="0025611C"/>
    <w:rPr>
      <w:sz w:val="20"/>
      <w:szCs w:val="20"/>
    </w:rPr>
  </w:style>
  <w:style w:type="character" w:customStyle="1" w:styleId="CommentSubjectChar">
    <w:name w:val="Comment Subject Char"/>
    <w:basedOn w:val="CommentTextChar"/>
    <w:link w:val="CommentSubject"/>
    <w:uiPriority w:val="99"/>
    <w:semiHidden/>
    <w:rsid w:val="0025611C"/>
    <w:rPr>
      <w:b/>
      <w:bCs/>
      <w:sz w:val="20"/>
      <w:szCs w:val="20"/>
    </w:rPr>
  </w:style>
  <w:style w:type="paragraph" w:styleId="CommentSubject">
    <w:name w:val="annotation subject"/>
    <w:basedOn w:val="CommentText"/>
    <w:next w:val="CommentText"/>
    <w:link w:val="CommentSubjectChar"/>
    <w:uiPriority w:val="99"/>
    <w:semiHidden/>
    <w:unhideWhenUsed/>
    <w:rsid w:val="0025611C"/>
    <w:rPr>
      <w:b/>
      <w:bCs/>
    </w:rPr>
  </w:style>
  <w:style w:type="paragraph" w:styleId="BalloonText">
    <w:name w:val="Balloon Text"/>
    <w:basedOn w:val="Normal"/>
    <w:link w:val="BalloonTextChar"/>
    <w:uiPriority w:val="99"/>
    <w:semiHidden/>
    <w:unhideWhenUsed/>
    <w:rsid w:val="002561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611C"/>
    <w:rPr>
      <w:rFonts w:ascii="Segoe UI" w:hAnsi="Segoe UI" w:cs="Segoe UI"/>
      <w:sz w:val="18"/>
      <w:szCs w:val="18"/>
    </w:rPr>
  </w:style>
  <w:style w:type="paragraph" w:styleId="ListParagraph">
    <w:name w:val="List Paragraph"/>
    <w:basedOn w:val="Normal"/>
    <w:uiPriority w:val="34"/>
    <w:qFormat/>
    <w:rsid w:val="0025611C"/>
    <w:pPr>
      <w:spacing w:after="200" w:line="276" w:lineRule="auto"/>
      <w:ind w:left="720"/>
      <w:contextualSpacing/>
    </w:pPr>
    <w:rPr>
      <w:lang w:val="en-IN"/>
    </w:rPr>
  </w:style>
  <w:style w:type="character" w:styleId="Strong">
    <w:name w:val="Strong"/>
    <w:basedOn w:val="DefaultParagraphFont"/>
    <w:uiPriority w:val="22"/>
    <w:qFormat/>
    <w:rsid w:val="0025611C"/>
    <w:rPr>
      <w:b/>
      <w:bCs/>
    </w:rPr>
  </w:style>
  <w:style w:type="paragraph" w:styleId="NormalWeb">
    <w:name w:val="Normal (Web)"/>
    <w:basedOn w:val="Normal"/>
    <w:uiPriority w:val="99"/>
    <w:unhideWhenUsed/>
    <w:rsid w:val="0025611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5611C"/>
    <w:rPr>
      <w:i/>
      <w:iCs/>
    </w:rPr>
  </w:style>
  <w:style w:type="paragraph" w:customStyle="1" w:styleId="m-8491544486057791541ydpae99a634msonormal">
    <w:name w:val="m_-8491544486057791541ydpae99a634msonormal"/>
    <w:basedOn w:val="Normal"/>
    <w:rsid w:val="0025611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name">
    <w:name w:val="refname"/>
    <w:rsid w:val="0025611C"/>
  </w:style>
  <w:style w:type="character" w:customStyle="1" w:styleId="apple-converted-space">
    <w:name w:val="apple-converted-space"/>
    <w:rsid w:val="0025611C"/>
  </w:style>
  <w:style w:type="paragraph" w:styleId="Header">
    <w:name w:val="header"/>
    <w:basedOn w:val="Normal"/>
    <w:link w:val="HeaderChar"/>
    <w:uiPriority w:val="99"/>
    <w:unhideWhenUsed/>
    <w:rsid w:val="002561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611C"/>
  </w:style>
  <w:style w:type="paragraph" w:styleId="Footer">
    <w:name w:val="footer"/>
    <w:basedOn w:val="Normal"/>
    <w:link w:val="FooterChar"/>
    <w:uiPriority w:val="99"/>
    <w:unhideWhenUsed/>
    <w:rsid w:val="002561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611C"/>
  </w:style>
  <w:style w:type="character" w:customStyle="1" w:styleId="UnresolvedMention">
    <w:name w:val="Unresolved Mention"/>
    <w:basedOn w:val="DefaultParagraphFont"/>
    <w:uiPriority w:val="99"/>
    <w:semiHidden/>
    <w:unhideWhenUsed/>
    <w:rsid w:val="001E30C2"/>
    <w:rPr>
      <w:color w:val="605E5C"/>
      <w:shd w:val="clear" w:color="auto" w:fill="E1DFDD"/>
    </w:rPr>
  </w:style>
  <w:style w:type="paragraph" w:styleId="TOCHeading">
    <w:name w:val="TOC Heading"/>
    <w:basedOn w:val="Heading1"/>
    <w:next w:val="Normal"/>
    <w:uiPriority w:val="39"/>
    <w:unhideWhenUsed/>
    <w:qFormat/>
    <w:rsid w:val="00E45608"/>
    <w:pPr>
      <w:outlineLvl w:val="9"/>
    </w:pPr>
  </w:style>
  <w:style w:type="paragraph" w:styleId="TOC1">
    <w:name w:val="toc 1"/>
    <w:basedOn w:val="Normal"/>
    <w:next w:val="Normal"/>
    <w:autoRedefine/>
    <w:uiPriority w:val="39"/>
    <w:unhideWhenUsed/>
    <w:rsid w:val="00E45608"/>
    <w:pPr>
      <w:spacing w:after="100"/>
    </w:pPr>
  </w:style>
  <w:style w:type="character" w:customStyle="1" w:styleId="Heading2Char">
    <w:name w:val="Heading 2 Char"/>
    <w:basedOn w:val="DefaultParagraphFont"/>
    <w:link w:val="Heading2"/>
    <w:uiPriority w:val="9"/>
    <w:rsid w:val="00E17062"/>
    <w:rPr>
      <w:rFonts w:asciiTheme="majorHAnsi" w:eastAsiaTheme="majorEastAsia" w:hAnsiTheme="majorHAnsi" w:cstheme="majorBidi"/>
      <w:color w:val="2F5496" w:themeColor="accent1" w:themeShade="BF"/>
      <w:sz w:val="26"/>
      <w:szCs w:val="26"/>
    </w:rPr>
  </w:style>
  <w:style w:type="character" w:customStyle="1" w:styleId="Heading5Char">
    <w:name w:val="Heading 5 Char"/>
    <w:basedOn w:val="DefaultParagraphFont"/>
    <w:link w:val="Heading5"/>
    <w:uiPriority w:val="9"/>
    <w:semiHidden/>
    <w:rsid w:val="006A2A60"/>
    <w:rPr>
      <w:rFonts w:asciiTheme="majorHAnsi" w:eastAsiaTheme="majorEastAsia" w:hAnsiTheme="majorHAnsi" w:cstheme="majorBidi"/>
      <w:color w:val="2F5496" w:themeColor="accent1" w:themeShade="BF"/>
    </w:rPr>
  </w:style>
  <w:style w:type="paragraph" w:styleId="TOC2">
    <w:name w:val="toc 2"/>
    <w:basedOn w:val="Normal"/>
    <w:next w:val="Normal"/>
    <w:autoRedefine/>
    <w:uiPriority w:val="39"/>
    <w:unhideWhenUsed/>
    <w:rsid w:val="00580D4C"/>
    <w:pPr>
      <w:tabs>
        <w:tab w:val="right" w:leader="dot" w:pos="9620"/>
      </w:tabs>
      <w:spacing w:after="100"/>
      <w:ind w:left="220"/>
    </w:pPr>
    <w:rPr>
      <w:rFonts w:ascii="Cambria" w:hAnsi="Cambria"/>
      <w:b/>
      <w:noProof/>
      <w:color w:val="4472C4" w:themeColor="accent1"/>
    </w:rPr>
  </w:style>
  <w:style w:type="character" w:customStyle="1" w:styleId="Heading3Char">
    <w:name w:val="Heading 3 Char"/>
    <w:basedOn w:val="DefaultParagraphFont"/>
    <w:link w:val="Heading3"/>
    <w:uiPriority w:val="9"/>
    <w:rsid w:val="0014069B"/>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947A32"/>
    <w:pPr>
      <w:tabs>
        <w:tab w:val="right" w:leader="dot" w:pos="9620"/>
      </w:tabs>
      <w:spacing w:after="100"/>
      <w:ind w:left="440"/>
    </w:pPr>
    <w:rPr>
      <w:rFonts w:ascii="Cambria" w:hAnsi="Cambria"/>
      <w:noProof/>
      <w:color w:val="4472C4" w:themeColor="accent1"/>
    </w:rPr>
  </w:style>
  <w:style w:type="character" w:styleId="FollowedHyperlink">
    <w:name w:val="FollowedHyperlink"/>
    <w:basedOn w:val="DefaultParagraphFont"/>
    <w:uiPriority w:val="99"/>
    <w:semiHidden/>
    <w:unhideWhenUsed/>
    <w:rsid w:val="0015603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pwd.in/" TargetMode="External"/><Relationship Id="rId117" Type="http://schemas.openxmlformats.org/officeDocument/2006/relationships/hyperlink" Target="../CEO%20CONCLAVE%20-%202019/SRLM/Convergence%20Opportunities%20-%20CEO%20Conclave%20-%20Kerala.pptx" TargetMode="External"/><Relationship Id="rId21" Type="http://schemas.openxmlformats.org/officeDocument/2006/relationships/hyperlink" Target="http://www.kaushalbharat.gov.in/" TargetMode="External"/><Relationship Id="rId42" Type="http://schemas.openxmlformats.org/officeDocument/2006/relationships/image" Target="media/image12.emf"/><Relationship Id="rId47" Type="http://schemas.openxmlformats.org/officeDocument/2006/relationships/hyperlink" Target="../CEO%20CONCLAVE%20-%202019/CTSA/NABCONS%20VP.pptx" TargetMode="External"/><Relationship Id="rId63" Type="http://schemas.openxmlformats.org/officeDocument/2006/relationships/image" Target="media/image19.emf"/><Relationship Id="rId68" Type="http://schemas.openxmlformats.org/officeDocument/2006/relationships/hyperlink" Target="../CEO%20CONCLAVE%20-%202019/SSC/MEPSC%20Presentation1.pptx" TargetMode="External"/><Relationship Id="rId84" Type="http://schemas.openxmlformats.org/officeDocument/2006/relationships/package" Target="embeddings/Microsoft_PowerPoint_Presentation14.pptx"/><Relationship Id="rId89" Type="http://schemas.openxmlformats.org/officeDocument/2006/relationships/package" Target="embeddings/Microsoft_PowerPoint_Presentation15.pptx"/><Relationship Id="rId112" Type="http://schemas.openxmlformats.org/officeDocument/2006/relationships/image" Target="media/image35.emf"/><Relationship Id="rId16" Type="http://schemas.openxmlformats.org/officeDocument/2006/relationships/hyperlink" Target="https://www.youtube.com/watch?v=r211u89eUaY" TargetMode="External"/><Relationship Id="rId107" Type="http://schemas.openxmlformats.org/officeDocument/2006/relationships/package" Target="embeddings/Microsoft_PowerPoint_Presentation21.pptx"/><Relationship Id="rId11" Type="http://schemas.openxmlformats.org/officeDocument/2006/relationships/image" Target="media/image2.emf"/><Relationship Id="rId32" Type="http://schemas.openxmlformats.org/officeDocument/2006/relationships/hyperlink" Target="https://www.asdc.org.in/" TargetMode="External"/><Relationship Id="rId37" Type="http://schemas.openxmlformats.org/officeDocument/2006/relationships/image" Target="media/image10.jpeg"/><Relationship Id="rId53" Type="http://schemas.openxmlformats.org/officeDocument/2006/relationships/hyperlink" Target="../CEO%20CONCLAVE%20-%202019/SSC/Green%20Jobs%20Skill%20development%20-DDU_GKY.pptx" TargetMode="External"/><Relationship Id="rId58" Type="http://schemas.openxmlformats.org/officeDocument/2006/relationships/image" Target="media/image17.emf"/><Relationship Id="rId74" Type="http://schemas.openxmlformats.org/officeDocument/2006/relationships/hyperlink" Target="../CEO%20CONCLAVE%20-%202019/CEO%20CONCLAVE%20-%20New%20Initatives.pptx" TargetMode="External"/><Relationship Id="rId79" Type="http://schemas.openxmlformats.org/officeDocument/2006/relationships/package" Target="embeddings/Microsoft_PowerPoint_Presentation13.pptx"/><Relationship Id="rId102" Type="http://schemas.openxmlformats.org/officeDocument/2006/relationships/hyperlink" Target="../CEO%20CONCLAVE%20-%202019/SRLM/AP%20PPT%20for%20CEOs%20conclave.pptx" TargetMode="External"/><Relationship Id="rId123" Type="http://schemas.openxmlformats.org/officeDocument/2006/relationships/image" Target="media/image38.emf"/><Relationship Id="rId128" Type="http://schemas.openxmlformats.org/officeDocument/2006/relationships/image" Target="media/image40.jpeg"/><Relationship Id="rId5" Type="http://schemas.openxmlformats.org/officeDocument/2006/relationships/webSettings" Target="webSettings.xml"/><Relationship Id="rId90" Type="http://schemas.openxmlformats.org/officeDocument/2006/relationships/hyperlink" Target="../CEO%20CONCLAVE%20-%202019/Way%20Out/G2.pptx" TargetMode="External"/><Relationship Id="rId95" Type="http://schemas.openxmlformats.org/officeDocument/2006/relationships/package" Target="embeddings/Microsoft_PowerPoint_Presentation17.pptx"/><Relationship Id="rId19" Type="http://schemas.openxmlformats.org/officeDocument/2006/relationships/image" Target="media/image5.jpeg"/><Relationship Id="rId14" Type="http://schemas.openxmlformats.org/officeDocument/2006/relationships/hyperlink" Target="https://www2.deloitte.com/content/dam/Deloitte/cz/Documents/human-capital/cz-hc-trends-reinvent-with-human-focus.pdf" TargetMode="External"/><Relationship Id="rId22" Type="http://schemas.openxmlformats.org/officeDocument/2006/relationships/hyperlink" Target="https://erp.ddugky.info/login/" TargetMode="External"/><Relationship Id="rId27" Type="http://schemas.openxmlformats.org/officeDocument/2006/relationships/hyperlink" Target="http://www.cgsc.in/" TargetMode="External"/><Relationship Id="rId30" Type="http://schemas.openxmlformats.org/officeDocument/2006/relationships/hyperlink" Target="https://www.thsc.in/" TargetMode="External"/><Relationship Id="rId35" Type="http://schemas.openxmlformats.org/officeDocument/2006/relationships/image" Target="media/image8.jpeg"/><Relationship Id="rId43" Type="http://schemas.openxmlformats.org/officeDocument/2006/relationships/oleObject" Target="embeddings/Microsoft_PowerPoint_97-2003_Presentation1.ppt"/><Relationship Id="rId48" Type="http://schemas.openxmlformats.org/officeDocument/2006/relationships/image" Target="media/image14.emf"/><Relationship Id="rId56" Type="http://schemas.openxmlformats.org/officeDocument/2006/relationships/hyperlink" Target="../CEO%20CONCLAVE%20-%202019/SSC/SCPwD%20PPT%20-%20DDUGKY,%20SRLMs.pptx" TargetMode="External"/><Relationship Id="rId64" Type="http://schemas.openxmlformats.org/officeDocument/2006/relationships/package" Target="embeddings/Microsoft_PowerPoint_Presentation8.pptx"/><Relationship Id="rId69" Type="http://schemas.openxmlformats.org/officeDocument/2006/relationships/image" Target="media/image21.emf"/><Relationship Id="rId77" Type="http://schemas.openxmlformats.org/officeDocument/2006/relationships/hyperlink" Target="../CEO%20CONCLAVE%20-%202019/SRLM/Convergence%20Opportunities%20-%20CEO%20Conclave%20-%20Kerala.pptx" TargetMode="External"/><Relationship Id="rId100" Type="http://schemas.openxmlformats.org/officeDocument/2006/relationships/image" Target="media/image31.emf"/><Relationship Id="rId105" Type="http://schemas.openxmlformats.org/officeDocument/2006/relationships/hyperlink" Target="../CEO%20CONCLAVE%20-%202019/SRLM/Bihar%20PPT.pptx" TargetMode="External"/><Relationship Id="rId113" Type="http://schemas.openxmlformats.org/officeDocument/2006/relationships/package" Target="embeddings/Microsoft_PowerPoint_Presentation23.pptx"/><Relationship Id="rId118" Type="http://schemas.openxmlformats.org/officeDocument/2006/relationships/package" Target="embeddings/Microsoft_PowerPoint_Presentation24.pptx"/><Relationship Id="rId126" Type="http://schemas.openxmlformats.org/officeDocument/2006/relationships/image" Target="media/image39.emf"/><Relationship Id="rId8" Type="http://schemas.openxmlformats.org/officeDocument/2006/relationships/image" Target="media/image1.jpeg"/><Relationship Id="rId51" Type="http://schemas.openxmlformats.org/officeDocument/2006/relationships/image" Target="media/image15.emf"/><Relationship Id="rId72" Type="http://schemas.openxmlformats.org/officeDocument/2006/relationships/image" Target="media/image22.emf"/><Relationship Id="rId80" Type="http://schemas.openxmlformats.org/officeDocument/2006/relationships/hyperlink" Target="../CEO%20CONCLAVE%20-%202019/CTSA/Kathiresan-%20Convergence%20with%20Panchayats/Convergence%20with%20Panchayats-%20Skilling%20Youth-%20Kathiresan%20-%2027%20Aug%202019.pptx" TargetMode="External"/><Relationship Id="rId85" Type="http://schemas.openxmlformats.org/officeDocument/2006/relationships/image" Target="media/image26.emf"/><Relationship Id="rId93" Type="http://schemas.openxmlformats.org/officeDocument/2006/relationships/hyperlink" Target="../CEO%20CONCLAVE%20-%202019/Way%20Out/Group%203.pptx" TargetMode="External"/><Relationship Id="rId98" Type="http://schemas.openxmlformats.org/officeDocument/2006/relationships/package" Target="embeddings/Microsoft_PowerPoint_Presentation18.pptx"/><Relationship Id="rId121" Type="http://schemas.openxmlformats.org/officeDocument/2006/relationships/package" Target="embeddings/Microsoft_PowerPoint_Presentation25.pptx"/><Relationship Id="rId3" Type="http://schemas.openxmlformats.org/officeDocument/2006/relationships/styles" Target="styles.xml"/><Relationship Id="rId12" Type="http://schemas.openxmlformats.org/officeDocument/2006/relationships/package" Target="embeddings/Microsoft_PowerPoint_Presentation1.pptx"/><Relationship Id="rId17" Type="http://schemas.openxmlformats.org/officeDocument/2006/relationships/image" Target="media/image3.jpeg"/><Relationship Id="rId25" Type="http://schemas.openxmlformats.org/officeDocument/2006/relationships/hyperlink" Target="http://sscgj.in/" TargetMode="External"/><Relationship Id="rId33" Type="http://schemas.openxmlformats.org/officeDocument/2006/relationships/hyperlink" Target="http://www.missionantyodaya.nic.in/" TargetMode="External"/><Relationship Id="rId38" Type="http://schemas.openxmlformats.org/officeDocument/2006/relationships/hyperlink" Target="../CEO%20CONCLAVE%20-%202019/CTSA/PPSahU.pptx" TargetMode="External"/><Relationship Id="rId46" Type="http://schemas.openxmlformats.org/officeDocument/2006/relationships/package" Target="embeddings/Microsoft_PowerPoint_Presentation3.pptx"/><Relationship Id="rId59" Type="http://schemas.openxmlformats.org/officeDocument/2006/relationships/package" Target="embeddings/Microsoft_PowerPoint_Presentation7.pptx"/><Relationship Id="rId67" Type="http://schemas.openxmlformats.org/officeDocument/2006/relationships/package" Target="embeddings/Microsoft_PowerPoint_Presentation9.pptx"/><Relationship Id="rId103" Type="http://schemas.openxmlformats.org/officeDocument/2006/relationships/image" Target="media/image32.emf"/><Relationship Id="rId108" Type="http://schemas.openxmlformats.org/officeDocument/2006/relationships/hyperlink" Target="../CEO%20CONCLAVE%20-%202019/SRLM/HyderabadAug27%20%20-%20Haryana.pptx" TargetMode="External"/><Relationship Id="rId116" Type="http://schemas.openxmlformats.org/officeDocument/2006/relationships/oleObject" Target="embeddings/Microsoft_PowerPoint_97-2003_Presentation2.ppt"/><Relationship Id="rId124" Type="http://schemas.openxmlformats.org/officeDocument/2006/relationships/package" Target="embeddings/Microsoft_PowerPoint_Presentation26.pptx"/><Relationship Id="rId129" Type="http://schemas.openxmlformats.org/officeDocument/2006/relationships/footer" Target="footer2.xml"/><Relationship Id="rId20" Type="http://schemas.openxmlformats.org/officeDocument/2006/relationships/image" Target="media/image6.jpeg"/><Relationship Id="rId41" Type="http://schemas.openxmlformats.org/officeDocument/2006/relationships/hyperlink" Target="../CEO%20CONCLAVE%20-%202019/CTSA/Skill%20Dev%20and%20Placement%20in%20Agriculture-26082019.ppt" TargetMode="External"/><Relationship Id="rId54" Type="http://schemas.openxmlformats.org/officeDocument/2006/relationships/image" Target="media/image16.emf"/><Relationship Id="rId62" Type="http://schemas.openxmlformats.org/officeDocument/2006/relationships/hyperlink" Target="../CEO%20CONCLAVE%20-%202019/SSC/Opportunities%20in%20Capital%20Goods%20Sector%20Skill.pptx" TargetMode="External"/><Relationship Id="rId70" Type="http://schemas.openxmlformats.org/officeDocument/2006/relationships/package" Target="embeddings/Microsoft_PowerPoint_Presentation10.pptx"/><Relationship Id="rId75" Type="http://schemas.openxmlformats.org/officeDocument/2006/relationships/image" Target="media/image23.emf"/><Relationship Id="rId83" Type="http://schemas.openxmlformats.org/officeDocument/2006/relationships/image" Target="media/image25.emf"/><Relationship Id="rId88" Type="http://schemas.openxmlformats.org/officeDocument/2006/relationships/image" Target="media/image27.emf"/><Relationship Id="rId91" Type="http://schemas.openxmlformats.org/officeDocument/2006/relationships/image" Target="media/image28.emf"/><Relationship Id="rId96" Type="http://schemas.openxmlformats.org/officeDocument/2006/relationships/hyperlink" Target="../CEO%20CONCLAVE%20-%202019/Way%20Out/Group%204.pptx" TargetMode="External"/><Relationship Id="rId111" Type="http://schemas.openxmlformats.org/officeDocument/2006/relationships/hyperlink" Target="../CEO%20CONCLAVE%20-%202019/SRLM/J&amp;K%20%20(1).ppt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kpW9JcWxKq0" TargetMode="External"/><Relationship Id="rId23" Type="http://schemas.openxmlformats.org/officeDocument/2006/relationships/hyperlink" Target="http://lms.nirdpr.in/" TargetMode="External"/><Relationship Id="rId28" Type="http://schemas.openxmlformats.org/officeDocument/2006/relationships/hyperlink" Target="http://pcsc.in/" TargetMode="External"/><Relationship Id="rId36" Type="http://schemas.openxmlformats.org/officeDocument/2006/relationships/image" Target="media/image9.jpeg"/><Relationship Id="rId49" Type="http://schemas.openxmlformats.org/officeDocument/2006/relationships/package" Target="embeddings/Microsoft_PowerPoint_Presentation4.pptx"/><Relationship Id="rId57" Type="http://schemas.openxmlformats.org/officeDocument/2006/relationships/hyperlink" Target="../CEO%20CONCLAVE%20-%202019/SSC/PMKVY%20Job%20Roles%20-%20SCPwD%20-%20J2019.pdf" TargetMode="External"/><Relationship Id="rId106" Type="http://schemas.openxmlformats.org/officeDocument/2006/relationships/image" Target="media/image33.emf"/><Relationship Id="rId114" Type="http://schemas.openxmlformats.org/officeDocument/2006/relationships/hyperlink" Target="../CEO%20CONCLAVE%20-%202019/SRLM/KArnataka/CEO%20conclave%20Placement.ppt" TargetMode="External"/><Relationship Id="rId119" Type="http://schemas.openxmlformats.org/officeDocument/2006/relationships/hyperlink" Target="../CEO%20CONCLAVE%20-%202019/SRLM/Telangana%20PPT.pptx" TargetMode="External"/><Relationship Id="rId127" Type="http://schemas.openxmlformats.org/officeDocument/2006/relationships/package" Target="embeddings/Microsoft_PowerPoint_Presentation27.pptx"/><Relationship Id="rId10" Type="http://schemas.openxmlformats.org/officeDocument/2006/relationships/footer" Target="footer1.xml"/><Relationship Id="rId31" Type="http://schemas.openxmlformats.org/officeDocument/2006/relationships/hyperlink" Target="http://www.bfsissc.com/" TargetMode="External"/><Relationship Id="rId44" Type="http://schemas.openxmlformats.org/officeDocument/2006/relationships/hyperlink" Target="../CEO%20CONCLAVE%20-%202019/CTSA/Shankar%20Presenation.pptx" TargetMode="External"/><Relationship Id="rId52" Type="http://schemas.openxmlformats.org/officeDocument/2006/relationships/package" Target="embeddings/Microsoft_PowerPoint_Presentation5.pptx"/><Relationship Id="rId60" Type="http://schemas.openxmlformats.org/officeDocument/2006/relationships/image" Target="media/image18.emf"/><Relationship Id="rId65" Type="http://schemas.openxmlformats.org/officeDocument/2006/relationships/hyperlink" Target="../CEO%20CONCLAVE%20-%202019/SSC/CEO%20CONCLAVE%20NIRDPR%202019%20Paints%20&amp;%20Coating.pptx" TargetMode="External"/><Relationship Id="rId73" Type="http://schemas.openxmlformats.org/officeDocument/2006/relationships/package" Target="embeddings/Microsoft_PowerPoint_Presentation11.pptx"/><Relationship Id="rId78" Type="http://schemas.openxmlformats.org/officeDocument/2006/relationships/image" Target="media/image24.emf"/><Relationship Id="rId81" Type="http://schemas.openxmlformats.org/officeDocument/2006/relationships/hyperlink" Target="../CEO%20CONCLAVE%20-%202019/CTSA/Kathiresan-%20Convergence%20with%20Panchayats/GPDP%20Guidelines%202018.pdf" TargetMode="External"/><Relationship Id="rId86" Type="http://schemas.openxmlformats.org/officeDocument/2006/relationships/oleObject" Target="embeddings/oleObject2.bin"/><Relationship Id="rId94" Type="http://schemas.openxmlformats.org/officeDocument/2006/relationships/image" Target="media/image29.emf"/><Relationship Id="rId99" Type="http://schemas.openxmlformats.org/officeDocument/2006/relationships/hyperlink" Target="../CEO%20CONCLAVE%20-%202019/SRLM/PPT%20for%20CEOs%20Conclave%20-%20Assam.pptx" TargetMode="External"/><Relationship Id="rId101" Type="http://schemas.openxmlformats.org/officeDocument/2006/relationships/package" Target="embeddings/Microsoft_PowerPoint_Presentation19.pptx"/><Relationship Id="rId122" Type="http://schemas.openxmlformats.org/officeDocument/2006/relationships/hyperlink" Target="../CEO%20CONCLAVE%20-%202019/SRLM/UP%20for%20CEO%20Conclave.pptx" TargetMode="Externa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1.jpeg"/><Relationship Id="rId13" Type="http://schemas.openxmlformats.org/officeDocument/2006/relationships/hyperlink" Target="../CEO%20CONCLAVE%20-%202019/UNVEILING%20OF%20CEO%20CONCLAVE.pptx" TargetMode="External"/><Relationship Id="rId18" Type="http://schemas.openxmlformats.org/officeDocument/2006/relationships/image" Target="media/image4.jpeg"/><Relationship Id="rId39" Type="http://schemas.openxmlformats.org/officeDocument/2006/relationships/image" Target="media/image11.emf"/><Relationship Id="rId109" Type="http://schemas.openxmlformats.org/officeDocument/2006/relationships/image" Target="media/image34.emf"/><Relationship Id="rId34" Type="http://schemas.openxmlformats.org/officeDocument/2006/relationships/image" Target="media/image7.jpeg"/><Relationship Id="rId50" Type="http://schemas.openxmlformats.org/officeDocument/2006/relationships/hyperlink" Target="../CEO%20CONCLAVE%20-%202019/CTSA/CEO%20CONCLAVE%20-%202019%20v.2.pptx" TargetMode="External"/><Relationship Id="rId55" Type="http://schemas.openxmlformats.org/officeDocument/2006/relationships/package" Target="embeddings/Microsoft_PowerPoint_Presentation6.pptx"/><Relationship Id="rId76" Type="http://schemas.openxmlformats.org/officeDocument/2006/relationships/package" Target="embeddings/Microsoft_PowerPoint_Presentation12.pptx"/><Relationship Id="rId97" Type="http://schemas.openxmlformats.org/officeDocument/2006/relationships/image" Target="media/image30.emf"/><Relationship Id="rId104" Type="http://schemas.openxmlformats.org/officeDocument/2006/relationships/package" Target="embeddings/Microsoft_PowerPoint_Presentation20.pptx"/><Relationship Id="rId120" Type="http://schemas.openxmlformats.org/officeDocument/2006/relationships/image" Target="media/image37.emf"/><Relationship Id="rId125" Type="http://schemas.openxmlformats.org/officeDocument/2006/relationships/hyperlink" Target="../CEO%20CONCLAVE%20-%202019/SRLM/west%20bengal%20Best%20Practices%20&amp;%20Challenges%20in%20Placement.pptx" TargetMode="External"/><Relationship Id="rId7" Type="http://schemas.openxmlformats.org/officeDocument/2006/relationships/endnotes" Target="endnotes.xml"/><Relationship Id="rId71" Type="http://schemas.openxmlformats.org/officeDocument/2006/relationships/hyperlink" Target="../CEO%20CONCLAVE%20-%202019/CTSA/KaushalBharath_Review.pptx" TargetMode="External"/><Relationship Id="rId92" Type="http://schemas.openxmlformats.org/officeDocument/2006/relationships/package" Target="embeddings/Microsoft_PowerPoint_Presentation16.pptx"/><Relationship Id="rId2" Type="http://schemas.openxmlformats.org/officeDocument/2006/relationships/numbering" Target="numbering.xml"/><Relationship Id="rId29" Type="http://schemas.openxmlformats.org/officeDocument/2006/relationships/hyperlink" Target="http://www.mepsc.in/" TargetMode="External"/><Relationship Id="rId24" Type="http://schemas.openxmlformats.org/officeDocument/2006/relationships/hyperlink" Target="https://www.psscindia.org/" TargetMode="External"/><Relationship Id="rId40" Type="http://schemas.openxmlformats.org/officeDocument/2006/relationships/package" Target="embeddings/Microsoft_PowerPoint_Presentation2.pptx"/><Relationship Id="rId45" Type="http://schemas.openxmlformats.org/officeDocument/2006/relationships/image" Target="media/image13.emf"/><Relationship Id="rId66" Type="http://schemas.openxmlformats.org/officeDocument/2006/relationships/image" Target="media/image20.emf"/><Relationship Id="rId87" Type="http://schemas.openxmlformats.org/officeDocument/2006/relationships/hyperlink" Target="../CEO%20CONCLAVE%20-%202019/Way%20Out/Group%201%20Discussion.pptx" TargetMode="External"/><Relationship Id="rId110" Type="http://schemas.openxmlformats.org/officeDocument/2006/relationships/package" Target="embeddings/Microsoft_PowerPoint_Presentation22.pptx"/><Relationship Id="rId115" Type="http://schemas.openxmlformats.org/officeDocument/2006/relationships/image" Target="media/image36.emf"/><Relationship Id="rId131" Type="http://schemas.openxmlformats.org/officeDocument/2006/relationships/theme" Target="theme/theme1.xml"/><Relationship Id="rId61" Type="http://schemas.openxmlformats.org/officeDocument/2006/relationships/oleObject" Target="embeddings/oleObject1.bin"/><Relationship Id="rId82" Type="http://schemas.openxmlformats.org/officeDocument/2006/relationships/hyperlink" Target="../CEO%20CONCLAVE%20-%202019/CTSA/Kathiresan-%20Convergence%20with%20Panchayats/Digambarpur%20GP%20-%20WB%20&amp;%20Its%20Plan%20for%202017-18.mp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60D346-B694-446E-98FA-3DBE140826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1677</TotalTime>
  <Pages>50</Pages>
  <Words>16907</Words>
  <Characters>96372</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Nikitesh Reddy</dc:creator>
  <cp:keywords/>
  <dc:description/>
  <cp:lastModifiedBy>NIRDDPR</cp:lastModifiedBy>
  <cp:revision>210</cp:revision>
  <cp:lastPrinted>2019-08-07T11:34:00Z</cp:lastPrinted>
  <dcterms:created xsi:type="dcterms:W3CDTF">2019-10-18T10:27:00Z</dcterms:created>
  <dcterms:modified xsi:type="dcterms:W3CDTF">2019-12-04T06:49:00Z</dcterms:modified>
</cp:coreProperties>
</file>